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22"/>
        </w:rPr>
        <w:t>Sean Luka Girgis</w:t>
        <w:br/>
      </w:r>
      <w:r>
        <w:rPr>
          <w:rFonts w:ascii="Arial" w:hAnsi="Arial"/>
          <w:sz w:val="22"/>
        </w:rPr>
        <w:t>Murphy, TX</w:t>
        <w:br/>
      </w:r>
      <w:r>
        <w:rPr>
          <w:rFonts w:ascii="Arial" w:hAnsi="Arial"/>
          <w:sz w:val="22"/>
        </w:rPr>
        <w:t>214-315-2190 | seanlgirgis@gmail.com</w:t>
        <w:br/>
      </w:r>
      <w:r>
        <w:rPr>
          <w:rFonts w:ascii="Arial" w:hAnsi="Arial"/>
          <w:sz w:val="22"/>
        </w:rPr>
        <w:t>May 06, 2026</w:t>
        <w:br/>
        <w:br/>
      </w:r>
    </w:p>
    <w:p>
      <w:r>
        <w:rPr>
          <w:rFonts w:ascii="Arial" w:hAnsi="Arial"/>
          <w:sz w:val="22"/>
        </w:rPr>
        <w:t>Dear Hiring Manager,</w:t>
      </w:r>
    </w:p>
    <w:p>
      <w:r>
        <w:rPr>
          <w:rFonts w:ascii="Arial" w:hAnsi="Arial"/>
          <w:sz w:val="22"/>
        </w:rPr>
        <w:t>I am interested in the Data Engineer role with Cutsforth. My background aligns strongly with Python data engineering, telemetry and machine-health-style data, time-series forecasting, operational analytics, stakeholder reporting, and ML-supporting pipeline workflows.</w:t>
      </w:r>
    </w:p>
    <w:p>
      <w:r>
        <w:rPr>
          <w:rFonts w:ascii="Arial" w:hAnsi="Arial"/>
          <w:sz w:val="22"/>
        </w:rPr>
        <w:t>At Citi, I built automated Python and Pandas pipelines ingesting telemetry from more than 6,000 infrastructure endpoints and developed time-series forecasting models using Prophet and scikit-learn to predict capacity bottlenecks months ahead. That work involved feature preparation, historical data retention, validation checks, SQL/Oracle reporting structures, dashboards, and clear recommendations for technical and non-technical stakeholders.</w:t>
      </w:r>
    </w:p>
    <w:p>
      <w:r>
        <w:rPr>
          <w:rFonts w:ascii="Arial" w:hAnsi="Arial"/>
          <w:sz w:val="22"/>
        </w:rPr>
        <w:t>The Cutsforth role's focus on complex datasets, machine health, time-series analysis, forecasting, anomaly detection, data pipelines, and operational outcomes maps well to my capacity forecasting and telemetry analytics background. I have worked extensively with infrastructure and application health signals through BMC TrueSight, CA APM, AppDynamics, Dynatrace, and related reporting workflows, turning raw monitoring data into actionable operational insight.</w:t>
      </w:r>
    </w:p>
    <w:p>
      <w:r>
        <w:rPr>
          <w:rFonts w:ascii="Arial" w:hAnsi="Arial"/>
          <w:sz w:val="22"/>
        </w:rPr>
        <w:t>For production AI/ML deployment and Azure ML platform depth, I would be careful and transparent: I bring strong Python, forecasting, data pipeline, model-support, and monitoring experience, plus active cloud/AI learning, but I would not overstate deep Azure ML platform ownership. I can contribute immediately on pipeline design, feature engineering, forecasting datasets, monitoring, documentation, cross-functional communication, and operational analytics.</w:t>
      </w:r>
    </w:p>
    <w:p>
      <w:r>
        <w:rPr>
          <w:rFonts w:ascii="Arial" w:hAnsi="Arial"/>
          <w:sz w:val="22"/>
        </w:rPr>
        <w:t>I would welcome the opportunity to help Cutsforth turn industrial and operational time-series data into reliable pipelines, models, and insights that improve decision-making.</w:t>
      </w:r>
    </w:p>
    <w:p>
      <w:pPr>
        <w:jc w:val="left"/>
      </w:pPr>
      <w:r>
        <w:rPr>
          <w:rFonts w:ascii="Arial" w:hAnsi="Arial"/>
          <w:sz w:val="22"/>
        </w:rPr>
        <w:t>Sincerely</w:t>
        <w:br/>
        <w:t>Sean Luka Girgis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