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7FA2D" w14:textId="77777777" w:rsidR="00B3509E" w:rsidRDefault="00000000">
      <w:pPr>
        <w:jc w:val="center"/>
      </w:pPr>
      <w:r>
        <w:rPr>
          <w:rFonts w:ascii="Arial" w:hAnsi="Arial"/>
          <w:b/>
          <w:sz w:val="32"/>
        </w:rPr>
        <w:t>Sean Luka Girgis</w:t>
      </w:r>
    </w:p>
    <w:p w14:paraId="2EC58A09" w14:textId="77777777" w:rsidR="00B3509E" w:rsidRDefault="00000000">
      <w:pPr>
        <w:jc w:val="center"/>
      </w:pPr>
      <w:r>
        <w:rPr>
          <w:rFonts w:ascii="Arial" w:hAnsi="Arial"/>
        </w:rPr>
        <w:t>Senior Data Engineer | Capacity Planning &amp; AI-Driven Infrastructure Optimization</w:t>
      </w:r>
    </w:p>
    <w:p w14:paraId="6B4D4539" w14:textId="77777777" w:rsidR="00B3509E" w:rsidRDefault="00000000">
      <w:pPr>
        <w:jc w:val="center"/>
      </w:pPr>
      <w:r>
        <w:rPr>
          <w:rFonts w:ascii="Arial" w:hAnsi="Arial"/>
        </w:rPr>
        <w:t>214-315-2190 | seanlgirgis@gmail.com</w:t>
      </w:r>
    </w:p>
    <w:p w14:paraId="0E658044" w14:textId="77777777" w:rsidR="00B3509E" w:rsidRDefault="00000000">
      <w:pPr>
        <w:spacing w:after="120"/>
        <w:jc w:val="center"/>
      </w:pPr>
      <w:hyperlink r:id="rId6">
        <w:r>
          <w:rPr>
            <w:color w:val="0000FF"/>
            <w:u w:val="single"/>
          </w:rPr>
          <w:t>LinkedIn</w:t>
        </w:r>
      </w:hyperlink>
      <w:r>
        <w:rPr>
          <w:rFonts w:ascii="Arial" w:hAnsi="Arial"/>
        </w:rPr>
        <w:t xml:space="preserve"> | </w:t>
      </w:r>
      <w:hyperlink r:id="rId7">
        <w:r>
          <w:rPr>
            <w:color w:val="0000FF"/>
            <w:u w:val="single"/>
          </w:rPr>
          <w:t>GitHub</w:t>
        </w:r>
      </w:hyperlink>
      <w:r>
        <w:rPr>
          <w:rFonts w:ascii="Arial" w:hAnsi="Arial"/>
        </w:rPr>
        <w:t xml:space="preserve"> | </w:t>
      </w:r>
      <w:hyperlink r:id="rId8">
        <w:r>
          <w:rPr>
            <w:color w:val="0000FF"/>
            <w:u w:val="single"/>
          </w:rPr>
          <w:t>Portfolio</w:t>
        </w:r>
      </w:hyperlink>
    </w:p>
    <w:p w14:paraId="66F65B2F" w14:textId="77777777" w:rsidR="00B3509E" w:rsidRDefault="00000000">
      <w:pPr>
        <w:pStyle w:val="Heading1"/>
      </w:pPr>
      <w:r>
        <w:rPr>
          <w:rFonts w:ascii="Arial" w:hAnsi="Arial"/>
          <w:sz w:val="26"/>
        </w:rPr>
        <w:t>Professional Summary</w:t>
      </w:r>
    </w:p>
    <w:p w14:paraId="141519E8" w14:textId="77777777" w:rsidR="00B3509E" w:rsidRDefault="00000000">
      <w:r>
        <w:rPr>
          <w:rFonts w:ascii="Arial" w:hAnsi="Arial"/>
        </w:rPr>
        <w:t>Senior Data Engineer with over 20 years of enterprise experience, specializing in designing scalable data pipelines, data modeling, and ETL design for analytics and machine learning solutions. Proficient in modern lakehouse technologies like Spark and AWS data services (S3, Glue), with expertise in Python, SQL, and data orchestration using tools like Airflow. Adept at implementing data governance and quality standards to ensure reliable data ecosystems. Experienced in mentoring teams and driving technical leadership to solve complex business problems. Passionate about contributing to Scribd’s mission of sparking human curiosity through innovative data solutions for their platforms. Excited to shape the long-term vision of Scribd’s data platform with a focus on performance and scalability.</w:t>
      </w:r>
    </w:p>
    <w:p w14:paraId="088F881D" w14:textId="77777777" w:rsidR="00B3509E" w:rsidRDefault="00000000">
      <w:pPr>
        <w:pStyle w:val="Heading1"/>
      </w:pPr>
      <w:r>
        <w:rPr>
          <w:rFonts w:ascii="Arial" w:hAnsi="Arial"/>
          <w:sz w:val="26"/>
        </w:rPr>
        <w:t>Professional Experience</w:t>
      </w:r>
    </w:p>
    <w:p w14:paraId="0565882C" w14:textId="77777777" w:rsidR="00B3509E" w:rsidRDefault="00000000">
      <w:r>
        <w:rPr>
          <w:rFonts w:ascii="Arial" w:hAnsi="Arial"/>
          <w:b/>
        </w:rPr>
        <w:t>Senior Capacity &amp; Data Engineer at CITI</w:t>
      </w:r>
      <w:r>
        <w:rPr>
          <w:rFonts w:ascii="Arial" w:hAnsi="Arial"/>
        </w:rPr>
        <w:t xml:space="preserve"> (2017-11 – 2025-12)</w:t>
      </w:r>
    </w:p>
    <w:p w14:paraId="2325A5FA" w14:textId="77777777" w:rsidR="00B3509E" w:rsidRDefault="00000000">
      <w:pPr>
        <w:pStyle w:val="ListBullet"/>
      </w:pPr>
      <w:r>
        <w:rPr>
          <w:rFonts w:ascii="Arial" w:hAnsi="Arial"/>
        </w:rPr>
        <w:t>Architected automated ETL pipelines using Python and Pandas to ingest P95 telemetry from 6,000+ endpoints, replacing manual processes.</w:t>
      </w:r>
    </w:p>
    <w:p w14:paraId="765D1ED1" w14:textId="77777777" w:rsidR="00B3509E" w:rsidRDefault="00000000">
      <w:pPr>
        <w:pStyle w:val="ListBullet"/>
      </w:pPr>
      <w:r>
        <w:rPr>
          <w:rFonts w:ascii="Arial" w:hAnsi="Arial"/>
        </w:rPr>
        <w:t>Designed optimized Oracle schemas for historical data retention, enabling seasonal risk forecasting and analytics.</w:t>
      </w:r>
    </w:p>
    <w:p w14:paraId="6D741E33" w14:textId="77777777" w:rsidR="00B3509E" w:rsidRDefault="00000000">
      <w:pPr>
        <w:pStyle w:val="ListBullet"/>
      </w:pPr>
      <w:r>
        <w:rPr>
          <w:rFonts w:ascii="Arial" w:hAnsi="Arial"/>
        </w:rPr>
        <w:t>Developed ML forecasting models with Prophet and scikit-learn to predict bottlenecks 6 months ahead, enhancing provisioning accuracy.</w:t>
      </w:r>
    </w:p>
    <w:p w14:paraId="1AB7887C" w14:textId="77777777" w:rsidR="00B3509E" w:rsidRDefault="00000000">
      <w:pPr>
        <w:pStyle w:val="ListBullet"/>
      </w:pPr>
      <w:r>
        <w:rPr>
          <w:rFonts w:ascii="Arial" w:hAnsi="Arial"/>
        </w:rPr>
        <w:t>Integrated disparate data feeds into unified Oracle reporting systems with executive dashboards for actionable insights.</w:t>
      </w:r>
    </w:p>
    <w:p w14:paraId="0DFBBD90" w14:textId="77777777" w:rsidR="00B3509E" w:rsidRDefault="00000000">
      <w:pPr>
        <w:pStyle w:val="ListBullet"/>
      </w:pPr>
      <w:r>
        <w:rPr>
          <w:rFonts w:ascii="Arial" w:hAnsi="Arial"/>
        </w:rPr>
        <w:t>Built automated data pipelines for capacity metrics, ensuring data quality and governance in large-scale environments.</w:t>
      </w:r>
    </w:p>
    <w:p w14:paraId="0DA3FFDA" w14:textId="77777777" w:rsidR="00B3509E" w:rsidRDefault="00000000">
      <w:pPr>
        <w:pStyle w:val="ListBullet"/>
      </w:pPr>
      <w:r>
        <w:rPr>
          <w:rFonts w:ascii="Arial" w:hAnsi="Arial"/>
        </w:rPr>
        <w:t>Identified underutilized infrastructure through data mining, driving hardware consolidation and cost savings.</w:t>
      </w:r>
    </w:p>
    <w:p w14:paraId="679B0D0F" w14:textId="77777777" w:rsidR="00B3509E" w:rsidRDefault="00000000">
      <w:r>
        <w:rPr>
          <w:rFonts w:ascii="Arial" w:hAnsi="Arial"/>
          <w:b/>
        </w:rPr>
        <w:t>Performance Engineer at G6 Hospitality LLC</w:t>
      </w:r>
      <w:r>
        <w:rPr>
          <w:rFonts w:ascii="Arial" w:hAnsi="Arial"/>
        </w:rPr>
        <w:t xml:space="preserve"> (2017-03 – 2017-11)</w:t>
      </w:r>
    </w:p>
    <w:p w14:paraId="4250E180" w14:textId="77777777" w:rsidR="00B3509E" w:rsidRDefault="00000000">
      <w:pPr>
        <w:pStyle w:val="ListBullet"/>
      </w:pPr>
      <w:r>
        <w:rPr>
          <w:rFonts w:ascii="Arial" w:hAnsi="Arial"/>
        </w:rPr>
        <w:t>Managed Dynatrace AppMon/Synthetics for Brand.com and critical systems, ensuring performance reliability.</w:t>
      </w:r>
    </w:p>
    <w:p w14:paraId="33E7B84D" w14:textId="77777777" w:rsidR="00B3509E" w:rsidRDefault="00000000">
      <w:pPr>
        <w:pStyle w:val="ListBullet"/>
      </w:pPr>
      <w:r>
        <w:rPr>
          <w:rFonts w:ascii="Arial" w:hAnsi="Arial"/>
        </w:rPr>
        <w:t>Led 'FAST' project to data-mine real-user performance metrics, providing optimization recommendations.</w:t>
      </w:r>
    </w:p>
    <w:p w14:paraId="5B9642C7" w14:textId="77777777" w:rsidR="00B3509E" w:rsidRDefault="00000000">
      <w:pPr>
        <w:pStyle w:val="ListBullet"/>
      </w:pPr>
      <w:r>
        <w:rPr>
          <w:rFonts w:ascii="Arial" w:hAnsi="Arial"/>
        </w:rPr>
        <w:t>Upgraded DynaTrace (6.5 to 7.0) and supported cloud migration to AWS with end-to-end monitoring.</w:t>
      </w:r>
    </w:p>
    <w:p w14:paraId="2E8CC035" w14:textId="77777777" w:rsidR="00B3509E" w:rsidRDefault="00000000">
      <w:pPr>
        <w:pStyle w:val="ListBullet"/>
      </w:pPr>
      <w:r>
        <w:rPr>
          <w:rFonts w:ascii="Arial" w:hAnsi="Arial"/>
        </w:rPr>
        <w:t>Analyzed bottlenecks and suggested performance improvements for critical systems.</w:t>
      </w:r>
    </w:p>
    <w:p w14:paraId="68B68B04" w14:textId="77777777" w:rsidR="00B3509E" w:rsidRDefault="00000000">
      <w:pPr>
        <w:pStyle w:val="ListBullet"/>
      </w:pPr>
      <w:r>
        <w:rPr>
          <w:rFonts w:ascii="Arial" w:hAnsi="Arial"/>
        </w:rPr>
        <w:t>Provided dashboards for end-to-end functionality and before/after performance metrics.</w:t>
      </w:r>
    </w:p>
    <w:p w14:paraId="3E000985" w14:textId="77777777" w:rsidR="00B3509E" w:rsidRDefault="00000000">
      <w:pPr>
        <w:pStyle w:val="ListBullet"/>
      </w:pPr>
      <w:r>
        <w:rPr>
          <w:rFonts w:ascii="Arial" w:hAnsi="Arial"/>
        </w:rPr>
        <w:t>Integrated Performance Center with DynaTrace for comprehensive observability.</w:t>
      </w:r>
    </w:p>
    <w:p w14:paraId="7ED372FF" w14:textId="77777777" w:rsidR="002A6181" w:rsidRDefault="002A6181">
      <w:pPr>
        <w:rPr>
          <w:rFonts w:ascii="Arial" w:hAnsi="Arial"/>
          <w:b/>
        </w:rPr>
      </w:pPr>
      <w:r>
        <w:rPr>
          <w:rFonts w:ascii="Arial" w:hAnsi="Arial"/>
          <w:b/>
        </w:rPr>
        <w:br w:type="page"/>
      </w:r>
    </w:p>
    <w:p w14:paraId="227A10D4" w14:textId="6AEF711E" w:rsidR="00B3509E" w:rsidRDefault="00000000">
      <w:r>
        <w:rPr>
          <w:rFonts w:ascii="Arial" w:hAnsi="Arial"/>
          <w:b/>
        </w:rPr>
        <w:lastRenderedPageBreak/>
        <w:t>Senior Consultant / SME for CA APM at CA Technologies (various clients) &amp; Enterprise Iron (TIAA-CREF)</w:t>
      </w:r>
      <w:r>
        <w:rPr>
          <w:rFonts w:ascii="Arial" w:hAnsi="Arial"/>
        </w:rPr>
        <w:t xml:space="preserve"> (2011 – 2016)</w:t>
      </w:r>
    </w:p>
    <w:p w14:paraId="3FE462DE" w14:textId="77777777" w:rsidR="00B3509E" w:rsidRDefault="00000000">
      <w:pPr>
        <w:pStyle w:val="ListBullet"/>
      </w:pPr>
      <w:r>
        <w:rPr>
          <w:rFonts w:ascii="Arial" w:hAnsi="Arial"/>
        </w:rPr>
        <w:t>Led large-scale CA APM implementations and upgrades (9.1 to 10.1), managing 4,000–6,000 agents across environments.</w:t>
      </w:r>
    </w:p>
    <w:p w14:paraId="37B1ADEC" w14:textId="77777777" w:rsidR="00B3509E" w:rsidRDefault="00000000">
      <w:pPr>
        <w:pStyle w:val="ListBullet"/>
      </w:pPr>
      <w:r>
        <w:rPr>
          <w:rFonts w:ascii="Arial" w:hAnsi="Arial"/>
        </w:rPr>
        <w:t>Designed custom Management Modules, dashboards, and alerts to enhance data observability and performance.</w:t>
      </w:r>
    </w:p>
    <w:p w14:paraId="366A1751" w14:textId="77777777" w:rsidR="00B3509E" w:rsidRDefault="00000000">
      <w:pPr>
        <w:pStyle w:val="ListBullet"/>
      </w:pPr>
      <w:r>
        <w:rPr>
          <w:rFonts w:ascii="Arial" w:hAnsi="Arial"/>
        </w:rPr>
        <w:t>Developed Perl/Ksh scripts for data extraction and provided sizing recommendations for infrastructure.</w:t>
      </w:r>
    </w:p>
    <w:p w14:paraId="1F0D5D70" w14:textId="77777777" w:rsidR="00B3509E" w:rsidRDefault="00000000">
      <w:pPr>
        <w:pStyle w:val="ListBullet"/>
      </w:pPr>
      <w:r>
        <w:rPr>
          <w:rFonts w:ascii="Arial" w:hAnsi="Arial"/>
        </w:rPr>
        <w:t>Served as CA APM SME for TIAA-CREF, troubleshooting performance issues in J2EE/WebLogic environments.</w:t>
      </w:r>
    </w:p>
    <w:p w14:paraId="5EC65173" w14:textId="77777777" w:rsidR="00B3509E" w:rsidRDefault="00000000">
      <w:pPr>
        <w:pStyle w:val="ListBullet"/>
      </w:pPr>
      <w:r>
        <w:rPr>
          <w:rFonts w:ascii="Arial" w:hAnsi="Arial"/>
        </w:rPr>
        <w:t>Provided client training and support to ensure operational excellence and system reliability.</w:t>
      </w:r>
    </w:p>
    <w:p w14:paraId="792F98B8" w14:textId="77777777" w:rsidR="00B3509E" w:rsidRDefault="00000000">
      <w:pPr>
        <w:pStyle w:val="ListBullet"/>
      </w:pPr>
      <w:r>
        <w:rPr>
          <w:rFonts w:ascii="Arial" w:hAnsi="Arial"/>
        </w:rPr>
        <w:t>Collaborated with IT teams to optimize agent and enterprise manager installations.</w:t>
      </w:r>
    </w:p>
    <w:p w14:paraId="3202B2EC" w14:textId="77777777" w:rsidR="00B3509E" w:rsidRDefault="00000000">
      <w:r>
        <w:rPr>
          <w:rFonts w:ascii="Arial" w:hAnsi="Arial"/>
          <w:b/>
        </w:rPr>
        <w:t>Performance Test Engineer at AT&amp;T</w:t>
      </w:r>
      <w:r>
        <w:rPr>
          <w:rFonts w:ascii="Arial" w:hAnsi="Arial"/>
        </w:rPr>
        <w:t xml:space="preserve"> (2010-08 – 2011-07)</w:t>
      </w:r>
    </w:p>
    <w:p w14:paraId="2C96C6C0" w14:textId="77777777" w:rsidR="00B3509E" w:rsidRDefault="00000000">
      <w:pPr>
        <w:pStyle w:val="ListBullet"/>
      </w:pPr>
      <w:r>
        <w:rPr>
          <w:rFonts w:ascii="Arial" w:hAnsi="Arial"/>
        </w:rPr>
        <w:t>Analyzed J2EE telecom applications for load and breakpoints, identifying resource bottlenecks.</w:t>
      </w:r>
    </w:p>
    <w:p w14:paraId="2F538460" w14:textId="77777777" w:rsidR="00B3509E" w:rsidRDefault="00000000">
      <w:pPr>
        <w:pStyle w:val="ListBullet"/>
      </w:pPr>
      <w:r>
        <w:rPr>
          <w:rFonts w:ascii="Arial" w:hAnsi="Arial"/>
        </w:rPr>
        <w:t>Documented key metrics including JDBC connections, threads, memory, CPU, and garbage collection.</w:t>
      </w:r>
    </w:p>
    <w:p w14:paraId="320A1B70" w14:textId="77777777" w:rsidR="00B3509E" w:rsidRDefault="00000000">
      <w:pPr>
        <w:pStyle w:val="ListBullet"/>
      </w:pPr>
      <w:r>
        <w:rPr>
          <w:rFonts w:ascii="Arial" w:hAnsi="Arial"/>
        </w:rPr>
        <w:t>Installed JMX, Thread Dumps, and Wily Introscope for performance monitoring.</w:t>
      </w:r>
    </w:p>
    <w:p w14:paraId="48CB52E1" w14:textId="77777777" w:rsidR="00B3509E" w:rsidRDefault="00000000">
      <w:pPr>
        <w:pStyle w:val="ListBullet"/>
      </w:pPr>
      <w:r>
        <w:rPr>
          <w:rFonts w:ascii="Arial" w:hAnsi="Arial"/>
        </w:rPr>
        <w:t>Created automation scripts to streamline performance testing processes.</w:t>
      </w:r>
    </w:p>
    <w:p w14:paraId="3B376E9C" w14:textId="0A74BB35" w:rsidR="00B3509E" w:rsidRDefault="00000000">
      <w:r>
        <w:rPr>
          <w:rFonts w:ascii="Arial" w:hAnsi="Arial"/>
          <w:b/>
        </w:rPr>
        <w:t>Senior Systems &amp; Data Migration Engineer at Sabre</w:t>
      </w:r>
      <w:r>
        <w:rPr>
          <w:rFonts w:ascii="Arial" w:hAnsi="Arial"/>
        </w:rPr>
        <w:t xml:space="preserve"> (2008-05 – 201</w:t>
      </w:r>
      <w:r w:rsidR="002A6181">
        <w:rPr>
          <w:rFonts w:ascii="Arial" w:hAnsi="Arial"/>
        </w:rPr>
        <w:t>0</w:t>
      </w:r>
      <w:r>
        <w:rPr>
          <w:rFonts w:ascii="Arial" w:hAnsi="Arial"/>
        </w:rPr>
        <w:t>)</w:t>
      </w:r>
    </w:p>
    <w:p w14:paraId="589B2D96" w14:textId="77777777" w:rsidR="00B3509E" w:rsidRDefault="00000000">
      <w:pPr>
        <w:pStyle w:val="ListBullet"/>
      </w:pPr>
      <w:r>
        <w:rPr>
          <w:rFonts w:ascii="Arial" w:hAnsi="Arial"/>
        </w:rPr>
        <w:t>Led migration of 200+ MySQL nodes to a 6-node Oracle RAC cluster for a high-throughput shopping engine.</w:t>
      </w:r>
    </w:p>
    <w:p w14:paraId="5430C84E" w14:textId="77777777" w:rsidR="00B3509E" w:rsidRDefault="00000000">
      <w:pPr>
        <w:pStyle w:val="ListBullet"/>
      </w:pPr>
      <w:r>
        <w:rPr>
          <w:rFonts w:ascii="Arial" w:hAnsi="Arial"/>
        </w:rPr>
        <w:t>Optimized C++/OCCI transaction processing, reducing hardware footprint by 95% while maintaining sub-second latency.</w:t>
      </w:r>
    </w:p>
    <w:p w14:paraId="6E8138FE" w14:textId="77777777" w:rsidR="00B3509E" w:rsidRDefault="00000000">
      <w:pPr>
        <w:pStyle w:val="ListBullet"/>
      </w:pPr>
      <w:r>
        <w:rPr>
          <w:rFonts w:ascii="Arial" w:hAnsi="Arial"/>
        </w:rPr>
        <w:t>Built a CPPUNIT testing framework to automate conversion and ensure data integrity.</w:t>
      </w:r>
    </w:p>
    <w:p w14:paraId="6E744E40" w14:textId="77777777" w:rsidR="00B3509E" w:rsidRDefault="00000000">
      <w:pPr>
        <w:pStyle w:val="ListBullet"/>
      </w:pPr>
      <w:r>
        <w:rPr>
          <w:rFonts w:ascii="Arial" w:hAnsi="Arial"/>
        </w:rPr>
        <w:t>Designed scalable data architectures to handle 10x the throughput of VISA transactions.</w:t>
      </w:r>
    </w:p>
    <w:p w14:paraId="7EEACF54" w14:textId="77777777" w:rsidR="00B3509E" w:rsidRDefault="00000000">
      <w:pPr>
        <w:pStyle w:val="ListBullet"/>
      </w:pPr>
      <w:r>
        <w:rPr>
          <w:rFonts w:ascii="Arial" w:hAnsi="Arial"/>
        </w:rPr>
        <w:t>Collaborated with teams to ensure performance and reliability during migration.</w:t>
      </w:r>
    </w:p>
    <w:p w14:paraId="1120C0E1" w14:textId="77777777" w:rsidR="00B3509E" w:rsidRDefault="00000000">
      <w:pPr>
        <w:pStyle w:val="ListBullet"/>
      </w:pPr>
      <w:r>
        <w:rPr>
          <w:rFonts w:ascii="Arial" w:hAnsi="Arial"/>
        </w:rPr>
        <w:t>Developed testing strategies to validate system performance post-migration.</w:t>
      </w:r>
    </w:p>
    <w:p w14:paraId="309438DA" w14:textId="77777777" w:rsidR="00B3509E" w:rsidRDefault="00000000">
      <w:pPr>
        <w:pStyle w:val="Heading1"/>
      </w:pPr>
      <w:r>
        <w:rPr>
          <w:rFonts w:ascii="Arial" w:hAnsi="Arial"/>
          <w:sz w:val="26"/>
        </w:rPr>
        <w:t>Education</w:t>
      </w:r>
    </w:p>
    <w:p w14:paraId="4155D71E" w14:textId="77777777" w:rsidR="00B3509E" w:rsidRDefault="00000000">
      <w:r>
        <w:rPr>
          <w:rFonts w:ascii="Arial" w:hAnsi="Arial"/>
          <w:b/>
        </w:rPr>
        <w:t>High Diploma / Post-Graduate Diploma in Computer Engineering Technology / Computer Science</w:t>
      </w:r>
      <w:r>
        <w:rPr>
          <w:rFonts w:ascii="Arial" w:hAnsi="Arial"/>
        </w:rPr>
        <w:br/>
        <w:t>Humber College, Toronto, Canada</w:t>
      </w:r>
    </w:p>
    <w:p w14:paraId="152A5E29" w14:textId="77777777" w:rsidR="00B3509E" w:rsidRDefault="00000000">
      <w:r>
        <w:rPr>
          <w:rFonts w:ascii="Arial" w:hAnsi="Arial"/>
          <w:b/>
        </w:rPr>
        <w:t>Bachelor of Science in Civil Engineering</w:t>
      </w:r>
      <w:r>
        <w:rPr>
          <w:rFonts w:ascii="Arial" w:hAnsi="Arial"/>
        </w:rPr>
        <w:br/>
        <w:t>Zagazig University, Egypt / Cairo, Egypt</w:t>
      </w:r>
    </w:p>
    <w:p w14:paraId="156B1095" w14:textId="77777777" w:rsidR="00B3509E" w:rsidRDefault="00000000">
      <w:pPr>
        <w:pStyle w:val="Heading1"/>
      </w:pPr>
      <w:r>
        <w:rPr>
          <w:rFonts w:ascii="Arial" w:hAnsi="Arial"/>
          <w:sz w:val="26"/>
        </w:rPr>
        <w:t>Skills</w:t>
      </w:r>
    </w:p>
    <w:p w14:paraId="4767D4C2" w14:textId="77777777" w:rsidR="00B3509E" w:rsidRDefault="00000000">
      <w:r>
        <w:rPr>
          <w:rFonts w:ascii="Arial" w:hAnsi="Arial"/>
        </w:rPr>
        <w:t>Python, SQL / Oracle, PySpark, AWS, ETL Design &amp; Optimization, Data Warehousing, Airflow, Hive/Hadoop, Pandas, Capacity Planning / Forecasting, Prophet / Time-Series Forecasting, scikit-learn, GenAI / LLM Agents, Streamlit, Docker, Git, Linux/Unix, Multiprocessing, C++, Java, Perl, Ksh / Korn Shell Scripting, PL/SQL, Oracle RAC, OCCI / OCI, Dynatrace (AppMon + Synthetics), CA APM / Introscope, BMC TrueSight / TSCO, WebLogic / WebSphere, VB6 / VC++</w:t>
      </w:r>
    </w:p>
    <w:p w14:paraId="539E2DFD" w14:textId="77777777" w:rsidR="002A6181" w:rsidRDefault="002A6181">
      <w:pPr>
        <w:rPr>
          <w:rFonts w:ascii="Arial" w:eastAsiaTheme="majorEastAsia" w:hAnsi="Arial" w:cstheme="majorBidi"/>
          <w:b/>
          <w:bCs/>
          <w:color w:val="365F91" w:themeColor="accent1" w:themeShade="BF"/>
          <w:sz w:val="26"/>
          <w:szCs w:val="28"/>
        </w:rPr>
      </w:pPr>
      <w:r>
        <w:rPr>
          <w:rFonts w:ascii="Arial" w:hAnsi="Arial"/>
          <w:sz w:val="26"/>
        </w:rPr>
        <w:br w:type="page"/>
      </w:r>
    </w:p>
    <w:p w14:paraId="7559EBE4" w14:textId="10EF9E72" w:rsidR="00B3509E" w:rsidRDefault="00000000">
      <w:pPr>
        <w:pStyle w:val="Heading1"/>
      </w:pPr>
      <w:r>
        <w:rPr>
          <w:rFonts w:ascii="Arial" w:hAnsi="Arial"/>
          <w:sz w:val="26"/>
        </w:rPr>
        <w:lastRenderedPageBreak/>
        <w:t>Flagship Projects</w:t>
      </w:r>
    </w:p>
    <w:p w14:paraId="15BB8CBB" w14:textId="77777777" w:rsidR="00B3509E" w:rsidRDefault="00000000">
      <w:r>
        <w:rPr>
          <w:rFonts w:ascii="Arial" w:hAnsi="Arial"/>
          <w:b/>
        </w:rPr>
        <w:t>Serverless Lakehouse Platform (AWS)</w:t>
      </w:r>
      <w:r>
        <w:rPr>
          <w:rFonts w:ascii="Arial" w:hAnsi="Arial"/>
        </w:rPr>
        <w:br/>
        <w:t>Designed a full serverless data platform using S3, Glue, Athena, and Bedrock.</w:t>
      </w:r>
      <w:r>
        <w:rPr>
          <w:rFonts w:ascii="Arial" w:hAnsi="Arial"/>
        </w:rPr>
        <w:br/>
        <w:t>Built a Text-to-SQL GenAI agent with Claude 3 Sonnet.</w:t>
      </w:r>
      <w:r>
        <w:rPr>
          <w:rFonts w:ascii="Arial" w:hAnsi="Arial"/>
        </w:rPr>
        <w:br/>
        <w:t>Resolved small file issues using Snappy and Parquet compression.</w:t>
      </w:r>
      <w:r>
        <w:rPr>
          <w:rFonts w:ascii="Arial" w:hAnsi="Arial"/>
        </w:rPr>
        <w:br/>
        <w:t>Optimized ETL processes and data access for enterprise-scale analytics.</w:t>
      </w:r>
      <w:r>
        <w:rPr>
          <w:rFonts w:ascii="Arial" w:hAnsi="Arial"/>
        </w:rPr>
        <w:br/>
      </w:r>
      <w:r>
        <w:rPr>
          <w:rFonts w:ascii="Arial" w:hAnsi="Arial"/>
          <w:b/>
        </w:rPr>
        <w:t xml:space="preserve">Technologies: </w:t>
      </w:r>
      <w:r>
        <w:rPr>
          <w:rFonts w:ascii="Arial" w:hAnsi="Arial"/>
        </w:rPr>
        <w:t>AWS Glue, Athena, Bedrock (GenAI), S3, PySpark</w:t>
      </w:r>
    </w:p>
    <w:p w14:paraId="5712A1FF" w14:textId="77777777" w:rsidR="00B3509E" w:rsidRDefault="00000000">
      <w:r>
        <w:rPr>
          <w:rFonts w:ascii="Arial" w:hAnsi="Arial"/>
          <w:b/>
        </w:rPr>
        <w:t>HorizonScale — AI Capacity Forecasting Engine</w:t>
      </w:r>
      <w:r>
        <w:rPr>
          <w:rFonts w:ascii="Arial" w:hAnsi="Arial"/>
        </w:rPr>
        <w:br/>
        <w:t>Replaced legacy manual processes with a parallel generator-based pipeline, reducing forecasting cycles by 90%.</w:t>
      </w:r>
      <w:r>
        <w:rPr>
          <w:rFonts w:ascii="Arial" w:hAnsi="Arial"/>
        </w:rPr>
        <w:br/>
        <w:t>Developed an interactive Streamlit dashboard for real-time capacity insights and 'High Trust' utilization scores.</w:t>
      </w:r>
      <w:r>
        <w:rPr>
          <w:rFonts w:ascii="Arial" w:hAnsi="Arial"/>
        </w:rPr>
        <w:br/>
        <w:t>Built a modern agentic pipeline for banking-scale telemetry.</w:t>
      </w:r>
      <w:r>
        <w:rPr>
          <w:rFonts w:ascii="Arial" w:hAnsi="Arial"/>
        </w:rPr>
        <w:br/>
        <w:t>Features include parallel forecasting and comprehensive documentation.</w:t>
      </w:r>
      <w:r>
        <w:rPr>
          <w:rFonts w:ascii="Arial" w:hAnsi="Arial"/>
        </w:rPr>
        <w:br/>
      </w:r>
      <w:r>
        <w:rPr>
          <w:rFonts w:ascii="Arial" w:hAnsi="Arial"/>
          <w:b/>
        </w:rPr>
        <w:t xml:space="preserve">Technologies: </w:t>
      </w:r>
      <w:r>
        <w:rPr>
          <w:rFonts w:ascii="Arial" w:hAnsi="Arial"/>
        </w:rPr>
        <w:t>Python, Prophet, Streamlit, PySpark, Multiprocessing, Spark, Machine Learning, Data Pipelines, API Integration, Performance Benchmarking, Testing and Validation, AI Reasoning, RAG (Retrieval-Augmented Generation)</w:t>
      </w:r>
      <w:r>
        <w:rPr>
          <w:rFonts w:ascii="Arial" w:hAnsi="Arial"/>
        </w:rPr>
        <w:br/>
      </w:r>
      <w:r>
        <w:rPr>
          <w:rFonts w:ascii="Arial" w:hAnsi="Arial"/>
          <w:b/>
        </w:rPr>
        <w:t xml:space="preserve">Repo: </w:t>
      </w:r>
      <w:hyperlink r:id="rId9">
        <w:r>
          <w:rPr>
            <w:color w:val="0000FF"/>
            <w:u w:val="single"/>
          </w:rPr>
          <w:t>github.com/seanlgirgis/HorizonStudy</w:t>
        </w:r>
      </w:hyperlink>
    </w:p>
    <w:p w14:paraId="00DD9918" w14:textId="77777777" w:rsidR="00B3509E" w:rsidRDefault="00000000">
      <w:r>
        <w:rPr>
          <w:rFonts w:ascii="Arial" w:hAnsi="Arial"/>
          <w:b/>
        </w:rPr>
        <w:t>FAST Project</w:t>
      </w:r>
      <w:r>
        <w:rPr>
          <w:rFonts w:ascii="Arial" w:hAnsi="Arial"/>
        </w:rPr>
        <w:br/>
        <w:t>Conducted data mining of user performance metrics to optimize critical money-generating systems.</w:t>
      </w:r>
      <w:r>
        <w:rPr>
          <w:rFonts w:ascii="Arial" w:hAnsi="Arial"/>
        </w:rPr>
        <w:br/>
      </w:r>
      <w:r>
        <w:rPr>
          <w:rFonts w:ascii="Arial" w:hAnsi="Arial"/>
          <w:b/>
        </w:rPr>
        <w:t xml:space="preserve">Technologies: </w:t>
      </w:r>
      <w:r>
        <w:rPr>
          <w:rFonts w:ascii="Arial" w:hAnsi="Arial"/>
        </w:rPr>
        <w:t>Dynatrace, Data Mining</w:t>
      </w:r>
    </w:p>
    <w:sectPr w:rsidR="00B3509E"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9775488">
    <w:abstractNumId w:val="8"/>
  </w:num>
  <w:num w:numId="2" w16cid:durableId="1428232342">
    <w:abstractNumId w:val="6"/>
  </w:num>
  <w:num w:numId="3" w16cid:durableId="1218593672">
    <w:abstractNumId w:val="5"/>
  </w:num>
  <w:num w:numId="4" w16cid:durableId="495461309">
    <w:abstractNumId w:val="4"/>
  </w:num>
  <w:num w:numId="5" w16cid:durableId="994335978">
    <w:abstractNumId w:val="7"/>
  </w:num>
  <w:num w:numId="6" w16cid:durableId="2041396027">
    <w:abstractNumId w:val="3"/>
  </w:num>
  <w:num w:numId="7" w16cid:durableId="1767114758">
    <w:abstractNumId w:val="2"/>
  </w:num>
  <w:num w:numId="8" w16cid:durableId="33695194">
    <w:abstractNumId w:val="1"/>
  </w:num>
  <w:num w:numId="9" w16cid:durableId="327943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181"/>
    <w:rsid w:val="00326F90"/>
    <w:rsid w:val="0083170F"/>
    <w:rsid w:val="00AA1D8D"/>
    <w:rsid w:val="00B3509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B17B5"/>
  <w14:defaultImageDpi w14:val="300"/>
  <w15:docId w15:val="{16F4BFCD-BDE3-4650-912A-2A15AFA5D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nlgirgis.github.io" TargetMode="External"/><Relationship Id="rId3" Type="http://schemas.openxmlformats.org/officeDocument/2006/relationships/styles" Target="styles.xml"/><Relationship Id="rId7" Type="http://schemas.openxmlformats.org/officeDocument/2006/relationships/hyperlink" Target="https://github.com/seanlgirg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ean-girgis-43bb1b5/"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798</Words>
  <Characters>5459</Characters>
  <Application>Microsoft Office Word</Application>
  <DocSecurity>0</DocSecurity>
  <Lines>99</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2026-02-07T02:45:00Z</dcterms:created>
  <dcterms:modified xsi:type="dcterms:W3CDTF">2026-02-07T02:45:00Z</dcterms:modified>
  <cp:category/>
</cp:coreProperties>
</file>