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architecting scalable data pipelines and AI-driven solutions for high-performance systems. Proficient in Python, SQL, PySpark, and cloud platforms like AWS, I excel in translating complex Data &amp; AI use-case requirements into effective data models and pipelines. My expertise includes performance optimization, cloud deployment, and software engineering best practices for building scalable solutions. I have a proven track record in leveraging Spark and Databricks to transform data into actionable insights. I am passionate about contributing to AT&amp;T's mission of driving innovation through advanced data and AI applications. I am eager to lead impactful projects in Dallas, TX, ensuring data integrity and scalability.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enhancing data models for scalability.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bottlenecks 6 months ahead, optimizing performance and provisioning accuracy.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supporting seasonal risk forecasting and data integrity.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Oracle reporting systems, creating executive dashboards for actionable insights.</w:t>
      </w:r>
    </w:p>
    <w:p>
      <w:pPr>
        <w:pStyle w:val="ListBullet"/>
      </w:pPr>
      <w:r>
        <w:rPr>
          <w:rFonts w:ascii="Arial" w:hAnsi="Arial"/>
          <w:sz w:val="22"/>
        </w:rPr>
        <w:t>Applied statistical analysis and data mining to identify underutilized infrastructure, driving cost optimization through hardware consolidation.</w:t>
      </w:r>
    </w:p>
    <w:p>
      <w:pPr>
        <w:pStyle w:val="ListBullet"/>
      </w:pPr>
      <w:r>
        <w:rPr>
          <w:rFonts w:ascii="Arial" w:hAnsi="Arial"/>
          <w:sz w:val="22"/>
        </w:rPr>
        <w:t>Built automated reporting workflows and interactive dashboards using Python libraries like matplotlib and plotly for real-time insights.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critical systems, ensuring performance monitoring and data integrity.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 for key systems.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7.0, implemented TLS1.2 security, and supported cloud migration to AWS.</w:t>
      </w:r>
    </w:p>
    <w:p>
      <w:pPr>
        <w:pStyle w:val="ListBullet"/>
      </w:pPr>
      <w:r>
        <w:rPr>
          <w:rFonts w:ascii="Arial" w:hAnsi="Arial"/>
          <w:sz w:val="22"/>
        </w:rPr>
        <w:t>Developed dashboards for end-to-end functionality, delivering before/after metrics for performance evaluation.</w:t>
      </w:r>
    </w:p>
    <w:p>
      <w:pPr>
        <w:pStyle w:val="ListBullet"/>
      </w:pPr>
      <w:r>
        <w:rPr>
          <w:rFonts w:ascii="Arial" w:hAnsi="Arial"/>
          <w:sz w:val="22"/>
        </w:rPr>
        <w:t>Analyzed system bottlenecks and proposed actionable performance improvements.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monitoring solutions.</w:t>
      </w:r>
    </w:p>
    <w:p>
      <w:r>
        <w:rPr>
          <w:rFonts w:ascii="Arial" w:hAnsi="Arial"/>
          <w:b/>
          <w:sz w:val="22"/>
        </w:rPr>
        <w:t>Senior Consultant / SME for CA APM at CA Technologies (various clients) &amp; Enterprise Iron (TIAA-CREF)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for enterprise systems.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alerts, enhancing performance monitoring capabilities.</w:t>
      </w:r>
    </w:p>
    <w:p>
      <w:pPr>
        <w:pStyle w:val="ListBullet"/>
      </w:pPr>
      <w:r>
        <w:rPr>
          <w:rFonts w:ascii="Arial" w:hAnsi="Arial"/>
          <w:sz w:val="22"/>
        </w:rPr>
        <w:t>Developed Perl and Ksh scripts for data extraction, supporting data pipelines and reporting.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Golden Images for deployments, ensuring scalability and efficiency.</w:t>
      </w:r>
    </w:p>
    <w:p>
      <w:pPr>
        <w:pStyle w:val="ListBullet"/>
      </w:pPr>
      <w:r>
        <w:rPr>
          <w:rFonts w:ascii="Arial" w:hAnsi="Arial"/>
          <w:sz w:val="22"/>
        </w:rPr>
        <w:t>Trained client teams and resolved performance bottlenecks in J2EE and .NET environments.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and optimize system performance for large-scale deployments.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break points, ensuring performance optimization.</w:t>
      </w:r>
    </w:p>
    <w:p>
      <w:pPr>
        <w:pStyle w:val="ListBullet"/>
      </w:pPr>
      <w:r>
        <w:rPr>
          <w:rFonts w:ascii="Arial" w:hAnsi="Arial"/>
          <w:sz w:val="22"/>
        </w:rPr>
        <w:t>Documented critical metrics including JDBC connections, threads, memory, CPU, and GC for system reliability.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comprehensive performance monitoring.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testing processes and improve efficiency.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2012)</w:t>
      </w:r>
    </w:p>
    <w:p>
      <w:pPr>
        <w:pStyle w:val="ListBullet"/>
      </w:pPr>
      <w:r>
        <w:rPr>
          <w:rFonts w:ascii="Arial" w:hAnsi="Arial"/>
          <w:sz w:val="22"/>
        </w:rPr>
        <w:t>Led massive data migration of a high-throughput shopping engine from 200+ MySQL nodes to a 6-node Oracle RAC cluster.</w:t>
      </w:r>
    </w:p>
    <w:p>
      <w:pPr>
        <w:pStyle w:val="ListBullet"/>
      </w:pPr>
      <w:r>
        <w:rPr>
          <w:rFonts w:ascii="Arial" w:hAnsi="Arial"/>
          <w:sz w:val="22"/>
        </w:rPr>
        <w:t>Optimized C++ and 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a CPPUNIT testing framework to automate conversion and ensure data integrity.</w:t>
      </w:r>
    </w:p>
    <w:p>
      <w:pPr>
        <w:pStyle w:val="ListBullet"/>
      </w:pPr>
      <w:r>
        <w:rPr>
          <w:rFonts w:ascii="Arial" w:hAnsi="Arial"/>
          <w:sz w:val="22"/>
        </w:rPr>
        <w:t>Designed scalable solutions to handle 10x the throughput of VISA, focusing on performance optimization.</w:t>
      </w:r>
    </w:p>
    <w:p>
      <w:pPr>
        <w:pStyle w:val="ListBullet"/>
      </w:pPr>
      <w:r>
        <w:rPr>
          <w:rFonts w:ascii="Arial" w:hAnsi="Arial"/>
          <w:sz w:val="22"/>
        </w:rPr>
        <w:t>Collaborated with teams to ensure seamless migration and system reliability.</w:t>
      </w:r>
    </w:p>
    <w:p>
      <w:pPr>
        <w:pStyle w:val="ListBullet"/>
      </w:pPr>
      <w:r>
        <w:rPr>
          <w:rFonts w:ascii="Arial" w:hAnsi="Arial"/>
          <w:sz w:val="22"/>
        </w:rPr>
        <w:t>Developed rigorous testing strategies to validate performance and scalability post-migration.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/ Oracle, PySpark, AWS, Java, ETL Design &amp; Optimization, Capacity Planning / Forecasting, Data Warehousing, GenAI / LLM Agents, Pandas, Prophet / Time-Series Forecasting, scikit-learn, Hive/Hadoop, Airflow, Streamlit, C++, Perl, Ksh / Korn Shell Scripting, PL/SQL, Dynatrace (AppMon + Synthetics), CA APM / Introscope, BMC TrueSight / TSCO, Oracle RAC, Multiprocessing, Docker, Git, Linux/Unix, OCCI / OCI, WebLogic / WebSphere, VB6 / VC++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and data access for enterprise-scale performance.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processes with a parallel generator-based pipeline, reducing forecasting cycles by 90%.</w:t>
        <w:br/>
        <w:t>Developed an interactive Streamlit dashboard for real-time capacity insights and 'High Trust' utilization scores.</w:t>
        <w:br/>
        <w:t>Built a modern agentic pipeline for banking-scale telemetry.</w:t>
        <w:br/>
        <w:t>Features include parallel forecasting and comprehensive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of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