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April 03, 2026</w:t>
        <w:br/>
        <w:br/>
      </w:r>
    </w:p>
    <w:p>
      <w:r>
        <w:rPr>
          <w:rFonts w:ascii="Arial" w:hAnsi="Arial"/>
          <w:sz w:val="22"/>
        </w:rPr>
        <w:t>Dear Hiring Manager,</w:t>
      </w:r>
    </w:p>
    <w:p>
      <w:r>
        <w:rPr>
          <w:rFonts w:ascii="Arial" w:hAnsi="Arial"/>
          <w:sz w:val="22"/>
        </w:rPr>
        <w:t>I am excited to apply for the Data Engineer position at Loopback Health. With a passion for leveraging technology to improve healthcare outcomes, I am eager to contribute to your mission of creating accessible, data-driven solutions in the digital health space.</w:t>
      </w:r>
    </w:p>
    <w:p>
      <w:r>
        <w:rPr>
          <w:rFonts w:ascii="Arial" w:hAnsi="Arial"/>
          <w:sz w:val="22"/>
        </w:rPr>
        <w:t>With over 20 years of experience as a Senior Data Engineer, I have a proven track record of designing and building scalable data pipelines and transformation workflows. At CITI, from 2017 to 2025, I architected automated ETL/ELT pipelines using Python and SQL, ingesting telemetry data from over 6,000 endpoints, ensuring data reliability and performance. My hands-on expertise in cloud data platforms, including AWS (Glue, Athena, S3), aligns with Loopback Health’s requirements for proficiency in environments like Azure, Snowflake, and Databricks. I have also upskilled in Snowflake and Databricks patterns, including medallion architecture and Delta Lake, to bridge my extensive AWS experience to your tech stack.</w:t>
      </w:r>
    </w:p>
    <w:p>
      <w:r>
        <w:rPr>
          <w:rFonts w:ascii="Arial" w:hAnsi="Arial"/>
          <w:sz w:val="22"/>
        </w:rPr>
        <w:t>My projects demonstrate a strong focus on data quality, automation, and cross-functional collaboration. For instance, in my recent Serverless Lakehouse Platform on AWS, I optimized ETL processes and resolved small file issues using Snappy and Parquet compression, directly supporting data lake and warehouse architectures. Additionally, at CITI, I built data models for historical retention and trend analysis, enabling executive reporting. These experiences equip me to manage data transformation logic, implement data quality checks, and optimize structures for analytics at Loopback Health, ensuring SLA compliance and driving continuous improvement in data workflows.</w:t>
      </w:r>
    </w:p>
    <w:p>
      <w:r>
        <w:rPr>
          <w:rFonts w:ascii="Arial" w:hAnsi="Arial"/>
          <w:sz w:val="22"/>
        </w:rPr>
        <w:t>I am enthusiastic about the opportunity to bring my expertise in data engineering and cloud platforms to Loopback Health, contributing to innovative healthcare solutions. I would welcome the chance to discuss how my skills in data pipelines, ETL/ELT processes, and data modeling can support your team’s goals. Thank you for considering my application, and I look forward to the possibility of contributing to your impactful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