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ETL/ELT Pipelines | Cloud Data Platforms |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experience in designing high-performance data pipelines and modernizing legacy systems into scalable, cloud-native environments. Proficient in Python development, SQL, and PostgreSQL integration, with a strong focus on performance optimization, code profiling, and data validation for large-scale datasets. Skilled in leveraging AWS and cloud computing to build efficient data processing solutions. Adept at unit testing and technical documentation to ensure code quality and maintainability. Passionate about transforming complex data challenges into robust solutions, I am eager to contribute to KATMAI’s mission of systems modernization by delivering optimized Python-based data pipelines.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data pipelines using Python and SQL, ingesting telemetry from 6,000+ endpoints, enhancing delivery reliability by replacing manual processes.</w:t>
      </w:r>
    </w:p>
    <w:p>
      <w:pPr>
        <w:pStyle w:val="ListBullet"/>
      </w:pPr>
      <w:r>
        <w:rPr>
          <w:rFonts w:ascii="Arial" w:hAnsi="Arial"/>
          <w:sz w:val="22"/>
        </w:rPr>
        <w:t>Optimized data models for reporting and trend analysis, supporting executive decision-making with seasonal risk forecasting.</w:t>
      </w:r>
    </w:p>
    <w:p>
      <w:pPr>
        <w:pStyle w:val="ListBullet"/>
      </w:pPr>
      <w:r>
        <w:rPr>
          <w:rFonts w:ascii="Arial" w:hAnsi="Arial"/>
          <w:sz w:val="22"/>
        </w:rPr>
        <w:t>Developed performance optimization strategies using code profiling and ML models (Prophet, scikit-learn) to predict bottlenecks 6 months ahead.</w:t>
      </w:r>
    </w:p>
    <w:p>
      <w:pPr>
        <w:pStyle w:val="ListBullet"/>
      </w:pPr>
      <w:r>
        <w:rPr>
          <w:rFonts w:ascii="Arial" w:hAnsi="Arial"/>
          <w:sz w:val="22"/>
        </w:rPr>
        <w:t>Built automated workflows with Python and Pandas for data validation and quality checks, ensuring integrity of critical datasets.</w:t>
      </w:r>
    </w:p>
    <w:p>
      <w:pPr>
        <w:pStyle w:val="ListBullet"/>
      </w:pPr>
      <w:r>
        <w:rPr>
          <w:rFonts w:ascii="Arial" w:hAnsi="Arial"/>
          <w:sz w:val="22"/>
        </w:rPr>
        <w:t>Leveraged AWS for cloud-native data processing, integrating disparate feeds into unified Oracle reporting dashboards.</w:t>
      </w:r>
    </w:p>
    <w:p>
      <w:pPr>
        <w:pStyle w:val="ListBullet"/>
      </w:pPr>
      <w:r>
        <w:rPr>
          <w:rFonts w:ascii="Arial" w:hAnsi="Arial"/>
          <w:sz w:val="22"/>
        </w:rPr>
        <w:t>Applied statistical analysis and data mining to identify underutilized infrastructure, driving cost-saving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performance monitoring of critical systems and Brand.com.</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with TLS1.2 security enhancements and supported AWS cloud migration.</w:t>
      </w:r>
    </w:p>
    <w:p>
      <w:pPr>
        <w:pStyle w:val="ListBullet"/>
      </w:pPr>
      <w:r>
        <w:rPr>
          <w:rFonts w:ascii="Arial" w:hAnsi="Arial"/>
          <w:sz w:val="22"/>
        </w:rPr>
        <w:t>Analyzed bottlenecks and suggested performance improvements through detailed profiling.</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Perl/Ksh scripts for data extraction and automation of monitoring tasks.</w:t>
      </w:r>
    </w:p>
    <w:p>
      <w:pPr>
        <w:pStyle w:val="ListBullet"/>
      </w:pPr>
      <w:r>
        <w:rPr>
          <w:rFonts w:ascii="Arial" w:hAnsi="Arial"/>
          <w:sz w:val="22"/>
        </w:rPr>
        <w:t>Provided sizing recommendations and resolved bottlenecks in J2EE/.NET environments.</w:t>
      </w:r>
    </w:p>
    <w:p>
      <w:pPr>
        <w:pStyle w:val="ListBullet"/>
      </w:pPr>
      <w:r>
        <w:rPr>
          <w:rFonts w:ascii="Arial" w:hAnsi="Arial"/>
          <w:sz w:val="22"/>
        </w:rPr>
        <w:t>Trained clients on APM solutions and supported technical teams in implementation.</w:t>
      </w:r>
    </w:p>
    <w:p>
      <w:pPr>
        <w:pStyle w:val="ListBullet"/>
      </w:pPr>
      <w:r>
        <w:rPr>
          <w:rFonts w:ascii="Arial" w:hAnsi="Arial"/>
          <w:sz w:val="22"/>
        </w:rPr>
        <w:t>Collaborated with IT teams to troubleshoot and optimize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using code profiling techniques.</w:t>
      </w:r>
    </w:p>
    <w:p>
      <w:pPr>
        <w:pStyle w:val="ListBullet"/>
      </w:pPr>
      <w:r>
        <w:rPr>
          <w:rFonts w:ascii="Arial" w:hAnsi="Arial"/>
          <w:sz w:val="22"/>
        </w:rPr>
        <w:t>Documented key performance metrics including JDBC connections, threads, memory, CPU, and GC.</w:t>
      </w:r>
    </w:p>
    <w:p>
      <w:pPr>
        <w:pStyle w:val="ListBullet"/>
      </w:pPr>
      <w:r>
        <w:rPr>
          <w:rFonts w:ascii="Arial" w:hAnsi="Arial"/>
          <w:sz w:val="22"/>
        </w:rPr>
        <w:t>Installed JMX, Thread Dumps, and Wily Introscope for monitoring and performance analysis.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Focused on performance optimization to handle 10x VISA transaction throughput.</w:t>
      </w:r>
    </w:p>
    <w:p>
      <w:pPr>
        <w:pStyle w:val="ListBullet"/>
      </w:pPr>
      <w:r>
        <w:rPr>
          <w:rFonts w:ascii="Arial" w:hAnsi="Arial"/>
          <w:sz w:val="22"/>
        </w:rPr>
        <w:t>Developed automated testing processes to validate system performance post-migration.</w:t>
      </w:r>
    </w:p>
    <w:p>
      <w:pPr>
        <w:pStyle w:val="ListBullet"/>
      </w:pPr>
      <w:r>
        <w:rPr>
          <w:rFonts w:ascii="Arial" w:hAnsi="Arial"/>
          <w:sz w:val="22"/>
        </w:rPr>
        <w:t>Collaborated with teams to ensure seamless data migration and system integration.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PostgreSQL, ETL Design &amp; Optimization, Data Pipelines, Code Profiling, Performance Optimization, AWS, Cloud Computing, PySpark, Apache Spark, Multiprocessing, Linux/Unix, Git, Unit Testing, Technical Documentation, Data Validation, Apache Parquet / Columnar Storage, Pandas, Data Quality, Testing &amp; Pipeline Monitoring, C++, Perl, Ksh / Korn Shell Scripting, Java, PL/SQL, Prophet / Time-Series Forecasting, GenAI / LLM Agents, scikit-learn, Dynatrace (AppMon + Synthetics), CA APM / Introscope, BMC TrueSight / TSCO, Oracle RAC, Data Warehousing, Streamlit, Docker, Airflow, Hive/Hadoop, OCCI / OCI, WebLogic / WebSphere, VB6 / VC++, Capacity Planning / Forecasting, Dimensional Modeling, Databricks, Delta Lake, Medallion Architecture, Unity Catalog, Delta Live Tables, Databricks Workflows, dbt, Data Governance, Snowflake, Data Vault, Claude Code, Grok (xAI), Agentic AI Workflows, MCP (Model Context Protocol), AI-Assisted Development, Google Gemini, Antigravity (AI Coding Assistant), Azure (Data Platform Foundations)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