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Python / Unix Shell Automation Developer | Data Feeds, Validation &amp; Production Support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technology professional with 20+ years of enterprise experience across Python, Unix/Linux, KornShell/ksh, Perl, SQL, data feed handling, automation, validation, logging, monitoring, performance troubleshooting, and production support. Strong background designing repeatable scripts and data workflows that extract, validate, transform, monitor, and report operational data across large-scale enterprise systems. Best aligned to Python and Unix shell scripting roles requiring task automation, data feed handling, business logic implementation, diagnostics, performance tuning, reliability, Git/version control, Docker familiarity, and cross-functional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 automation pipelines ingesting telemetry from 6,000+ infrastructure endpoints and transforming raw operational feeds into validated reporting, analytics, and forecasting datasets.</w:t>
      </w:r>
    </w:p>
    <w:p>
      <w:pPr>
        <w:pStyle w:val="ListBullet"/>
      </w:pPr>
      <w:r>
        <w:rPr>
          <w:rFonts w:ascii="Arial" w:hAnsi="Arial"/>
          <w:sz w:val="22"/>
        </w:rPr>
        <w:t>Developed Python scripts for data extraction, cleansing, validation, reconciliation, reporting, and repeatable operational processing across monitoring and capacity-management data sources.</w:t>
      </w:r>
    </w:p>
    <w:p>
      <w:pPr>
        <w:pStyle w:val="ListBullet"/>
      </w:pPr>
      <w:r>
        <w:rPr>
          <w:rFonts w:ascii="Arial" w:hAnsi="Arial"/>
          <w:sz w:val="22"/>
        </w:rPr>
        <w:t>Implemented validation checks and diagnostic workflows to identify missing feeds, inconsistent metrics, schema drift symptoms, transformation issues, and downstream reporting discrepancies.</w:t>
      </w:r>
    </w:p>
    <w:p>
      <w:pPr>
        <w:pStyle w:val="ListBullet"/>
      </w:pPr>
      <w:r>
        <w:rPr>
          <w:rFonts w:ascii="Arial" w:hAnsi="Arial"/>
          <w:sz w:val="22"/>
        </w:rPr>
        <w:t>Designed logging, monitoring, and troubleshooting practices around data workflows to support issue diagnostics, performance tracking, and production reliability.</w:t>
      </w:r>
    </w:p>
    <w:p>
      <w:pPr>
        <w:pStyle w:val="ListBullet"/>
      </w:pPr>
      <w:r>
        <w:rPr>
          <w:rFonts w:ascii="Arial" w:hAnsi="Arial"/>
          <w:sz w:val="22"/>
        </w:rPr>
        <w:t>Optimized SQL and Python-driven data processing workflows for performance, scalability, maintainability, and reliable execution across large enterprise datasets.</w:t>
      </w:r>
    </w:p>
    <w:p>
      <w:pPr>
        <w:pStyle w:val="ListBullet"/>
      </w:pPr>
      <w:r>
        <w:rPr>
          <w:rFonts w:ascii="Arial" w:hAnsi="Arial"/>
          <w:sz w:val="22"/>
        </w:rPr>
        <w:t>Worked with Linux/Unix-style automation patterns, Git, Docker/containerized Python jobs, operational runbooks, and cross-functional production support processes.</w:t>
      </w:r>
    </w:p>
    <w:p>
      <w:pPr>
        <w:pStyle w:val="ListBullet"/>
      </w:pPr>
      <w:r>
        <w:rPr>
          <w:rFonts w:ascii="Arial" w:hAnsi="Arial"/>
          <w:sz w:val="22"/>
        </w:rPr>
        <w:t>Documented transformation rules, validation checkpoints, support procedures, metric definitions, and troubleshooting steps to make recurring operational work easier to maintain.</w:t>
      </w:r>
    </w:p>
    <w:p>
      <w:pPr>
        <w:pStyle w:val="ListBullet"/>
      </w:pPr>
      <w:r>
        <w:rPr>
          <w:rFonts w:ascii="Arial" w:hAnsi="Arial"/>
          <w:sz w:val="22"/>
        </w:rPr>
        <w:t>Collaborated with infrastructure, application, analytics, and business teams to translate operational requirements into practical automation, reporting, and support solutions.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Created operational analysis workflows that correlated synthetic monitoring results, real-user performance signals, and application behavior to support performance improvements.</w:t>
      </w:r>
    </w:p>
    <w:p>
      <w:pPr>
        <w:pStyle w:val="ListBullet"/>
      </w:pPr>
      <w:r>
        <w:rPr>
          <w:rFonts w:ascii="Arial" w:hAnsi="Arial"/>
          <w:sz w:val="22"/>
        </w:rPr>
        <w:t>Built dashboards and reporting views that converted raw monitoring data into actionable performance and reliability insights.</w:t>
      </w:r>
    </w:p>
    <w:p>
      <w:pPr>
        <w:pStyle w:val="ListBullet"/>
      </w:pPr>
      <w:r>
        <w:rPr>
          <w:rFonts w:ascii="Arial" w:hAnsi="Arial"/>
          <w:sz w:val="22"/>
        </w:rPr>
        <w:t>Supported production issue analysis by tracing monitoring signals, transaction behavior, and system performance data.</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dashboards, operational analytics, and production reliability.</w:t>
      </w:r>
    </w:p>
    <w:p>
      <w:pPr>
        <w:pStyle w:val="ListBullet"/>
      </w:pPr>
      <w:r>
        <w:rPr>
          <w:rFonts w:ascii="Arial" w:hAnsi="Arial"/>
          <w:sz w:val="22"/>
        </w:rPr>
        <w:t>Built Perl and KornShell/ksh automation for extracting, transforming, validating, and distributing performance data, replacing manual exports with repeatable reporting workflows.</w:t>
      </w:r>
    </w:p>
    <w:p>
      <w:pPr>
        <w:pStyle w:val="ListBullet"/>
      </w:pPr>
      <w:r>
        <w:rPr>
          <w:rFonts w:ascii="Arial" w:hAnsi="Arial"/>
          <w:sz w:val="22"/>
        </w:rPr>
        <w:t>Designed reusable scripts, dashboards, alert logic, SLA thresholds, technical documentation, and operational standards adopted across client environments.</w:t>
      </w:r>
    </w:p>
    <w:p>
      <w:pPr>
        <w:pStyle w:val="ListBullet"/>
      </w:pPr>
      <w:r>
        <w:rPr>
          <w:rFonts w:ascii="Arial" w:hAnsi="Arial"/>
          <w:sz w:val="22"/>
        </w:rPr>
        <w:t>Partnered with J2EE, WebLogic, infrastructure, database, and operations teams to analyze telemetry,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scripts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ListBullet"/>
      </w:pPr>
      <w:r>
        <w:rPr>
          <w:rFonts w:ascii="Arial" w:hAnsi="Arial"/>
          <w:sz w:val="22"/>
        </w:rPr>
        <w:t>Optimized SQL and Oracle access patterns for high-volume workloads while reducing physical hardware footprint by 95%.</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and integration patterns for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high-availability C++/Pro*C/PL/SQL billing interfaces and data feed processes for telecom-scale transaction systems.</w:t>
      </w:r>
    </w:p>
    <w:p>
      <w:pPr>
        <w:pStyle w:val="ListBullet"/>
      </w:pPr>
      <w:r>
        <w:rPr>
          <w:rFonts w:ascii="Arial" w:hAnsi="Arial"/>
          <w:sz w:val="22"/>
        </w:rPr>
        <w:t>Built automation scripts in KornShell/ksh, Perl, Awk, Syncsort, and SQL to support data extraction, transformation, reporting, deployments, and operational housekeeping.</w:t>
      </w:r>
    </w:p>
    <w:p>
      <w:pPr>
        <w:pStyle w:val="ListBullet"/>
      </w:pPr>
      <w:r>
        <w:rPr>
          <w:rFonts w:ascii="Arial" w:hAnsi="Arial"/>
          <w:sz w:val="22"/>
        </w:rPr>
        <w:t>Implemented business logic in billing and integration workflows using C/C++, Pro*C, PL/SQL, SQL scripts, XML, shell automation, and enterprise messaging interfaces.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KornShell/ksh, Bash concepts, Perl, Awk, SQL, PL/SQL, XML, JSON, C++, C, Java</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 Python automation pipeline with semantic duplicate detection, LLM-based scoring, JSON artifact generation, quality gates, document rendering, and application tracking.</w:t>
        <w:br/>
        <w:t>Emphasized repeatable scripting, validation, structured outputs, and operational reliability.</w:t>
      </w:r>
      <w:r>
        <w:rPr>
          <w:rFonts w:ascii="Arial" w:hAnsi="Arial"/>
          <w:sz w:val="22"/>
        </w:rPr>
        <w:br/>
      </w:r>
      <w:r>
        <w:rPr>
          <w:rFonts w:ascii="Arial" w:hAnsi="Arial"/>
          <w:b/>
          <w:sz w:val="22"/>
        </w:rPr>
        <w:t xml:space="preserve">Technologies: </w:t>
      </w:r>
      <w:r>
        <w:rPr>
          <w:rFonts w:ascii="Arial" w:hAnsi="Arial"/>
          <w:sz w:val="22"/>
        </w:rPr>
        <w:t>Python, JSON, FAISS, Sentence Transformers, Grok / xAI API, Quality Gates, Automation</w:t>
      </w:r>
    </w:p>
    <w:p>
      <w:r>
        <w:rPr>
          <w:rFonts w:ascii="Arial" w:hAnsi="Arial"/>
          <w:b/>
          <w:sz w:val="22"/>
        </w:rPr>
        <w:t>HorizonScale — Capacity Forecasting Automation</w:t>
      </w:r>
      <w:r>
        <w:rPr>
          <w:rFonts w:ascii="Arial" w:hAnsi="Arial"/>
          <w:sz w:val="22"/>
        </w:rPr>
        <w:br/>
        <w:t>Built Python/PySpark automation workflows to process infrastructure telemetry, validate pipeline outputs, prepare forecasting datasets, and deliver capacity insights through repeatable reporting and dashboard workflows.</w:t>
      </w:r>
      <w:r>
        <w:rPr>
          <w:rFonts w:ascii="Arial" w:hAnsi="Arial"/>
          <w:sz w:val="22"/>
        </w:rPr>
        <w:br/>
      </w:r>
      <w:r>
        <w:rPr>
          <w:rFonts w:ascii="Arial" w:hAnsi="Arial"/>
          <w:b/>
          <w:sz w:val="22"/>
        </w:rPr>
        <w:t xml:space="preserve">Technologies: </w:t>
      </w:r>
      <w:r>
        <w:rPr>
          <w:rFonts w:ascii="Arial" w:hAnsi="Arial"/>
          <w:sz w:val="22"/>
        </w:rPr>
        <w:t>Python, PySpark, SQL, Pandas, Prophet, scikit-learn, Streamlit</w:t>
      </w:r>
    </w:p>
    <w:p>
      <w:r>
        <w:rPr>
          <w:rFonts w:ascii="Arial" w:hAnsi="Arial"/>
          <w:b/>
          <w:sz w:val="22"/>
        </w:rPr>
        <w:t>Enterprise APM Reporting Automation</w:t>
      </w:r>
      <w:r>
        <w:rPr>
          <w:rFonts w:ascii="Arial" w:hAnsi="Arial"/>
          <w:sz w:val="22"/>
        </w:rPr>
        <w:br/>
        <w:t>Built Perl and KornShell/ksh automation for extracting, transforming, validating, and distributing performance telemetry across large CA APM enterprise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Automation, Monitoring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