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Engineer role with Solutions 4 Community Health. The position aligns with my background in SQL, Python, ELT/ETL pipelines, data warehousing, data quality, validation, documentation, reporting support, and cloud-based data platforms.</w:t>
      </w:r>
    </w:p>
    <w:p>
      <w:r>
        <w:rPr>
          <w:rFonts w:ascii="Arial" w:hAnsi="Arial"/>
          <w:sz w:val="22"/>
        </w:rPr>
        <w:t>At Citi, I built SQL, Python, Pandas, PySpark, and AWS-oriented pipelines that ingested telemetry from more than 6,000 infrastructure endpoints and transformed raw operational data into curated reporting, analytics, forecasting, and validation datasets. I also designed warehouse-backed reporting structures using Oracle, Redshift, AWS S3, Glue, and Athena, with strong emphasis on validation, reconciliation, documentation, query performance, and trusted reporting outputs.</w:t>
      </w:r>
    </w:p>
    <w:p>
      <w:r>
        <w:rPr>
          <w:rFonts w:ascii="Arial" w:hAnsi="Arial"/>
          <w:sz w:val="22"/>
        </w:rPr>
        <w:t>Your role emphasizes advanced SQL, dbt model development, Snowflake transformations, Python automation, ELT/ETL workflow management, data quality testing, documentation, Git-based development, reporting/dashboard support, cloud platforms, and healthcare data readiness. My experience maps strongly through complex SQL development, Redshift/Oracle warehouse transformations, Python scripting, data validation, documentation of data flows and dependencies, reporting support, and production troubleshooting.</w:t>
      </w:r>
    </w:p>
    <w:p>
      <w:r>
        <w:rPr>
          <w:rFonts w:ascii="Arial" w:hAnsi="Arial"/>
          <w:sz w:val="22"/>
        </w:rPr>
        <w:t>I want to be direct about fit: my strongest production warehouse experience is Oracle and Amazon Redshift rather than long-term Snowflake/dbt ownership. OpenFlow, healthcare/clinical data models, eCW/Nextgen, HIPAA-specific workflows, Cognos/SAS/SPSS/Crystal Reports, and Microsoft SQL Server are adjacent or learning areas for me. Where I would bring immediate value is SQL/Python transformation work, quality checks, documentation, reporting reliability, stakeholder communication, and disciplined support of analytics-ready data.</w:t>
      </w:r>
    </w:p>
    <w:p>
      <w:r>
        <w:rPr>
          <w:rFonts w:ascii="Arial" w:hAnsi="Arial"/>
          <w:sz w:val="22"/>
        </w:rPr>
        <w:t>I would welcome the opportunity to discuss how my SQL, Python, ELT, data quality, documentation, and warehouse reporting background can support S4CH's analytics and community health data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