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Sr. Lead Data Tester role with strong performance testing experience. The position aligns well with my background in data pipeline validation, complex SQL, performance testing, production troubleshooting, data quality, monitoring, Python automation, and stakeholder communication.</w:t>
      </w:r>
    </w:p>
    <w:p>
      <w:r>
        <w:rPr>
          <w:rFonts w:ascii="Arial" w:hAnsi="Arial"/>
          <w:sz w:val="22"/>
        </w:rPr>
        <w:t>At Citi, I built and validated Python, SQL, Pandas, and PySpark workflows that transformed telemetry from more than 6,000 infrastructure endpoints into curated reporting, analytics, forecasting, and validation datasets. I created regression-style checks, row-count comparisons, reconciliation logic, missing-data investigations, and trusted-output comparisons to prevent inaccurate data from reaching business stakeholders.</w:t>
      </w:r>
    </w:p>
    <w:p>
      <w:r>
        <w:rPr>
          <w:rFonts w:ascii="Arial" w:hAnsi="Arial"/>
          <w:sz w:val="22"/>
        </w:rPr>
        <w:t>My earlier performance engineering experience at AT&amp;T and G6 Hospitality included test planning, performance metrics evaluation, bottleneck analysis, APM correlation, production-readiness review, and clear reporting of risks and findings. I used tools and patterns such as HP Performance Center, Dynatrace AppMon, Gomez Synthetic Monitoring, CA APM, JMX monitoring, SQL analysis, and Python/scripting to investigate performance and reliability issues.</w:t>
      </w:r>
    </w:p>
    <w:p>
      <w:r>
        <w:rPr>
          <w:rFonts w:ascii="Arial" w:hAnsi="Arial"/>
          <w:sz w:val="22"/>
        </w:rPr>
        <w:t>I want to be direct about fit: my strongest production background is data pipeline validation, SQL, performance testing, observability, Python/scripting, and production-quality analysis. Azure Portal, Application Insights, Containers, Snowflake, TypeScript, Playwright, C#, and formal code-quality metric platform ownership are adjacent or learning areas for me rather than deep production ownership. Where I would bring immediate value is data testing, SQL validation, performance analysis, production troubleshooting, QA ownership, documentation, and clear communication.</w:t>
      </w:r>
    </w:p>
    <w:p>
      <w:r>
        <w:rPr>
          <w:rFonts w:ascii="Arial" w:hAnsi="Arial"/>
          <w:sz w:val="22"/>
        </w:rPr>
        <w:t>I would welcome the opportunity to discuss how my data pipeline validation, performance testing, SQL, Python, monitoring, and production troubleshooting background can support Smart Caliber's remote QA needs.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