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Instrumentation Engineer | APM, EUM &amp; Telemetry Analysis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Dynatrace Instrumentation Engineer with strong experience in enterprise APM, synthetic monitoring, end-user monitoring, transaction tracing, telemetry analysis, dashboards, and performance reporting. Hands-on background with Dynatrace AppMon/Synthetics, CA APM, BMC TrueSight/TSCO, AppDynamics, Python scripting, shell automation, and cloud-aligned monitoring workflows. Experienced supporting application performance monitoring, trend analysis, operational visibility, and technical input for monitoring solution development.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telemetry ingestion and ETL pipelines with Python/Pandas for 6,000+ monitored endpoints using BMC TrueSight/TSCO.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TrueSight, CA Wily, and AppDynamics into unified reporting layers for operational visibility and performance analysis.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with Streamlit, matplotlib, seaborn, and plotly for capacity insights, telemetry trends, and stakeholder reporting.</w:t>
      </w:r>
    </w:p>
    <w:p>
      <w:pPr>
        <w:pStyle w:val="ListBullet"/>
      </w:pPr>
      <w:r>
        <w:rPr>
          <w:rFonts w:ascii="Arial" w:hAnsi="Arial"/>
          <w:sz w:val="22"/>
        </w:rPr>
        <w:t>Designed hybrid AWS/Oracle telemetry platforms using S3, Glue, and Redshift to support scalable monitoring data processing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Developed telemetry analysis and forecasting workflows supporting proactive infrastructure monitoring, capacity planning, and data trend analysis.</w:t>
      </w:r>
    </w:p>
    <w:p>
      <w:pPr>
        <w:pStyle w:val="ListBullet"/>
      </w:pPr>
      <w:r>
        <w:rPr>
          <w:rFonts w:ascii="Arial" w:hAnsi="Arial"/>
          <w:sz w:val="22"/>
        </w:rPr>
        <w:t>Used ServiceNow at user level for incident/change workflow tracking and operational reporting in enterprise support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production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(EUM), end-to-end transaction tracing, and application performance visibility across web and mobile platforms.</w:t>
      </w:r>
    </w:p>
    <w:p>
      <w:pPr>
        <w:pStyle w:val="ListBullet"/>
      </w:pPr>
      <w:r>
        <w:rPr>
          <w:rFonts w:ascii="Arial" w:hAnsi="Arial"/>
          <w:sz w:val="22"/>
        </w:rPr>
        <w:t>Led FAST project, data-mining real-user performance metrics from Gomez Synthetic Monitoring to identify optimization opportunities for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with TLS 1.2 enforcement and zero regression in production monitoring.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for unified load-test correlation, APM visibility, and performance analysis.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CA APM for TIAA-CREF, overseeing 50+ Enterprise Managers and 4,000-6,000 instrumented agents enterprise-wide.</w:t>
      </w:r>
    </w:p>
    <w:p>
      <w:pPr>
        <w:pStyle w:val="ListBullet"/>
      </w:pPr>
      <w:r>
        <w:rPr>
          <w:rFonts w:ascii="Arial" w:hAnsi="Arial"/>
          <w:sz w:val="22"/>
        </w:rPr>
        <w:t>Led CA APM upgrades from 9.1 to 10.1 with zero unplanned downtime, coordinating cross-functional IT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 for dashboards, alerts, SLA thresholds, and enterprise monitoring standards.</w:t>
      </w:r>
    </w:p>
    <w:p>
      <w:pPr>
        <w:pStyle w:val="ListBullet"/>
      </w:pPr>
      <w:r>
        <w:rPr>
          <w:rFonts w:ascii="Arial" w:hAnsi="Arial"/>
          <w:sz w:val="22"/>
        </w:rPr>
        <w:t>Built Perl/Ksh scripts for automated telemetry extraction and performance reporting, replacing manual reporting processes.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teams to resolve performance bottlenecks using APM telemetry insights and monitoring data.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Athena, S3, Redshift), PySpark, Apache Spark, Hive/Hadoop, Data Warehousing, ETL Design &amp; Optimization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Capacity Forecasting, Prophet, scikit-learn, Telemetry Analysis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Dynatrace (AppMon, Synthetics, EUM/RUM, Transaction Tracing), BMC TrueSight / TSCO, CA APM / Introscope, AppDynamics, ServiceNow reporting and ITSM workflows, Docker, Git, Airflow, Streamlit, Linux/Unix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C++, Java, PL/SQL, Oracle RAC,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real-user performance metrics with Dynatrace and Gomez Synthetic Monitoring to optimize critical systems, improve APM visibility, and provide actionable observability insights for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Telemetry Analysis</w:t>
      </w:r>
    </w:p>
    <w:p>
      <w:r>
        <w:rPr>
          <w:rFonts w:ascii="Arial" w:hAnsi="Arial"/>
          <w:b/>
          <w:sz w:val="22"/>
        </w:rPr>
        <w:t>HorizonScale - Capacity &amp; Telemetry Analytics Engine</w:t>
      </w:r>
      <w:r>
        <w:rPr>
          <w:rFonts w:ascii="Arial" w:hAnsi="Arial"/>
          <w:sz w:val="22"/>
        </w:rPr>
        <w:br/>
        <w:t>Developed telemetry analytics and forecasting workflows with Python and PySpark, reducing forecasting cycles by 90% while improving operational visibility through interactive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with S3, Glue, Athena, and Redshift patterns supporting scalable telemetry processing, reporting, and analytics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Redshift, PySpark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