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Plano, TX (Dallas area)</w:t>
        <w:br/>
      </w:r>
      <w:r>
        <w:rPr>
          <w:rFonts w:ascii="Arial" w:hAnsi="Arial"/>
          <w:sz w:val="22"/>
        </w:rPr>
        <w:t>214-315-2190 | seanlgirgis@gmail.com</w:t>
        <w:br/>
      </w:r>
      <w:r>
        <w:rPr>
          <w:rFonts w:ascii="Arial" w:hAnsi="Arial"/>
          <w:sz w:val="22"/>
        </w:rPr>
        <w:t>April 4, 2026</w:t>
        <w:br/>
        <w:br/>
      </w:r>
    </w:p>
    <w:p>
      <w:r>
        <w:rPr>
          <w:rFonts w:ascii="Arial" w:hAnsi="Arial"/>
          <w:sz w:val="22"/>
        </w:rPr>
        <w:t>Dear Hiring Manager,</w:t>
      </w:r>
    </w:p>
    <w:p>
      <w:r>
        <w:rPr>
          <w:rFonts w:ascii="Arial" w:hAnsi="Arial"/>
          <w:sz w:val="22"/>
        </w:rPr>
        <w:t>I am excited to apply for the Cloud Data Engineer (Hybrid) role at Globe Life. The role aligns strongly with my background building reliable AWS data pipelines and supporting scalable analytics platforms in enterprise environments.</w:t>
      </w:r>
    </w:p>
    <w:p>
      <w:r>
        <w:rPr>
          <w:rFonts w:ascii="Arial" w:hAnsi="Arial"/>
          <w:sz w:val="22"/>
        </w:rPr>
        <w:t>At CITI, I designed and operated automated ETL/ELT pipelines using Python, SQL, and Pandas for telemetry from 6,000+ endpoints, with an emphasis on reliability, data quality checks, and stakeholder-ready reporting. I also implemented and optimized AWS data workflows (Glue, Athena, S3) and collaborated across technical and business teams to improve platform outcomes.</w:t>
      </w:r>
    </w:p>
    <w:p>
      <w:r>
        <w:rPr>
          <w:rFonts w:ascii="Arial" w:hAnsi="Arial"/>
          <w:sz w:val="22"/>
        </w:rPr>
        <w:t>This position's focus on cloud data management, data lake and warehouse architecture, security-aware design, and process improvement closely matches how I work. I bring hands-on pipeline engineering, migration and performance experience, and clear communication with analysts, data scientists, and engineering leadership.</w:t>
      </w:r>
    </w:p>
    <w:p>
      <w:r>
        <w:rPr>
          <w:rFonts w:ascii="Arial" w:hAnsi="Arial"/>
          <w:sz w:val="22"/>
        </w:rPr>
        <w:t>I would welcome the opportunity to contribute to Globe Life's cloud data platform and help deliver secure, scalable, and high-performing data services for your teams.</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