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AWS Data Platforms | ETL/ELT | Data Reliability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Cloud-focused Data Engineer with 20+ years in enterprise systems and 7+ years delivering AWS-based data platforms, ETL/ELT pipelines, and analytics workflows. Strong Python/SQL foundation with hands-on experience designing scalable data flows, optimizing data models, improving pipeline reliability, and enabling cross-functional decision-making. Proven strength in performance engineering, migration patterns, and secure data operations in regulated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operated automated ETL/ELT pipelines (Python, Pandas, SQL) for telemetry ingestion from 6,000+ endpoints, improving reliability and delivery speed for analytics consumers.</w:t>
      </w:r>
    </w:p>
    <w:p>
      <w:pPr>
        <w:pStyle w:val="ListBullet"/>
      </w:pPr>
      <w:r>
        <w:rPr>
          <w:rFonts w:ascii="Arial" w:hAnsi="Arial"/>
          <w:sz w:val="22"/>
        </w:rPr>
        <w:t>Designed and optimized enterprise data models for historical retention, trend analysis, and executive reporting in a high-scale regulated environment.</w:t>
      </w:r>
    </w:p>
    <w:p>
      <w:pPr>
        <w:pStyle w:val="ListBullet"/>
      </w:pPr>
      <w:r>
        <w:rPr>
          <w:rFonts w:ascii="Arial" w:hAnsi="Arial"/>
          <w:sz w:val="22"/>
        </w:rPr>
        <w:t>Implemented pipeline data quality checks (cleansing, QA, anomaly detection) and monitoring practices to improve trust and SLA-aligned reporting outcomes.</w:t>
      </w:r>
    </w:p>
    <w:p>
      <w:pPr>
        <w:pStyle w:val="ListBullet"/>
      </w:pPr>
      <w:r>
        <w:rPr>
          <w:rFonts w:ascii="Arial" w:hAnsi="Arial"/>
          <w:sz w:val="22"/>
        </w:rPr>
        <w:t>Built and optimized AWS data workflows (Glue, Athena, S3) and translated on-prem engineering patterns into cloud-ready designs.</w:t>
      </w:r>
    </w:p>
    <w:p>
      <w:pPr>
        <w:pStyle w:val="ListBullet"/>
      </w:pPr>
      <w:r>
        <w:rPr>
          <w:rFonts w:ascii="Arial" w:hAnsi="Arial"/>
          <w:sz w:val="22"/>
        </w:rPr>
        <w:t>Collaborated with leadership and partner teams on process improvements, documentation, and roadmap execution for data platform reliability.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Supported migration to AWS while improving observability and operational performance for business-critical systems.</w:t>
      </w:r>
    </w:p>
    <w:p>
      <w:pPr>
        <w:pStyle w:val="ListBullet"/>
      </w:pPr>
      <w:r>
        <w:rPr>
          <w:rFonts w:ascii="Arial" w:hAnsi="Arial"/>
          <w:sz w:val="22"/>
        </w:rPr>
        <w:t>Analyzed large telemetry datasets to identify bottlenecks and guide measurable optimization actions.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large-scale database migration from 200+ MySQL nodes to a consolidated high-performance Oracle RAC environment.</w:t>
      </w:r>
    </w:p>
    <w:p>
      <w:pPr>
        <w:pStyle w:val="ListBullet"/>
      </w:pPr>
      <w:r>
        <w:rPr>
          <w:rFonts w:ascii="Arial" w:hAnsi="Arial"/>
          <w:sz w:val="22"/>
        </w:rPr>
        <w:t>Built conversion/testing frameworks to preserve data integrity and performance during migration cutovers.</w:t>
      </w:r>
    </w:p>
    <w:p>
      <w:r>
        <w:rPr>
          <w:rFonts w:ascii="Arial" w:hAnsi="Arial"/>
          <w:b/>
          <w:sz w:val="22"/>
        </w:rPr>
        <w:t>Senior Consultant (APM SME)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Designed monitoring, alerting, and extraction tooling across enterprise platforms, strengthening operational reliability and incident response.</w:t>
      </w:r>
    </w:p>
    <w:p>
      <w:pPr>
        <w:pStyle w:val="ListBullet"/>
      </w:pPr>
      <w:r>
        <w:rPr>
          <w:rFonts w:ascii="Arial" w:hAnsi="Arial"/>
          <w:sz w:val="22"/>
        </w:rPr>
        <w:t>Partnered with cross-functional teams to troubleshoot performance issues and optimize platform behavior.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Performed performance testing and capacity analysis for large-scale telecom applications using structured metrics and automation scripts.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PowerShell, AWS (Glue, Athena, S3, Lambda), ETL/ELT Pipelines, Data Lake and Data Warehouse Architecture, Data Modeling, Pipeline Monitoring and Data Quality, PySpark, Spark, Airflow, Cloud Security and IAM Concepts, Capacity Planning, Database Migration Patterns, SDLC / Agile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serverless AWS data platform components and optimized ETL/data access patterns for enterprise workloads.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S3, PySpark, Parquet, Snappy</w:t>
      </w:r>
    </w:p>
    <w:p>
      <w:r>
        <w:rPr>
          <w:rFonts w:ascii="Arial" w:hAnsi="Arial"/>
          <w:b/>
          <w:sz w:val="22"/>
        </w:rPr>
        <w:t>HorizonScale Capacity Forecasting Engine</w:t>
      </w:r>
      <w:r>
        <w:rPr>
          <w:rFonts w:ascii="Arial" w:hAnsi="Arial"/>
          <w:sz w:val="22"/>
        </w:rPr>
        <w:br/>
        <w:t>Built forecasting pipelines and analytics workflows to improve planning accuracy and reduce manual cycle time.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Pandas, scikit-learn, Prophet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