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PySpark, SQL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deep experience building Python, SQL, and PySpark ETL pipelines across AWS-based data platforms. Strong background in AWS S3, Glue, Redshift, data warehousing, dimensional modeling, data quality, and analytics-ready reporting layers. Experienced translating business needs into reliable datasets, troubleshooting data workflows, and supporting cloud migration and modernization efforts in regulated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AWS Data Platform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 ETL pipelines ingesting telemetry from 6,000+ endpoints, transforming raw operational data into analytics-ready datasets for reporting and capacity planning.</w:t>
      </w:r>
    </w:p>
    <w:p>
      <w:pPr>
        <w:pStyle w:val="ListBullet"/>
      </w:pPr>
      <w:r>
        <w:rPr>
          <w:rFonts w:ascii="Arial" w:hAnsi="Arial"/>
          <w:sz w:val="22"/>
        </w:rPr>
        <w:t>Developed AWS-based data platform components using S3 landing zones, Glue ETL, and Redshift to support scalable data processing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reporting data models for historical retention, trend analysis, and business-facing dashboards.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environments to AWS/Redshift-backed processing patterns, improving scalability and parallel execution.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used Git-based development practices to support repeatable data pipeline delivery.</w:t>
      </w:r>
    </w:p>
    <w:p>
      <w:r>
        <w:rPr>
          <w:rFonts w:ascii="Arial" w:hAnsi="Arial"/>
          <w:b/>
          <w:sz w:val="22"/>
        </w:rPr>
        <w:t>Performance Engineer / Data Analytics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Data-mined real-user performance metrics from Gomez Synthetic Monitoring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data for critical hospitality systems, supporting operational analytics and reporting.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assessing monitoring readiness, data collection needs, and performance visibility gaps.</w:t>
      </w:r>
    </w:p>
    <w:p>
      <w:r>
        <w:rPr>
          <w:rFonts w:ascii="Arial" w:hAnsi="Arial"/>
          <w:b/>
          <w:sz w:val="22"/>
        </w:rPr>
        <w:t>Senior Consultant / APM Data &amp; Reporting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Perl/Ksh data extraction scripts to automate weekly performance reporting and reduce manual data handling.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and SLA reporting views adopted as standards across enterprise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performance teams to convert monitoring requirements into actionable reporting and analysis workflows.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S3, AWS Glue, Athena, Redshift, EC2, ECS, Data Warehousing, Data Modeling, Dimensional Modeling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AWS-based data platform using S3, Glue, Athena, Bedrock, and PySpark for scalable ETL, analytics-ready datasets, and optimized Parquet/Snappy storage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Python/PySpark data pipelines and forecasting datasets to predict infrastructure bottlenecks and surface insights through Streamlit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