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Senior Data Engineer - Remote / Telecommute contract role. My background aligns well with the need for scalable data pipelines, dimensional modeling, data quality, governance, cloud migration, and stakeholder-facing analytics delivery.</w:t>
      </w:r>
    </w:p>
    <w:p>
      <w:r>
        <w:rPr>
          <w:rFonts w:ascii="Arial" w:hAnsi="Arial"/>
          <w:sz w:val="22"/>
        </w:rPr>
        <w:t>At CITI, I built Python and SQL-based ETL pipelines ingesting telemetry from more than 6,000 endpoints and transforming raw operational data into validated, analytics-ready datasets. I also developed AWS-based data workflows using S3, Glue, Athena, and Redshift to support reporting, forecasting, and large-scale data processing workloads.</w:t>
      </w:r>
    </w:p>
    <w:p>
      <w:r>
        <w:rPr>
          <w:rFonts w:ascii="Arial" w:hAnsi="Arial"/>
          <w:sz w:val="22"/>
        </w:rPr>
        <w:t>My experience includes dimensional modeling, data warehousing, data quality checks, governance practices, and integration of data from on-premises and cloud-based sources. I have worked with structured enterprise datasets, PySpark/Spark processing, Oracle reporting layers, and Python dashboards to help technical and business stakeholders understand trends, risks, and operational insights.</w:t>
      </w:r>
    </w:p>
    <w:p>
      <w:r>
        <w:rPr>
          <w:rFonts w:ascii="Arial" w:hAnsi="Arial"/>
          <w:sz w:val="22"/>
        </w:rPr>
        <w:t>I also bring strong communication, documentation, Agile collaboration, and stakeholder delivery experience from regulated enterprise environments. While my deepest hands-on cloud background is AWS, I am actively expanding into modern platforms and can map those patterns to Azure-oriented environments, ETL/ELT tooling, CI/CD practices, and governed analytics delivery.</w:t>
      </w:r>
    </w:p>
    <w:p>
      <w:r>
        <w:rPr>
          <w:rFonts w:ascii="Arial" w:hAnsi="Arial"/>
          <w:sz w:val="22"/>
        </w:rPr>
        <w:t>I would welcome the opportunity to support your client’s data engineering, governance, migration, and analytics goals in a remote contract capacity.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