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/ Python / PySpark Data Platform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a strong focus on Python, SQL, PySpark, ETL/ELT pipeline design, data modeling, and production data platform modernization. Built and operated regulated enterprise data pipelines ingesting telemetry from 6,000+ endpoints, with emphasis on reliability, performance tuning, data quality, reporting, and stakeholder-facing analytics. Experienced across AWS data services, Airflow-style orchestration, Docker, CI/CD practices, dimensional modeling, data governance, and ML-enabled analytical workflows, with current hands-on upskilling in Databricks, Delta Lake, Snowflake, dbt, and modern lakehouse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enterprise endpoints, replacing manual processes with repeatable production data workflows.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models to support analytics, reporting, capacity forecasting, and seasonal risk analysis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Redshift, and Python processing to support scalable telemetry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PySpark-based processing patterns for large telemetry datasets, including partitioning, parallel processing, data preparation, and performance tuning for forecasting use cases.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monitoring, and validation practices across telemetry pipelines to improve completeness, accuracy, and reliability of production reporting.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pipelines and executive dashboards for infrastructure and application health insights.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up to 6 months ahead, improving provisioning lead time and planning accuracy.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applied Git-based development practices to improve repeatability, deployment readiness, and operational supportability.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leadership stakeholders to translate ambiguous capacity and performance needs into scalable technical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hospitality systems, supporting production observability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data from Gomez/Dynatrace sources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reporting and analytics workflows that transformed raw monitoring data into actionable performance recommendations for web and mobile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APM telemetry and support performance tuning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 with 50+ Enterprise Managers and 4,000-6,000 instrumented agents across the enterprise.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 extraction scripts for automated performance reporting, replacing manual weekly exports with repeatable operational data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custom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unplanned downtime while coordinating cross-functional IT teams and production support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and infrastructure teams to analyze bottlenecks, tune performance, and improve production monitoring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 and bottlenecks across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provide real-time diagnostic visibility during load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readiness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at major enterprise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and migration correctness checks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Developed a CPPUNIT testing framework in C++/OCCI/OCI to validate data migration accuracy and support reliable cutover.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for a government modernization program with strict architecture and documentation expectations.</w:t>
      </w:r>
    </w:p>
    <w:p>
      <w:pPr>
        <w:pStyle w:val="ListBullet"/>
      </w:pPr>
      <w:r>
        <w:rPr>
          <w:rFonts w:ascii="Arial" w:hAnsi="Arial"/>
          <w:sz w:val="22"/>
        </w:rPr>
        <w:t>Developed CICS, MQ Series, XML, VC++, and DB2 integration modules supporting mainframe modernization and system integration workflows.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 for telecom billing systems.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AMDOCS Flexible Bill Formatter, EDI interfaces, and Enabler/CSM/EMS modules across invoicing, settlement,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Automated WebLogic and WebSphere administration using Korn Shell scripting, reducing manual deployment and operational steps.</w:t>
      </w:r>
    </w:p>
    <w:p>
      <w:pPr>
        <w:pStyle w:val="ListBullet"/>
      </w:pPr>
      <w:r>
        <w:rPr>
          <w:rFonts w:ascii="Arial" w:hAnsi="Arial"/>
          <w:sz w:val="22"/>
        </w:rPr>
        <w:t>Supervised QA cycles and production bug triage using Mercury Test Director while supporting billing and customer management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Java, C++, Perl, Korn Shell Scripting, PL/SQL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ML-enabled capacity forecasting platform using Python, PySpark, Prophet, scikit-learn, and Streamlit to replace manual forecasting workflows.</w:t>
        <w:br/>
        <w:t>The system processed enterprise telemetry, prepared analytical datasets, predicted bottlenecks up to 6 months ahead, and surfaced capacity insights through stakeholder-facing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Telemetry Analysis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Parquet, and PySpark for scalable analytics.</w:t>
        <w:br/>
        <w:t>Addressed common data lake concerns including raw landing zones, ETL processing, query optimization, compression, data access, and cost/performance tradeoffs.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Grok/xAI API, FAISS, sentence-transformers, and document rendering.</w:t>
        <w:br/>
        <w:t>The system performs semantic duplicate detection, job scoring, resume/cover generation, quality checks, and application tracking through repeatable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