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Performance Engineer (Senior) position at Government Tactical Solutions, LLC. With over 20 years of experience in performance engineering and data optimization, I am eager to contribute to your mission of empowering government missions with transformative technology and unparalleled expertise.</w:t>
      </w:r>
    </w:p>
    <w:p>
      <w:r>
        <w:rPr>
          <w:rFonts w:ascii="Arial" w:hAnsi="Arial"/>
          <w:sz w:val="22"/>
        </w:rPr>
        <w:t>My extensive background in performance engineering aligns closely with the responsibilities outlined for this role at Government Tactical Solutions, LLC. At G6 Hospitality LLC, as a Performance Engineer, I managed Dynatrace AppMon/Synthetics for critical systems and led the 'FAST' project, data-mining real-user performance metrics to optimize key applications. This experience directly relates to your need for expertise in APM tools like Dynatrace and Grafana, as well as analyzing performance bottlenecks in applications and infrastructure. Additionally, my work at CITI as a Senior Capacity &amp; Data Engineer involved developing automated ETL pipelines and ML forecasting models using Python and scikit-learn, predicting bottlenecks six months ahead, which honed my ability to define SLA and SLO benchmarks and enhance scalability testing.</w:t>
      </w:r>
    </w:p>
    <w:p>
      <w:r>
        <w:rPr>
          <w:rFonts w:ascii="Arial" w:hAnsi="Arial"/>
          <w:sz w:val="22"/>
        </w:rPr>
        <w:t>I bring a proven track record of integrating performance strategies with modern methodologies. My recent projects include designing a serverless lakehouse platform on AWS using Glue, Athena, and S3, and building the HorizonScale AI Capacity Forecasting Engine, which reduced forecasting cycles by 90% through parallel generator-based pipelines. These initiatives demonstrate my capability to recommend and implement new tools and frameworks for cloud-native scalability testing and performance visibility, as required by your role. Furthermore, my familiarity with Agile methodologies, gained through various enterprise projects, ensures I can collaborate effectively with project teams to translate requirements into robust performance test plans and integrate tools with CI/CD pipelines.</w:t>
      </w:r>
    </w:p>
    <w:p>
      <w:r>
        <w:rPr>
          <w:rFonts w:ascii="Arial" w:hAnsi="Arial"/>
          <w:sz w:val="22"/>
        </w:rPr>
        <w:t>I am enthusiastic about the opportunity to bring my expertise in performance engineering to Government Tactical Solutions, LLC, and contribute to your innovative solutions for federal clients. I would welcome the chance to discuss how my skills and experiences align with your needs. Thank you for considering my application, and I look forward to the possibility of contributing to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