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Spark, Lakehouse Migration &amp; ETL Modernization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AWS Data Engineer experienced in migrating large-scale on-prem data platforms to AWS-based lakehouse architectures using Python, SQL, Spark, PySpark, S3, Glue, and Redshift. Strong background in ETL modernization, data reconciliation, telemetry-scale ingestion, and Hadoop ecosystem tools including Hive/HDFS. Hands-on experience optimizing legacy workflows, transforming large datasets, and supporting analytics-ready cloud data platforms.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Data Engineer / AWS Migration Platform Engineer - CITI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using S3 landing zones, Glue ETL, and Redshift to support large-scale telemetry and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Python/Pandas ETL pipelines ingesting telemetry from 6,000+ endpoints, replacing legacy manual processing workflows.</w:t>
      </w:r>
    </w:p>
    <w:p>
      <w:pPr>
        <w:pStyle w:val="ListBullet"/>
      </w:pPr>
      <w:r>
        <w:rPr>
          <w:rFonts w:ascii="Arial" w:hAnsi="Arial"/>
          <w:sz w:val="22"/>
        </w:rPr>
        <w:t>Migrated forecasting and analytics workloads from on-prem Oracle systems to AWS-based processing environments.</w:t>
      </w:r>
    </w:p>
    <w:p>
      <w:pPr>
        <w:pStyle w:val="ListBullet"/>
      </w:pPr>
      <w:r>
        <w:rPr>
          <w:rFonts w:ascii="Arial" w:hAnsi="Arial"/>
          <w:sz w:val="22"/>
        </w:rPr>
        <w:t>Built Spark/PySpark-based processing workflows for scalable transformation and reporting pipelines.</w:t>
      </w:r>
    </w:p>
    <w:p>
      <w:pPr>
        <w:pStyle w:val="ListBullet"/>
      </w:pPr>
      <w:r>
        <w:rPr>
          <w:rFonts w:ascii="Arial" w:hAnsi="Arial"/>
          <w:sz w:val="22"/>
        </w:rPr>
        <w:t>Optimized Parquet-based datasets and reporting structures for faster downstream analytics and query performance.</w:t>
      </w:r>
    </w:p>
    <w:p>
      <w:pPr>
        <w:pStyle w:val="ListBullet"/>
      </w:pPr>
      <w:r>
        <w:rPr>
          <w:rFonts w:ascii="Arial" w:hAnsi="Arial"/>
          <w:sz w:val="22"/>
        </w:rPr>
        <w:t>Worked with large structured telemetry datasets and reconciliation checks to validate reporting accuracy and pipeline integrity.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to support scalable batch processing workloads.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Participated in AWS migration planning and operational readiness assessments for monitoring and analytics systems.</w:t>
      </w:r>
    </w:p>
    <w:p>
      <w:pPr>
        <w:pStyle w:val="ListBullet"/>
      </w:pPr>
      <w:r>
        <w:rPr>
          <w:rFonts w:ascii="Arial" w:hAnsi="Arial"/>
          <w:sz w:val="22"/>
        </w:rPr>
        <w:t>Performed data mining and telemetry analysis to identify optimization opportunities across enterprise systems.</w:t>
      </w:r>
    </w:p>
    <w:p>
      <w:r>
        <w:rPr>
          <w:rFonts w:ascii="Arial" w:hAnsi="Arial"/>
          <w:b/>
          <w:sz w:val="22"/>
        </w:rPr>
        <w:t>CA APM Consultant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Perl/Ksh automation scripts for recurring data extraction, reporting, and telemetry processing.</w:t>
      </w:r>
    </w:p>
    <w:p>
      <w:pPr>
        <w:pStyle w:val="ListBullet"/>
      </w:pPr>
      <w:r>
        <w:rPr>
          <w:rFonts w:ascii="Arial" w:hAnsi="Arial"/>
          <w:sz w:val="22"/>
        </w:rPr>
        <w:t>Supported enterprise-scale telemetry and performance data environments across thousands of monitored systems.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Java, Perl, Korn Shell</w:t>
      </w:r>
    </w:p>
    <w:p>
      <w:r>
        <w:rPr>
          <w:rFonts w:ascii="Arial" w:hAnsi="Arial"/>
          <w:b/>
          <w:sz w:val="22"/>
        </w:rPr>
        <w:t xml:space="preserve">Data Engineering: </w:t>
      </w:r>
      <w:r>
        <w:rPr>
          <w:rFonts w:ascii="Arial" w:hAnsi="Arial"/>
          <w:sz w:val="22"/>
        </w:rPr>
        <w:t>Apache Spark, PySpark, ETL/ELT, Data Pipelines, Data Reconciliation, Data Warehousing, Parquet</w:t>
      </w:r>
    </w:p>
    <w:p>
      <w:r>
        <w:rPr>
          <w:rFonts w:ascii="Arial" w:hAnsi="Arial"/>
          <w:b/>
          <w:sz w:val="22"/>
        </w:rPr>
        <w:t xml:space="preserve">AWS &amp; Cloud: </w:t>
      </w:r>
      <w:r>
        <w:rPr>
          <w:rFonts w:ascii="Arial" w:hAnsi="Arial"/>
          <w:sz w:val="22"/>
        </w:rPr>
        <w:t>AWS S3, Glue, Athena, Redshift, ECS</w:t>
      </w:r>
    </w:p>
    <w:p>
      <w:r>
        <w:rPr>
          <w:rFonts w:ascii="Arial" w:hAnsi="Arial"/>
          <w:b/>
          <w:sz w:val="22"/>
        </w:rPr>
        <w:t xml:space="preserve">Big Data: </w:t>
      </w:r>
      <w:r>
        <w:rPr>
          <w:rFonts w:ascii="Arial" w:hAnsi="Arial"/>
          <w:sz w:val="22"/>
        </w:rPr>
        <w:t>Hadoop, Hive, HDFS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Airflow, Docker, Git, Linux/Unix</w:t>
      </w:r>
    </w:p>
    <w:p>
      <w:r>
        <w:rPr>
          <w:rFonts w:ascii="Arial" w:hAnsi="Arial"/>
          <w:b/>
          <w:sz w:val="22"/>
        </w:rPr>
        <w:t xml:space="preserve">AI / Analytics: </w:t>
      </w:r>
      <w:r>
        <w:rPr>
          <w:rFonts w:ascii="Arial" w:hAnsi="Arial"/>
          <w:sz w:val="22"/>
        </w:rPr>
        <w:t>Prophet, scikit-learn, GenAI/LLM Agents</w:t>
      </w:r>
    </w:p>
    <w:p>
      <w:r>
        <w:rPr>
          <w:rFonts w:ascii="Arial" w:hAnsi="Arial"/>
          <w:b/>
          <w:sz w:val="22"/>
        </w:rPr>
        <w:t xml:space="preserve">Learning / Exposure: </w:t>
      </w:r>
      <w:r>
        <w:rPr>
          <w:rFonts w:ascii="Arial" w:hAnsi="Arial"/>
          <w:sz w:val="22"/>
        </w:rPr>
        <w:t>Kafka, Snowflake, Apache Iceberg, Kubernetes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Built AWS-based lakehouse platform using S3, Glue, Athena, PySpark, and Parquet for scalable ETL processing and analytics-ready datasets.</w:t>
        <w:br/>
        <w:t>Optimized storage layouts and resolved small-file processing issues for large-scale reporting workloads.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Glue, Athena, PySpark, Parquet,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Developed an AI-driven forecasting engine with Python and PySpark, reducing cycles by 90% using Prophet and scikit-learn models for bottleneck prediction.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