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Girgis</w:t>
        <w:br/>
      </w:r>
      <w:r>
        <w:rPr>
          <w:rFonts w:ascii="Arial" w:hAnsi="Arial"/>
          <w:sz w:val="22"/>
        </w:rPr>
        <w:t>Murphy, TX, USA</w:t>
        <w:br/>
      </w:r>
      <w:r>
        <w:rPr>
          <w:rFonts w:ascii="Arial" w:hAnsi="Arial"/>
          <w:sz w:val="22"/>
        </w:rPr>
        <w:t>214-315-2190 | seanlgirgis@gmail.com</w:t>
        <w:br/>
      </w:r>
      <w:r>
        <w:rPr>
          <w:rFonts w:ascii="Arial" w:hAnsi="Arial"/>
          <w:sz w:val="22"/>
        </w:rPr>
        <w:br/>
        <w:br/>
      </w:r>
    </w:p>
    <w:p>
      <w:r>
        <w:rPr>
          <w:rFonts w:ascii="Arial" w:hAnsi="Arial"/>
          <w:sz w:val="22"/>
        </w:rPr>
        <w:t>Dear Hiring Manager,</w:t>
      </w:r>
    </w:p>
    <w:p>
      <w:r>
        <w:rPr>
          <w:rFonts w:ascii="Arial" w:hAnsi="Arial"/>
          <w:sz w:val="22"/>
        </w:rPr>
        <w:t>I am an infrastructure capacity and performance engineer with deep Python expertise and historical C++ optimization experience. My work has centered on large-scale telemetry, forecasting, and performance engineering, where correctness, reproducibility, and bottleneck analysis are essential. I am interested in applying that background to building realistic software engineering evaluation environments.</w:t>
      </w:r>
    </w:p>
    <w:p>
      <w:r>
        <w:rPr>
          <w:rFonts w:ascii="Arial" w:hAnsi="Arial"/>
          <w:sz w:val="22"/>
        </w:rPr>
        <w:t>My experience includes building Python ETL pipelines for telemetry from thousands of endpoints, with validation, cleansing, and anomaly checks. I have also developed forecasting models to identify capacity risks and support provisioning decisions. This work required careful attention to data quality, edge cases, and reproducible analysis, which aligns with the need to create challenging and reliable engineering tasks.</w:t>
      </w:r>
    </w:p>
    <w:p>
      <w:r>
        <w:rPr>
          <w:rFonts w:ascii="Arial" w:hAnsi="Arial"/>
          <w:sz w:val="22"/>
        </w:rPr>
        <w:t>I have optimized C++ processing in a large-scale migration from many MySQL nodes to Oracle RAC, focusing on performance and latency. I have also managed APM environments and analyzed performance bottlenecks across large estates. These experiences give me a practical foundation for evaluating AI-generated solutions for correctness, maintainability, and performance.</w:t>
      </w:r>
    </w:p>
    <w:p>
      <w:r>
        <w:rPr>
          <w:rFonts w:ascii="Arial" w:hAnsi="Arial"/>
          <w:sz w:val="22"/>
        </w:rPr>
        <w:t>I have built practical AI workflows, including an agentic pipeline with retrieval, LLM scoring, and quality gates, as well as a serverless lakehouse with a Text-to-SQL agent. While I do not have direct reinforcement learning environment experience, I am comfortable working with command-line tools, debugging complex systems, and translating real-world engineering workflows into structured, testable scenarios.</w:t>
      </w:r>
    </w:p>
    <w:p>
      <w:r>
        <w:rPr>
          <w:rFonts w:ascii="Arial" w:hAnsi="Arial"/>
          <w:sz w:val="22"/>
        </w:rPr>
        <w:t>I am interested in this part-time remote role because it values software engineering depth over prior AI specialization. I would bring a strong focus on performance, data integrity, and practical automation to the design and validation of evaluation environments.</w:t>
      </w:r>
    </w:p>
    <w:p>
      <w:pPr>
        <w:jc w:val="left"/>
      </w:pPr>
      <w:r>
        <w:rPr>
          <w:rFonts w:ascii="Arial" w:hAnsi="Arial"/>
          <w:sz w:val="22"/>
        </w:rPr>
        <w:t>Sincerely,</w:t>
        <w:br/>
        <w:t>Sean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