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Sean Girgis</w:t>
      </w:r>
    </w:p>
    <w:p>
      <w:pPr>
        <w:pStyle w:val="ResumeContact"/>
      </w:pPr>
      <w:r>
        <w:t xml:space="preserve">Murphy, TX | 214-315-2190 | seanlgirgis@gmail.com | </w:t>
      </w:r>
      <w:hyperlink r:id="rId9">
        <w:r>
          <w:rPr>
            <w:color w:val="1F4E79"/>
            <w:u w:val="single"/>
          </w:rPr>
          <w:t>LinkedIn</w:t>
        </w:r>
      </w:hyperlink>
      <w:r>
        <w:t xml:space="preserve"> | </w:t>
      </w:r>
      <w:hyperlink r:id="rId10">
        <w:r>
          <w:rPr>
            <w:color w:val="1F4E79"/>
            <w:u w:val="single"/>
          </w:rPr>
          <w:t>GitHub</w:t>
        </w:r>
      </w:hyperlink>
    </w:p>
    <w:p>
      <w:pPr>
        <w:pStyle w:val="Subtitle"/>
      </w:pPr>
      <w:r>
        <w:t>Forward Deployed Engineer | Financial Services Technology | Python, C++, Data and AI Workflows</w:t>
      </w:r>
    </w:p>
    <w:p>
      <w:pPr>
        <w:jc w:val="center"/>
      </w:pPr>
      <w:r>
        <w:rPr>
          <w:b/>
          <w:sz w:val="18"/>
        </w:rPr>
        <w:t>Available for full-time contract or contract-to-hire engagement, remote or hybrid in Chicago.</w:t>
      </w:r>
    </w:p>
    <w:p>
      <w:pPr>
        <w:pStyle w:val="Heading1"/>
      </w:pPr>
      <w:r>
        <w:t>Professional Summary</w:t>
      </w:r>
    </w:p>
    <w:p>
      <w:r>
        <w:t>Forward-deployed and data engineer with enterprise financial-services experience translating stakeholder needs into reliable, high-performance data, analytics, and workflow solutions. Hands-on with Python, SQL, C++, APIs, ETL, performance engineering, and AI-assisted development; experienced working with operational teams from discovery through delivery and support.</w:t>
      </w:r>
    </w:p>
    <w:p>
      <w:pPr>
        <w:pStyle w:val="Heading1"/>
      </w:pPr>
      <w:r>
        <w:t>Solution Engineering</w:t>
      </w:r>
    </w:p>
    <w:p>
      <w:r>
        <w:rPr>
          <w:b/>
        </w:rPr>
        <w:t>Stakeholder delivery: discovery, requirements translation, solution design, client-facing technical delivery, SDLC collaboration</w:t>
      </w:r>
      <w:r/>
    </w:p>
    <w:p>
      <w:r>
        <w:rPr>
          <w:b/>
        </w:rPr>
        <w:t>Software and data: Python, C++, SQL, APIs, Oracle, Microsoft SQL Server, ETL, data validation, analytics workflows</w:t>
      </w:r>
      <w:r/>
    </w:p>
    <w:p>
      <w:r>
        <w:rPr>
          <w:b/>
        </w:rPr>
        <w:t>Financial systems and performance: capacity planning, forecasting, observability, performance analysis, scalable transaction systems</w:t>
      </w:r>
      <w:r/>
    </w:p>
    <w:p>
      <w:r>
        <w:rPr>
          <w:b/>
        </w:rPr>
        <w:t>Modern AI workflow exposure: LLM-assisted development, RAG, FAISS, agentic workflows, AI evaluation, searchable knowledge bases</w:t>
      </w:r>
      <w:r/>
    </w:p>
    <w:p>
      <w:pPr>
        <w:pStyle w:val="Heading1"/>
      </w:pPr>
      <w:r>
        <w:t>Selected Outcomes and Projects</w:t>
      </w:r>
    </w:p>
    <w:p>
      <w:pPr>
        <w:pStyle w:val="ListBullet"/>
        <w:spacing w:after="24" w:line="230" w:lineRule="auto"/>
        <w:ind w:left="230" w:hanging="202"/>
      </w:pPr>
      <w:r>
        <w:t>Built Python and Pandas ETL pipelines for P95 telemetry from 6,000+ enterprise endpoints, with validation, cleansing, anomaly checks, and Oracle history for capacity and risk analysis.</w:t>
      </w:r>
    </w:p>
    <w:p>
      <w:pPr>
        <w:pStyle w:val="ListBullet"/>
        <w:spacing w:after="24" w:line="230" w:lineRule="auto"/>
        <w:ind w:left="230" w:hanging="202"/>
      </w:pPr>
      <w:r>
        <w:t>Developed Prophet and scikit-learn forecasting models to surface capacity risks three to six months ahead and support provisioning and rightsizing decisions.</w:t>
      </w:r>
    </w:p>
    <w:p>
      <w:pPr>
        <w:pStyle w:val="ListBullet"/>
        <w:spacing w:after="24" w:line="230" w:lineRule="auto"/>
        <w:ind w:left="230" w:hanging="202"/>
      </w:pPr>
      <w:r>
        <w:t>Led migration of a high-throughput shopping engine from 200+ MySQL nodes to a six-node Oracle RAC cluster; optimized C++/OCCI transaction processing while maintaining sub-second latency.</w:t>
      </w:r>
    </w:p>
    <w:p>
      <w:pPr>
        <w:pStyle w:val="ListBullet"/>
        <w:spacing w:after="24" w:line="230" w:lineRule="auto"/>
        <w:ind w:left="230" w:hanging="202"/>
      </w:pPr>
      <w:r>
        <w:t>Built an agentic job-search workflow with Python, FAISS, sentence-transformers, LLM scoring and tailoring, document generation, quality gates, and application tracking.</w:t>
      </w:r>
    </w:p>
    <w:p>
      <w:pPr>
        <w:pStyle w:val="ListBullet"/>
        <w:spacing w:after="24" w:line="230" w:lineRule="auto"/>
        <w:ind w:left="230" w:hanging="202"/>
      </w:pPr>
      <w:r>
        <w:t>Automated capacity-report preparation and integrated JIRA, Microsoft SQL Server, and Splunk inputs to standardize recurring analysis and improve report quality.</w:t>
      </w:r>
    </w:p>
    <w:p>
      <w:pPr>
        <w:pStyle w:val="Heading1"/>
      </w:pPr>
      <w:r>
        <w:t>Professional Experience</w:t>
      </w:r>
    </w:p>
    <w:p>
      <w:pPr>
        <w:pStyle w:val="Heading2"/>
        <w:keepNext/>
        <w:tabs>
          <w:tab w:pos="10483" w:val="right"/>
        </w:tabs>
      </w:pPr>
      <w:r>
        <w:rPr>
          <w:b/>
        </w:rPr>
        <w:t>LTIMindtree | Capacity and Performance Specialist</w:t>
        <w:tab/>
        <w:t>2026 - Present</w:t>
      </w:r>
      <w:r/>
      <w:r>
        <w:rPr>
          <w:b/>
        </w:rPr>
      </w:r>
    </w:p>
    <w:p>
      <w:pPr>
        <w:pStyle w:val="ListBullet"/>
        <w:spacing w:after="24" w:line="230" w:lineRule="auto"/>
        <w:ind w:left="230" w:hanging="202"/>
      </w:pPr>
      <w:r>
        <w:t>Use practical AI and automation to improve capacity reporting, integrate operational data sources, and make recurring analyst workflows more consistent and efficient.</w:t>
      </w:r>
    </w:p>
    <w:p>
      <w:pPr>
        <w:pStyle w:val="ListBullet"/>
        <w:spacing w:after="24" w:line="230" w:lineRule="auto"/>
        <w:ind w:left="230" w:hanging="202"/>
      </w:pPr>
      <w:r>
        <w:t>Research a specialized team knowledge-base and analyst command-center concept using LLMs, retrieval, Python, and PowerShell; this work remains investigative rather than a production deployment.</w:t>
      </w:r>
    </w:p>
    <w:p>
      <w:pPr>
        <w:pStyle w:val="Heading2"/>
        <w:keepNext/>
        <w:tabs>
          <w:tab w:pos="10483" w:val="right"/>
        </w:tabs>
      </w:pPr>
      <w:r>
        <w:rPr>
          <w:b/>
        </w:rPr>
        <w:t>Citi | Senior Capacity and Data Engineer</w:t>
        <w:tab/>
        <w:t>Nov 2017 - Dec 2025</w:t>
      </w:r>
      <w:r/>
      <w:r>
        <w:rPr>
          <w:b/>
        </w:rPr>
      </w:r>
    </w:p>
    <w:p>
      <w:pPr>
        <w:pStyle w:val="ListBullet"/>
        <w:spacing w:after="24" w:line="230" w:lineRule="auto"/>
        <w:ind w:left="230" w:hanging="202"/>
      </w:pPr>
      <w:r>
        <w:t>Architected Python and Pandas ETL pipelines for P95 telemetry from 6,000+ endpoints, adding validation, cleansing, anomaly checks, and durable Oracle history.</w:t>
      </w:r>
    </w:p>
    <w:p>
      <w:pPr>
        <w:pStyle w:val="ListBullet"/>
        <w:spacing w:after="24" w:line="230" w:lineRule="auto"/>
        <w:ind w:left="230" w:hanging="202"/>
      </w:pPr>
      <w:r>
        <w:t>Developed forecasting models to identify capacity risks three to six months ahead, supporting planning decisions in a financial-services environment.</w:t>
      </w:r>
    </w:p>
    <w:p>
      <w:pPr>
        <w:pStyle w:val="ListBullet"/>
        <w:spacing w:after="24" w:line="230" w:lineRule="auto"/>
        <w:ind w:left="230" w:hanging="202"/>
      </w:pPr>
      <w:r>
        <w:t>Managed capacity planning and observability across BMC TrueSight, CA APM, and AppDynamics; produced trend reporting, seasonal analysis, and executive dashboards.</w:t>
      </w:r>
    </w:p>
    <w:p>
      <w:pPr>
        <w:pStyle w:val="Heading2"/>
        <w:keepNext/>
        <w:tabs>
          <w:tab w:pos="10483" w:val="right"/>
        </w:tabs>
      </w:pPr>
      <w:r>
        <w:rPr>
          <w:b/>
        </w:rPr>
        <w:t>G6 Hospitality | Performance Engineer</w:t>
        <w:tab/>
        <w:t>Mar 2017 - Nov 2017</w:t>
      </w:r>
      <w:r/>
      <w:r>
        <w:rPr>
          <w:b/>
        </w:rPr>
      </w:r>
    </w:p>
    <w:p>
      <w:pPr>
        <w:pStyle w:val="ListBullet"/>
        <w:spacing w:after="24" w:line="230" w:lineRule="auto"/>
        <w:ind w:left="230" w:hanging="202"/>
      </w:pPr>
      <w:r>
        <w:t>Managed Dynatrace AppMon and Synthetics for critical digital systems, analyzed bottlenecks, supported an AWS migration, and led performance-data mining for optimization recommendations.</w:t>
      </w:r>
    </w:p>
    <w:p>
      <w:pPr>
        <w:pStyle w:val="Heading2"/>
        <w:keepNext/>
        <w:tabs>
          <w:tab w:pos="10483" w:val="right"/>
        </w:tabs>
      </w:pPr>
      <w:r>
        <w:rPr>
          <w:b/>
        </w:rPr>
        <w:t>Earlier Consulting and Engineering Experience | APM, Performance, Data Migration and Software Engineering</w:t>
        <w:tab/>
        <w:t>1996 - 2017</w:t>
      </w:r>
      <w:r/>
      <w:r>
        <w:rPr>
          <w:b/>
        </w:rPr>
      </w:r>
    </w:p>
    <w:p>
      <w:pPr>
        <w:pStyle w:val="ListBullet"/>
        <w:spacing w:after="24" w:line="230" w:lineRule="auto"/>
        <w:ind w:left="230" w:hanging="202"/>
      </w:pPr>
      <w:r>
        <w:t>Delivered enterprise APM implementations and upgrades for estates of roughly 4,000-6,000 agents; created monitoring modules, dashboards, alerts, extraction scripts, sizing guidance, and client training.</w:t>
      </w:r>
    </w:p>
    <w:p>
      <w:pPr>
        <w:pStyle w:val="ListBullet"/>
        <w:spacing w:after="24" w:line="230" w:lineRule="auto"/>
        <w:ind w:left="230" w:hanging="202"/>
      </w:pPr>
      <w:r>
        <w:t>Built high-availability multithreaded C++ interfaces and supported performance, data migration, and production problem solving across enterprise systems.</w:t>
      </w:r>
    </w:p>
    <w:p>
      <w:pPr>
        <w:pStyle w:val="Heading1"/>
      </w:pPr>
      <w:r>
        <w:t>Technical Skills</w:t>
      </w:r>
    </w:p>
    <w:p>
      <w:r>
        <w:t>Python, C++, Pandas, APIs, SQL, Oracle, Microsoft SQL Server, ETL/ELT, PowerShell, Linux/Unix, AWS S3/Glue/Athena/Bedrock, PySpark, Airflow, Docker, Parquet, Splunk, Power BI, CA APM, Dynatrace, AppDynamics, BMC TrueSight, Prophet, scikit-learn, Streamlit, RAG, FAISS, MCP, solution engineering, AI evaluation, LLM and agentic workflows</w:t>
      </w:r>
    </w:p>
    <w:p>
      <w:pPr>
        <w:pStyle w:val="Heading1"/>
      </w:pPr>
      <w:r>
        <w:t>Education and Certifications</w:t>
      </w:r>
    </w:p>
    <w:p>
      <w:r>
        <w:t>Post-Graduate Diploma, Computer Engineering Technology / Computer Science - Humber College, Toronto</w:t>
        <w:br/>
        <w:t>Bachelor of Science, Civil Engineering - Zagazig University, Egypt</w:t>
        <w:br/>
        <w:t>Brainbench certifications: C++ Fundamentals, C++, C, Java 2.0, Object-Oriented Design, Mathematics</w:t>
      </w:r>
    </w:p>
    <w:sectPr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6" w:line="240" w:lineRule="auto"/>
    </w:pPr>
    <w:rPr>
      <w:rFonts w:ascii="Aptos" w:hAnsi="Aptos"/>
      <w:color w:val="1E1E1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" w:line="240" w:lineRule="auto" w:before="0"/>
      <w:contextualSpacing/>
      <w:jc w:val="center"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60"/>
      <w:jc w:val="center"/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Contact">
    <w:name w:val="Resume Contact"/>
    <w:pPr>
      <w:spacing w:after="80"/>
      <w:jc w:val="center"/>
    </w:pPr>
    <w:rPr>
      <w:rFonts w:ascii="Aptos" w:hAnsi="Aptos"/>
      <w:color w:val="32323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Sean Girgis Resume Forward Deployed Engineer Finance</dc:title>
  <dc:subject>Resume for LaSalle Network Forward Deployed Engineer Finance and Investments</dc:subject>
  <dc:creator>Sean Girgis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