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D8F8" w14:textId="77777777" w:rsidR="00907C02" w:rsidRPr="00CE2D70" w:rsidRDefault="00000000">
      <w:pPr>
        <w:rPr>
          <w:b/>
          <w:bCs/>
        </w:rPr>
      </w:pPr>
      <w:r w:rsidRPr="00CE2D70">
        <w:rPr>
          <w:rFonts w:ascii="Arial" w:hAnsi="Arial"/>
          <w:b/>
          <w:bCs/>
        </w:rPr>
        <w:t>Sean Luka Girgis</w:t>
      </w:r>
      <w:r w:rsidRPr="00CE2D70">
        <w:rPr>
          <w:rFonts w:ascii="Arial" w:hAnsi="Arial"/>
          <w:b/>
          <w:bCs/>
        </w:rPr>
        <w:br/>
        <w:t>424 Oriole Dr., Murphy, TX 75094</w:t>
      </w:r>
      <w:r w:rsidRPr="00CE2D70">
        <w:rPr>
          <w:rFonts w:ascii="Arial" w:hAnsi="Arial"/>
          <w:b/>
          <w:bCs/>
        </w:rPr>
        <w:br/>
        <w:t>214-315-2190 | seanlgirgis@gmail.com</w:t>
      </w:r>
      <w:r w:rsidRPr="00CE2D70">
        <w:rPr>
          <w:rFonts w:ascii="Arial" w:hAnsi="Arial"/>
          <w:b/>
          <w:bCs/>
        </w:rPr>
        <w:br/>
        <w:t>February 07, 2026</w:t>
      </w:r>
      <w:r w:rsidRPr="00CE2D70">
        <w:rPr>
          <w:rFonts w:ascii="Arial" w:hAnsi="Arial"/>
          <w:b/>
          <w:bCs/>
        </w:rPr>
        <w:br/>
      </w:r>
      <w:r w:rsidRPr="00CE2D70">
        <w:rPr>
          <w:rFonts w:ascii="Arial" w:hAnsi="Arial"/>
          <w:b/>
          <w:bCs/>
        </w:rPr>
        <w:br/>
      </w:r>
    </w:p>
    <w:p w14:paraId="1EE0678E" w14:textId="77777777" w:rsidR="00907C02" w:rsidRDefault="00000000">
      <w:pPr>
        <w:jc w:val="right"/>
      </w:pPr>
      <w:r w:rsidRPr="00CE2D70">
        <w:rPr>
          <w:rFonts w:ascii="Arial" w:hAnsi="Arial"/>
          <w:b/>
          <w:bCs/>
        </w:rPr>
        <w:t>Geico</w:t>
      </w:r>
      <w:r w:rsidRPr="00CE2D70">
        <w:rPr>
          <w:rFonts w:ascii="Arial" w:hAnsi="Arial"/>
          <w:b/>
          <w:bCs/>
        </w:rPr>
        <w:br/>
        <w:t>Dallas, TX</w:t>
      </w:r>
      <w:r>
        <w:rPr>
          <w:rFonts w:ascii="Arial" w:hAnsi="Arial"/>
        </w:rPr>
        <w:br/>
      </w:r>
    </w:p>
    <w:p w14:paraId="21F174AD" w14:textId="77777777" w:rsidR="00907C02" w:rsidRPr="00CE2D70" w:rsidRDefault="00000000">
      <w:pPr>
        <w:rPr>
          <w:b/>
          <w:bCs/>
        </w:rPr>
      </w:pPr>
      <w:r w:rsidRPr="00CE2D70">
        <w:rPr>
          <w:rFonts w:ascii="Arial" w:hAnsi="Arial"/>
          <w:b/>
          <w:bCs/>
        </w:rPr>
        <w:t>Dear Hiring Manager,</w:t>
      </w:r>
    </w:p>
    <w:p w14:paraId="4715CC44" w14:textId="77777777" w:rsidR="00907C02" w:rsidRDefault="00000000">
      <w:r>
        <w:rPr>
          <w:rFonts w:ascii="Arial" w:hAnsi="Arial"/>
        </w:rPr>
        <w:t>I am excited to apply for the Staff Engineer - Capacity Planning and Management position at Geico in Dallas, TX. With over 20 years of experience in data engineering and capacity planning, I am eager to contribute to your mission of providing affordable, high-quality insurance through innovative technology solutions.</w:t>
      </w:r>
    </w:p>
    <w:p w14:paraId="2A4A281E" w14:textId="77777777" w:rsidR="00907C02" w:rsidRDefault="00000000">
      <w:r>
        <w:rPr>
          <w:rFonts w:ascii="Arial" w:hAnsi="Arial"/>
        </w:rPr>
        <w:t>At CITI, as a Senior Capacity &amp; Data Engineer from 2017 to 2025, I architected automated ETL pipelines using Python and Pandas to ingest telemetry data from over 6,000 endpoints, replacing manual processes with efficient forecasting pipelines. I developed machine learning models with Prophet and scikit-learn to predict capacity bottlenecks six months ahead, enhancing infrastructure provisioning accuracy. These efforts directly align with Geico’s need for cloud and OnPrem capacity forecasting, workload analysis, and data-driven infrastructure decisions in hybrid cloud environments.</w:t>
      </w:r>
    </w:p>
    <w:p w14:paraId="79F1D173" w14:textId="77777777" w:rsidR="00907C02" w:rsidRDefault="00000000">
      <w:r>
        <w:rPr>
          <w:rFonts w:ascii="Arial" w:hAnsi="Arial"/>
        </w:rPr>
        <w:t>Additionally, my recent projects include designing a serverless data platform on AWS using Glue, Athena, and S3, optimizing ETL processes for enterprise scale. My HorizonScale AI Capacity Forecasting Engine reduced forecasting cycles by 90% through parallel generator-based pipelines and delivered real-time insights via interactive Streamlit dashboards. These experiences demonstrate my expertise in cloud services like AWS, data analysis, and building tools for capacity signals—key requirements for this role. I am confident in my ability to support Geico’s focus on technological innovation and operational efficiency, as seen in your commitment to digital transformation and data analytics.</w:t>
      </w:r>
    </w:p>
    <w:p w14:paraId="4CFD1EB7" w14:textId="77777777" w:rsidR="00907C02" w:rsidRDefault="00000000">
      <w:r>
        <w:rPr>
          <w:rFonts w:ascii="Arial" w:hAnsi="Arial"/>
        </w:rPr>
        <w:t>I am enthusiastic about the opportunity to bring my skills in capacity planning, infrastructure engineering, and cloud capacity optimization to Geico. I would welcome the chance to discuss how my background can contribute to your team’s success in enhancing the Capacity Management Platform. Thank you for considering my application, and I look forward to the possibility of an interview.</w:t>
      </w:r>
    </w:p>
    <w:p w14:paraId="259028BA" w14:textId="77777777" w:rsidR="00907C02" w:rsidRPr="00CE2D70" w:rsidRDefault="00000000">
      <w:pPr>
        <w:rPr>
          <w:b/>
          <w:bCs/>
        </w:rPr>
      </w:pPr>
      <w:r w:rsidRPr="00CE2D70">
        <w:rPr>
          <w:rFonts w:ascii="Arial" w:hAnsi="Arial"/>
          <w:b/>
          <w:bCs/>
        </w:rPr>
        <w:t>Sincerely,</w:t>
      </w:r>
      <w:r w:rsidRPr="00CE2D70">
        <w:rPr>
          <w:rFonts w:ascii="Arial" w:hAnsi="Arial"/>
          <w:b/>
          <w:bCs/>
        </w:rPr>
        <w:br/>
        <w:t>Sean Luka Girgis</w:t>
      </w:r>
    </w:p>
    <w:sectPr w:rsidR="00907C02" w:rsidRPr="00CE2D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180403">
    <w:abstractNumId w:val="8"/>
  </w:num>
  <w:num w:numId="2" w16cid:durableId="162742234">
    <w:abstractNumId w:val="6"/>
  </w:num>
  <w:num w:numId="3" w16cid:durableId="961882246">
    <w:abstractNumId w:val="5"/>
  </w:num>
  <w:num w:numId="4" w16cid:durableId="178930517">
    <w:abstractNumId w:val="4"/>
  </w:num>
  <w:num w:numId="5" w16cid:durableId="1451557287">
    <w:abstractNumId w:val="7"/>
  </w:num>
  <w:num w:numId="6" w16cid:durableId="2129007359">
    <w:abstractNumId w:val="3"/>
  </w:num>
  <w:num w:numId="7" w16cid:durableId="1905800130">
    <w:abstractNumId w:val="2"/>
  </w:num>
  <w:num w:numId="8" w16cid:durableId="516113661">
    <w:abstractNumId w:val="1"/>
  </w:num>
  <w:num w:numId="9" w16cid:durableId="5052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7C02"/>
    <w:rsid w:val="00AA1D8D"/>
    <w:rsid w:val="00B47730"/>
    <w:rsid w:val="00B53D09"/>
    <w:rsid w:val="00CB0664"/>
    <w:rsid w:val="00CE2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519EE"/>
  <w14:defaultImageDpi w14:val="300"/>
  <w15:docId w15:val="{F4712EEF-C9FF-407C-9DD9-B2791B1E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2026-02-08T03:45:00Z</dcterms:created>
  <dcterms:modified xsi:type="dcterms:W3CDTF">2026-02-08T03:45:00Z</dcterms:modified>
  <cp:category/>
</cp:coreProperties>
</file>