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A7C8C" w14:textId="77777777" w:rsidR="00BE58DD" w:rsidRDefault="00000000">
      <w:pPr>
        <w:jc w:val="center"/>
      </w:pPr>
      <w:r>
        <w:rPr>
          <w:rFonts w:ascii="Arial" w:hAnsi="Arial"/>
          <w:b/>
          <w:sz w:val="32"/>
        </w:rPr>
        <w:t>Sean Luka Girgis</w:t>
      </w:r>
    </w:p>
    <w:p w14:paraId="4D28B311" w14:textId="77777777" w:rsidR="00BE58DD" w:rsidRDefault="00000000">
      <w:pPr>
        <w:jc w:val="center"/>
      </w:pPr>
      <w:r>
        <w:rPr>
          <w:rFonts w:ascii="Arial" w:hAnsi="Arial"/>
        </w:rPr>
        <w:t>Senior Data Engineer | Capacity Planning &amp; AI-Driven Infrastructure Optimization</w:t>
      </w:r>
    </w:p>
    <w:p w14:paraId="2D6A7376" w14:textId="77777777" w:rsidR="00BE58DD" w:rsidRDefault="00000000">
      <w:pPr>
        <w:jc w:val="center"/>
      </w:pPr>
      <w:r>
        <w:rPr>
          <w:rFonts w:ascii="Arial" w:hAnsi="Arial"/>
        </w:rPr>
        <w:t>214-315-2190 | seanlgirgis@gmail.com</w:t>
      </w:r>
    </w:p>
    <w:p w14:paraId="67DC5001" w14:textId="77777777" w:rsidR="00BE58D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09F623E9" w14:textId="77777777" w:rsidR="00BE58DD" w:rsidRDefault="00000000">
      <w:pPr>
        <w:pStyle w:val="Heading1"/>
      </w:pPr>
      <w:r>
        <w:rPr>
          <w:rFonts w:ascii="Arial" w:hAnsi="Arial"/>
          <w:sz w:val="26"/>
        </w:rPr>
        <w:t>Professional Summary</w:t>
      </w:r>
    </w:p>
    <w:p w14:paraId="42CC6A8D" w14:textId="77777777" w:rsidR="00BE58DD" w:rsidRDefault="00000000">
      <w:r>
        <w:rPr>
          <w:rFonts w:ascii="Arial" w:hAnsi="Arial"/>
        </w:rPr>
        <w:t>Senior Data Engineer with over 20 years of enterprise experience, specializing in architecting analytics platforms and data pipelines using modern cloud data platforms like AWS, Snowflake, and Databricks. Proficient in SQL, data modeling, and constructing production-grade solutions for enterprise accounts. Adept at leading technical evaluations and serving as a trusted advisor to drive customer success. Skilled in sales engineering and translating complex technical concepts for diverse audiences. Passionate about contributing to dbt Labs’ mission of advancing analytics engineering through innovative tools like dbt Cloud. Eager to collaborate on strategic accounts and influence platform development in a high-growth environment.</w:t>
      </w:r>
    </w:p>
    <w:p w14:paraId="372072F2" w14:textId="77777777" w:rsidR="00BE58DD" w:rsidRDefault="00000000">
      <w:pPr>
        <w:pStyle w:val="Heading1"/>
      </w:pPr>
      <w:r>
        <w:rPr>
          <w:rFonts w:ascii="Arial" w:hAnsi="Arial"/>
          <w:sz w:val="26"/>
        </w:rPr>
        <w:t>Professional Experience</w:t>
      </w:r>
    </w:p>
    <w:p w14:paraId="72E691F1" w14:textId="77777777" w:rsidR="00BE58DD" w:rsidRDefault="00000000">
      <w:r>
        <w:rPr>
          <w:rFonts w:ascii="Arial" w:hAnsi="Arial"/>
          <w:b/>
        </w:rPr>
        <w:t>Senior Capacity &amp; Data Engineer at CITI</w:t>
      </w:r>
      <w:r>
        <w:rPr>
          <w:rFonts w:ascii="Arial" w:hAnsi="Arial"/>
        </w:rPr>
        <w:t xml:space="preserve"> (2017-11 – 2025-12)</w:t>
      </w:r>
    </w:p>
    <w:p w14:paraId="1279B733" w14:textId="77777777" w:rsidR="00BE58DD" w:rsidRDefault="00000000">
      <w:pPr>
        <w:pStyle w:val="ListBullet"/>
      </w:pPr>
      <w:r>
        <w:rPr>
          <w:rFonts w:ascii="Arial" w:hAnsi="Arial"/>
        </w:rPr>
        <w:t>Architected automated ETL pipelines using Python and Pandas to ingest telemetry data from 6,000+ endpoints, enhancing data pipeline efficiency.</w:t>
      </w:r>
    </w:p>
    <w:p w14:paraId="6275E1B0" w14:textId="77777777" w:rsidR="00BE58DD" w:rsidRDefault="00000000">
      <w:pPr>
        <w:pStyle w:val="ListBullet"/>
      </w:pPr>
      <w:r>
        <w:rPr>
          <w:rFonts w:ascii="Arial" w:hAnsi="Arial"/>
        </w:rPr>
        <w:t>Developed ML forecasting models with Prophet and scikit-learn to predict capacity bottlenecks 6 months ahead, improving provisioning accuracy.</w:t>
      </w:r>
    </w:p>
    <w:p w14:paraId="5F6005B0" w14:textId="77777777" w:rsidR="00BE58DD" w:rsidRDefault="00000000">
      <w:pPr>
        <w:pStyle w:val="ListBullet"/>
      </w:pPr>
      <w:r>
        <w:rPr>
          <w:rFonts w:ascii="Arial" w:hAnsi="Arial"/>
        </w:rPr>
        <w:t>Designed optimized Oracle schemas for historical data retention, enabling seasonal risk forecasting for enterprise accounts.</w:t>
      </w:r>
    </w:p>
    <w:p w14:paraId="01C7083C" w14:textId="77777777" w:rsidR="00BE58DD" w:rsidRDefault="00000000">
      <w:pPr>
        <w:pStyle w:val="ListBullet"/>
      </w:pPr>
      <w:r>
        <w:rPr>
          <w:rFonts w:ascii="Arial" w:hAnsi="Arial"/>
        </w:rPr>
        <w:t>Integrated disparate data feeds into unified reporting systems with executive dashboards, supporting strategic decision-making.</w:t>
      </w:r>
    </w:p>
    <w:p w14:paraId="4B938A5D" w14:textId="77777777" w:rsidR="00BE58DD" w:rsidRDefault="00000000">
      <w:pPr>
        <w:pStyle w:val="ListBullet"/>
      </w:pPr>
      <w:r>
        <w:rPr>
          <w:rFonts w:ascii="Arial" w:hAnsi="Arial"/>
        </w:rPr>
        <w:t>Identified underutilized infrastructure through data mining, driving significant cost savings via hardware consolidation.</w:t>
      </w:r>
    </w:p>
    <w:p w14:paraId="762FDDD6" w14:textId="77777777" w:rsidR="00BE58DD" w:rsidRDefault="00000000">
      <w:pPr>
        <w:pStyle w:val="ListBullet"/>
      </w:pPr>
      <w:r>
        <w:rPr>
          <w:rFonts w:ascii="Arial" w:hAnsi="Arial"/>
        </w:rPr>
        <w:t>Built automated workflows and interactive visualizations using Python libraries like matplotlib and plotly for stakeholder presentations.</w:t>
      </w:r>
    </w:p>
    <w:p w14:paraId="255E5999" w14:textId="77777777" w:rsidR="00BE58DD" w:rsidRDefault="00000000">
      <w:r>
        <w:rPr>
          <w:rFonts w:ascii="Arial" w:hAnsi="Arial"/>
          <w:b/>
        </w:rPr>
        <w:t>Performance Engineer at G6 Hospitality LLC</w:t>
      </w:r>
      <w:r>
        <w:rPr>
          <w:rFonts w:ascii="Arial" w:hAnsi="Arial"/>
        </w:rPr>
        <w:t xml:space="preserve"> (2017-03 – 2017-11)</w:t>
      </w:r>
    </w:p>
    <w:p w14:paraId="2FA009FD" w14:textId="77777777" w:rsidR="00BE58DD" w:rsidRDefault="00000000">
      <w:pPr>
        <w:pStyle w:val="ListBullet"/>
      </w:pPr>
      <w:r>
        <w:rPr>
          <w:rFonts w:ascii="Arial" w:hAnsi="Arial"/>
        </w:rPr>
        <w:t>Managed Dynatrace AppMon and Synthetics for critical systems, ensuring robust performance monitoring.</w:t>
      </w:r>
    </w:p>
    <w:p w14:paraId="29AC0CB9" w14:textId="77777777" w:rsidR="00BE58DD" w:rsidRDefault="00000000">
      <w:pPr>
        <w:pStyle w:val="ListBullet"/>
      </w:pPr>
      <w:r>
        <w:rPr>
          <w:rFonts w:ascii="Arial" w:hAnsi="Arial"/>
        </w:rPr>
        <w:t>Led 'FAST' project to data-mine real-user performance metrics, providing actionable optimization recommendations.</w:t>
      </w:r>
    </w:p>
    <w:p w14:paraId="4870D891" w14:textId="77777777" w:rsidR="00BE58DD" w:rsidRDefault="00000000">
      <w:pPr>
        <w:pStyle w:val="ListBullet"/>
      </w:pPr>
      <w:r>
        <w:rPr>
          <w:rFonts w:ascii="Arial" w:hAnsi="Arial"/>
        </w:rPr>
        <w:t>Supported cloud migration to AWS, enhancing system scalability and performance.</w:t>
      </w:r>
    </w:p>
    <w:p w14:paraId="2C3117D5" w14:textId="77777777" w:rsidR="00BE58DD" w:rsidRDefault="00000000">
      <w:pPr>
        <w:pStyle w:val="ListBullet"/>
      </w:pPr>
      <w:r>
        <w:rPr>
          <w:rFonts w:ascii="Arial" w:hAnsi="Arial"/>
        </w:rPr>
        <w:t>Upgraded Dynatrace from version 6.5 to 7.0 and implemented TLS1.2 security protocols.</w:t>
      </w:r>
    </w:p>
    <w:p w14:paraId="726C0218" w14:textId="77777777" w:rsidR="00BE58DD" w:rsidRDefault="00000000">
      <w:pPr>
        <w:pStyle w:val="ListBullet"/>
      </w:pPr>
      <w:r>
        <w:rPr>
          <w:rFonts w:ascii="Arial" w:hAnsi="Arial"/>
        </w:rPr>
        <w:t>Developed dashboards for end-to-end functionality and performance metrics analysis.</w:t>
      </w:r>
    </w:p>
    <w:p w14:paraId="34994A01" w14:textId="77777777" w:rsidR="00BE58DD" w:rsidRDefault="00000000">
      <w:pPr>
        <w:pStyle w:val="ListBullet"/>
      </w:pPr>
      <w:r>
        <w:rPr>
          <w:rFonts w:ascii="Arial" w:hAnsi="Arial"/>
        </w:rPr>
        <w:t>Analyzed bottlenecks and proposed performance improvements for key systems like Brand.com.</w:t>
      </w:r>
    </w:p>
    <w:p w14:paraId="52ABDD22" w14:textId="77777777" w:rsidR="000E6C73" w:rsidRDefault="000E6C73">
      <w:pPr>
        <w:rPr>
          <w:rFonts w:ascii="Arial" w:hAnsi="Arial"/>
          <w:b/>
        </w:rPr>
      </w:pPr>
      <w:r>
        <w:rPr>
          <w:rFonts w:ascii="Arial" w:hAnsi="Arial"/>
          <w:b/>
        </w:rPr>
        <w:br w:type="page"/>
      </w:r>
    </w:p>
    <w:p w14:paraId="77B8E8CB" w14:textId="5FB58B3F" w:rsidR="00BE58DD" w:rsidRDefault="00000000">
      <w:r>
        <w:rPr>
          <w:rFonts w:ascii="Arial" w:hAnsi="Arial"/>
          <w:b/>
        </w:rPr>
        <w:lastRenderedPageBreak/>
        <w:t>SME for CA APM (Senior Consultant) at CA Technologies/ TIAA-CREF</w:t>
      </w:r>
      <w:r>
        <w:rPr>
          <w:rFonts w:ascii="Arial" w:hAnsi="Arial"/>
        </w:rPr>
        <w:t xml:space="preserve"> (2011 – 2016)</w:t>
      </w:r>
    </w:p>
    <w:p w14:paraId="0BC7AB2F" w14:textId="77777777" w:rsidR="00BE58DD" w:rsidRDefault="00000000">
      <w:pPr>
        <w:pStyle w:val="ListBullet"/>
      </w:pPr>
      <w:r>
        <w:rPr>
          <w:rFonts w:ascii="Arial" w:hAnsi="Arial"/>
        </w:rPr>
        <w:t>Led large-scale CA APM implementations and upgrades (9.1 to 10.1), managing 4,000–6,000 agents for enterprise clients.</w:t>
      </w:r>
    </w:p>
    <w:p w14:paraId="05FEF23C" w14:textId="77777777" w:rsidR="00BE58DD" w:rsidRDefault="00000000">
      <w:pPr>
        <w:pStyle w:val="ListBullet"/>
      </w:pPr>
      <w:r>
        <w:rPr>
          <w:rFonts w:ascii="Arial" w:hAnsi="Arial"/>
        </w:rPr>
        <w:t>Designed custom Management Modules, dashboards, and alerts to support technical evaluations and reporting.</w:t>
      </w:r>
    </w:p>
    <w:p w14:paraId="209F9834" w14:textId="77777777" w:rsidR="00BE58DD" w:rsidRDefault="00000000">
      <w:pPr>
        <w:pStyle w:val="ListBullet"/>
      </w:pPr>
      <w:r>
        <w:rPr>
          <w:rFonts w:ascii="Arial" w:hAnsi="Arial"/>
        </w:rPr>
        <w:t>Provided sizing recommendations and bottleneck resolution for J2EE and .NET environments.</w:t>
      </w:r>
    </w:p>
    <w:p w14:paraId="259EC368" w14:textId="77777777" w:rsidR="00BE58DD" w:rsidRDefault="00000000">
      <w:pPr>
        <w:pStyle w:val="ListBullet"/>
      </w:pPr>
      <w:r>
        <w:rPr>
          <w:rFonts w:ascii="Arial" w:hAnsi="Arial"/>
        </w:rPr>
        <w:t>Developed Perl and Ksh scripts for data extraction, enhancing monitoring capabilities.</w:t>
      </w:r>
    </w:p>
    <w:p w14:paraId="56BB2F51" w14:textId="77777777" w:rsidR="00BE58DD" w:rsidRDefault="00000000">
      <w:pPr>
        <w:pStyle w:val="ListBullet"/>
      </w:pPr>
      <w:r>
        <w:rPr>
          <w:rFonts w:ascii="Arial" w:hAnsi="Arial"/>
        </w:rPr>
        <w:t>Trained client teams on APM solutions, acting as a trusted advisor for technical adoption.</w:t>
      </w:r>
    </w:p>
    <w:p w14:paraId="66131BA7" w14:textId="77777777" w:rsidR="00BE58DD" w:rsidRDefault="00000000">
      <w:pPr>
        <w:pStyle w:val="ListBullet"/>
      </w:pPr>
      <w:r>
        <w:rPr>
          <w:rFonts w:ascii="Arial" w:hAnsi="Arial"/>
        </w:rPr>
        <w:t>Collaborated with IT teams to troubleshoot performance issues, ensuring scalable solutions.</w:t>
      </w:r>
    </w:p>
    <w:p w14:paraId="0618BEB9" w14:textId="77777777" w:rsidR="00BE58DD" w:rsidRDefault="00000000">
      <w:r>
        <w:rPr>
          <w:rFonts w:ascii="Arial" w:hAnsi="Arial"/>
          <w:b/>
        </w:rPr>
        <w:t>Performance Test Engineer at AT&amp;T</w:t>
      </w:r>
      <w:r>
        <w:rPr>
          <w:rFonts w:ascii="Arial" w:hAnsi="Arial"/>
        </w:rPr>
        <w:t xml:space="preserve"> (2010-08 – 2011-07)</w:t>
      </w:r>
    </w:p>
    <w:p w14:paraId="7E5965A4" w14:textId="77777777" w:rsidR="00BE58DD" w:rsidRDefault="00000000">
      <w:pPr>
        <w:pStyle w:val="ListBullet"/>
      </w:pPr>
      <w:r>
        <w:rPr>
          <w:rFonts w:ascii="Arial" w:hAnsi="Arial"/>
        </w:rPr>
        <w:t>Analyzed J2EE telecom applications to identify load and resource bottlenecks for optimal performance.</w:t>
      </w:r>
    </w:p>
    <w:p w14:paraId="469D4BC0" w14:textId="77777777" w:rsidR="00BE58DD" w:rsidRDefault="00000000">
      <w:pPr>
        <w:pStyle w:val="ListBullet"/>
      </w:pPr>
      <w:r>
        <w:rPr>
          <w:rFonts w:ascii="Arial" w:hAnsi="Arial"/>
        </w:rPr>
        <w:t>Documented critical metrics including JDBC connections, threads, memory, CPU, and garbage collection.</w:t>
      </w:r>
    </w:p>
    <w:p w14:paraId="1B6FD24E" w14:textId="77777777" w:rsidR="00BE58DD" w:rsidRDefault="00000000">
      <w:pPr>
        <w:pStyle w:val="ListBullet"/>
      </w:pPr>
      <w:r>
        <w:rPr>
          <w:rFonts w:ascii="Arial" w:hAnsi="Arial"/>
        </w:rPr>
        <w:t>Installed JMX monitoring and Wily Introscope to support performance testing initiatives.</w:t>
      </w:r>
    </w:p>
    <w:p w14:paraId="2BE3ADBD" w14:textId="77777777" w:rsidR="00BE58DD" w:rsidRDefault="00000000">
      <w:pPr>
        <w:pStyle w:val="ListBullet"/>
      </w:pPr>
      <w:r>
        <w:rPr>
          <w:rFonts w:ascii="Arial" w:hAnsi="Arial"/>
        </w:rPr>
        <w:t>Created automation scripts to streamline performance analysis and reporting processes.</w:t>
      </w:r>
    </w:p>
    <w:p w14:paraId="588CF65D" w14:textId="77777777" w:rsidR="00BE58DD" w:rsidRDefault="00000000">
      <w:r>
        <w:rPr>
          <w:rFonts w:ascii="Arial" w:hAnsi="Arial"/>
          <w:b/>
        </w:rPr>
        <w:t>Senior Systems &amp; Data Migration Engineer at Sabre</w:t>
      </w:r>
      <w:r>
        <w:rPr>
          <w:rFonts w:ascii="Arial" w:hAnsi="Arial"/>
        </w:rPr>
        <w:t xml:space="preserve"> (2008-05 – 2010)</w:t>
      </w:r>
    </w:p>
    <w:p w14:paraId="32D42B4C" w14:textId="77777777" w:rsidR="00BE58DD" w:rsidRDefault="00000000">
      <w:pPr>
        <w:pStyle w:val="ListBullet"/>
      </w:pPr>
      <w:r>
        <w:rPr>
          <w:rFonts w:ascii="Arial" w:hAnsi="Arial"/>
        </w:rPr>
        <w:t>Led migration of 200+ MySQL nodes to a 6-node Oracle RAC cluster for a high-throughput shopping engine.</w:t>
      </w:r>
    </w:p>
    <w:p w14:paraId="108DD077" w14:textId="77777777" w:rsidR="00BE58DD" w:rsidRDefault="00000000">
      <w:pPr>
        <w:pStyle w:val="ListBullet"/>
      </w:pPr>
      <w:r>
        <w:rPr>
          <w:rFonts w:ascii="Arial" w:hAnsi="Arial"/>
        </w:rPr>
        <w:t>Optimized C++ and OCCI transaction processing, reducing hardware footprint by 95% while maintaining sub-second latency.</w:t>
      </w:r>
    </w:p>
    <w:p w14:paraId="2B830E25" w14:textId="77777777" w:rsidR="00BE58DD" w:rsidRDefault="00000000">
      <w:pPr>
        <w:pStyle w:val="ListBullet"/>
      </w:pPr>
      <w:r>
        <w:rPr>
          <w:rFonts w:ascii="Arial" w:hAnsi="Arial"/>
        </w:rPr>
        <w:t>Built a CPPUNIT testing framework to automate conversion and ensure data integrity.</w:t>
      </w:r>
    </w:p>
    <w:p w14:paraId="5DC25BA9" w14:textId="77777777" w:rsidR="00BE58DD" w:rsidRDefault="00000000">
      <w:pPr>
        <w:pStyle w:val="ListBullet"/>
      </w:pPr>
      <w:r>
        <w:rPr>
          <w:rFonts w:ascii="Arial" w:hAnsi="Arial"/>
        </w:rPr>
        <w:t>Collaborated with teams to design scalable solutions aligning with business and technical needs.</w:t>
      </w:r>
    </w:p>
    <w:p w14:paraId="04434168" w14:textId="77777777" w:rsidR="00BE58DD" w:rsidRDefault="00000000">
      <w:pPr>
        <w:pStyle w:val="ListBullet"/>
      </w:pPr>
      <w:r>
        <w:rPr>
          <w:rFonts w:ascii="Arial" w:hAnsi="Arial"/>
        </w:rPr>
        <w:t>Enhanced system performance for a platform handling transaction volumes exceeding VISA’s throughput.</w:t>
      </w:r>
    </w:p>
    <w:p w14:paraId="2330F28C" w14:textId="77777777" w:rsidR="00BE58DD" w:rsidRDefault="00000000">
      <w:pPr>
        <w:pStyle w:val="ListBullet"/>
      </w:pPr>
      <w:r>
        <w:rPr>
          <w:rFonts w:ascii="Arial" w:hAnsi="Arial"/>
        </w:rPr>
        <w:t>Documented processes and outcomes to support long-term system maintenance and upgrades.</w:t>
      </w:r>
    </w:p>
    <w:p w14:paraId="27D5AE71" w14:textId="77777777" w:rsidR="00BE58DD" w:rsidRDefault="00000000">
      <w:pPr>
        <w:pStyle w:val="Heading1"/>
      </w:pPr>
      <w:r>
        <w:rPr>
          <w:rFonts w:ascii="Arial" w:hAnsi="Arial"/>
          <w:sz w:val="26"/>
        </w:rPr>
        <w:t>Education</w:t>
      </w:r>
    </w:p>
    <w:p w14:paraId="4B91E6C3" w14:textId="77777777" w:rsidR="00BE58DD" w:rsidRDefault="00000000">
      <w:r>
        <w:rPr>
          <w:rFonts w:ascii="Arial" w:hAnsi="Arial"/>
          <w:b/>
        </w:rPr>
        <w:t>High Diploma / Post-Graduate Diploma in Computer Engineering Technology / Computer Science</w:t>
      </w:r>
      <w:r>
        <w:rPr>
          <w:rFonts w:ascii="Arial" w:hAnsi="Arial"/>
        </w:rPr>
        <w:br/>
        <w:t>Humber College, Toronto, Canada</w:t>
      </w:r>
    </w:p>
    <w:p w14:paraId="374EAC25" w14:textId="77777777" w:rsidR="00BE58DD" w:rsidRDefault="00000000">
      <w:r>
        <w:rPr>
          <w:rFonts w:ascii="Arial" w:hAnsi="Arial"/>
          <w:b/>
        </w:rPr>
        <w:t>Bachelor of Science in Civil Engineering</w:t>
      </w:r>
      <w:r>
        <w:rPr>
          <w:rFonts w:ascii="Arial" w:hAnsi="Arial"/>
        </w:rPr>
        <w:br/>
        <w:t>Zagazig University, Egypt / Cairo, Egypt</w:t>
      </w:r>
    </w:p>
    <w:p w14:paraId="602ED118" w14:textId="77777777" w:rsidR="00BE58DD" w:rsidRDefault="00000000">
      <w:pPr>
        <w:pStyle w:val="Heading1"/>
      </w:pPr>
      <w:r>
        <w:rPr>
          <w:rFonts w:ascii="Arial" w:hAnsi="Arial"/>
          <w:sz w:val="26"/>
        </w:rPr>
        <w:t>Skills</w:t>
      </w:r>
    </w:p>
    <w:p w14:paraId="7F1874C2" w14:textId="77777777" w:rsidR="00BE58DD" w:rsidRDefault="00000000">
      <w:r>
        <w:rPr>
          <w:rFonts w:ascii="Arial" w:hAnsi="Arial"/>
        </w:rPr>
        <w:t>SQL / Oracle, AWS, Data Warehousing, ETL Design &amp; Optimization, Python, PySpark, Pandas, Capacity Planning / Forecasting, Prophet / Time-Series Forecasting, scikit-learn, GenAI / LLM Agents, Streamlit, Hive/Hadoop, Airflow, Docker, Git, Linux/Unix, Multiprocessing, BMC TrueSight / TSCO, C++, PL/SQL, Oracle RAC, OCCI / OCI, Java, Perl, Ksh / Korn Shell Scripting, Dynatrace (AppMon + Synthetics), CA APM / Introscope, WebLogic / WebSphere, VB6 / VC++</w:t>
      </w:r>
    </w:p>
    <w:p w14:paraId="47A76398" w14:textId="77777777" w:rsidR="000E6C73" w:rsidRDefault="000E6C73">
      <w:pPr>
        <w:rPr>
          <w:rFonts w:ascii="Arial" w:eastAsiaTheme="majorEastAsia" w:hAnsi="Arial" w:cstheme="majorBidi"/>
          <w:b/>
          <w:bCs/>
          <w:color w:val="365F91" w:themeColor="accent1" w:themeShade="BF"/>
          <w:sz w:val="26"/>
          <w:szCs w:val="28"/>
        </w:rPr>
      </w:pPr>
      <w:r>
        <w:rPr>
          <w:rFonts w:ascii="Arial" w:hAnsi="Arial"/>
          <w:sz w:val="26"/>
        </w:rPr>
        <w:br w:type="page"/>
      </w:r>
    </w:p>
    <w:p w14:paraId="68443E05" w14:textId="264F34C0" w:rsidR="00BE58DD" w:rsidRDefault="00000000">
      <w:pPr>
        <w:pStyle w:val="Heading1"/>
      </w:pPr>
      <w:r>
        <w:rPr>
          <w:rFonts w:ascii="Arial" w:hAnsi="Arial"/>
          <w:sz w:val="26"/>
        </w:rPr>
        <w:lastRenderedPageBreak/>
        <w:t>Flagship Projects</w:t>
      </w:r>
    </w:p>
    <w:p w14:paraId="1D0C3649" w14:textId="77777777" w:rsidR="00BE58DD"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using Snappy and Parquet compression.</w:t>
      </w:r>
      <w:r>
        <w:rPr>
          <w:rFonts w:ascii="Arial" w:hAnsi="Arial"/>
        </w:rPr>
        <w:br/>
        <w:t>Optimized ETL and data access for enterprise scale.</w:t>
      </w:r>
      <w:r>
        <w:rPr>
          <w:rFonts w:ascii="Arial" w:hAnsi="Arial"/>
        </w:rPr>
        <w:br/>
      </w:r>
      <w:r>
        <w:rPr>
          <w:rFonts w:ascii="Arial" w:hAnsi="Arial"/>
          <w:b/>
        </w:rPr>
        <w:t xml:space="preserve">Technologies: </w:t>
      </w:r>
      <w:r>
        <w:rPr>
          <w:rFonts w:ascii="Arial" w:hAnsi="Arial"/>
        </w:rPr>
        <w:t>AWS Glue, Athena, Bedrock (GenAI), S3, PySpark</w:t>
      </w:r>
    </w:p>
    <w:p w14:paraId="788B5AA5" w14:textId="77777777" w:rsidR="00BE58DD" w:rsidRDefault="00000000">
      <w:r>
        <w:rPr>
          <w:rFonts w:ascii="Arial" w:hAnsi="Arial"/>
          <w:b/>
        </w:rPr>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Created a modern agentic pipeline for banking-scale telemetry.</w:t>
      </w:r>
      <w:r>
        <w:rPr>
          <w:rFonts w:ascii="Arial" w:hAnsi="Arial"/>
        </w:rPr>
        <w:br/>
        <w:t>Repository includes code, documentation, and performance benchmarks.</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15215AC3" w14:textId="77777777" w:rsidR="00BE58DD" w:rsidRDefault="00000000">
      <w:r>
        <w:rPr>
          <w:rFonts w:ascii="Arial" w:hAnsi="Arial"/>
          <w:b/>
        </w:rPr>
        <w:t>FAST Project</w:t>
      </w:r>
      <w:r>
        <w:rPr>
          <w:rFonts w:ascii="Arial" w:hAnsi="Arial"/>
        </w:rPr>
        <w:br/>
        <w:t>Data mining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BE58D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0716315">
    <w:abstractNumId w:val="8"/>
  </w:num>
  <w:num w:numId="2" w16cid:durableId="4600639">
    <w:abstractNumId w:val="6"/>
  </w:num>
  <w:num w:numId="3" w16cid:durableId="98332496">
    <w:abstractNumId w:val="5"/>
  </w:num>
  <w:num w:numId="4" w16cid:durableId="1240096661">
    <w:abstractNumId w:val="4"/>
  </w:num>
  <w:num w:numId="5" w16cid:durableId="2089886478">
    <w:abstractNumId w:val="7"/>
  </w:num>
  <w:num w:numId="6" w16cid:durableId="351421641">
    <w:abstractNumId w:val="3"/>
  </w:num>
  <w:num w:numId="7" w16cid:durableId="306083210">
    <w:abstractNumId w:val="2"/>
  </w:num>
  <w:num w:numId="8" w16cid:durableId="2139570692">
    <w:abstractNumId w:val="1"/>
  </w:num>
  <w:num w:numId="9" w16cid:durableId="593782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6C73"/>
    <w:rsid w:val="0015074B"/>
    <w:rsid w:val="0029639D"/>
    <w:rsid w:val="00326F90"/>
    <w:rsid w:val="009A7E86"/>
    <w:rsid w:val="00AA1D8D"/>
    <w:rsid w:val="00B47730"/>
    <w:rsid w:val="00BE58D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C99E80"/>
  <w14:defaultImageDpi w14:val="300"/>
  <w15:docId w15:val="{96299F7A-A6C7-4B0D-BF54-21DDDEACB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934</Words>
  <Characters>5327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2026-02-08T03:26:00Z</dcterms:created>
  <dcterms:modified xsi:type="dcterms:W3CDTF">2026-02-08T03:26:00Z</dcterms:modified>
  <cp:category/>
</cp:coreProperties>
</file>