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A20D" w14:textId="32968645" w:rsidR="00827ABC" w:rsidRDefault="005F18B9" w:rsidP="003972CC">
      <w:pPr>
        <w:spacing w:after="0"/>
        <w:rPr>
          <w:lang w:val="en-US"/>
        </w:rPr>
      </w:pPr>
      <w:r>
        <w:rPr>
          <w:lang w:val="en-US"/>
        </w:rPr>
        <w:t>JS follows the order the operations</w:t>
      </w:r>
    </w:p>
    <w:p w14:paraId="64E621A1" w14:textId="739F1250" w:rsidR="003B6BBF" w:rsidRDefault="003B6BBF" w:rsidP="003972CC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="003C3CE5">
        <w:rPr>
          <w:lang w:val="en-US"/>
        </w:rPr>
        <w:t>following are some operators</w:t>
      </w:r>
    </w:p>
    <w:p w14:paraId="3C6771C9" w14:textId="2A3F993A" w:rsidR="00CD6BAD" w:rsidRDefault="00CD6BAD" w:rsidP="003972CC">
      <w:pPr>
        <w:spacing w:after="0"/>
        <w:ind w:left="720"/>
        <w:rPr>
          <w:lang w:val="en-US"/>
        </w:rPr>
      </w:pPr>
      <w:r>
        <w:rPr>
          <w:lang w:val="en-US"/>
        </w:rPr>
        <w:t>+</w:t>
      </w:r>
    </w:p>
    <w:p w14:paraId="7C0448E1" w14:textId="4B6CDBF8" w:rsidR="003B6BBF" w:rsidRDefault="003B6BBF" w:rsidP="003972CC">
      <w:pPr>
        <w:spacing w:after="0"/>
        <w:ind w:left="720"/>
        <w:rPr>
          <w:lang w:val="en-US"/>
        </w:rPr>
      </w:pPr>
      <w:r>
        <w:rPr>
          <w:lang w:val="en-US"/>
        </w:rPr>
        <w:t>-</w:t>
      </w:r>
    </w:p>
    <w:p w14:paraId="611C2228" w14:textId="0F574CD3" w:rsidR="00CD6BAD" w:rsidRDefault="00CD6BAD" w:rsidP="003972CC">
      <w:pPr>
        <w:spacing w:after="0"/>
        <w:ind w:left="720"/>
        <w:rPr>
          <w:lang w:val="en-US"/>
        </w:rPr>
      </w:pPr>
      <w:r>
        <w:rPr>
          <w:lang w:val="en-US"/>
        </w:rPr>
        <w:t>*</w:t>
      </w:r>
    </w:p>
    <w:p w14:paraId="40743FDE" w14:textId="46C30708" w:rsidR="00CD6BAD" w:rsidRDefault="00CD6BAD" w:rsidP="003972CC">
      <w:pPr>
        <w:spacing w:after="0"/>
        <w:ind w:left="720"/>
        <w:rPr>
          <w:lang w:val="en-US"/>
        </w:rPr>
      </w:pPr>
      <w:r>
        <w:rPr>
          <w:lang w:val="en-US"/>
        </w:rPr>
        <w:t>/</w:t>
      </w:r>
    </w:p>
    <w:p w14:paraId="78AA6CE4" w14:textId="3D206F59" w:rsidR="00291C8E" w:rsidRDefault="00291C8E" w:rsidP="003972CC">
      <w:pPr>
        <w:spacing w:after="0"/>
        <w:ind w:left="720"/>
        <w:rPr>
          <w:lang w:val="en-US"/>
        </w:rPr>
      </w:pPr>
      <w:r>
        <w:rPr>
          <w:lang w:val="en-US"/>
        </w:rPr>
        <w:t>%</w:t>
      </w:r>
    </w:p>
    <w:p w14:paraId="738F5205" w14:textId="50A713BB" w:rsidR="005A517D" w:rsidRDefault="00537E22" w:rsidP="003972CC">
      <w:pPr>
        <w:spacing w:after="0"/>
        <w:rPr>
          <w:lang w:val="en-US"/>
        </w:rPr>
      </w:pPr>
      <w:r>
        <w:rPr>
          <w:lang w:val="en-US"/>
        </w:rPr>
        <w:t xml:space="preserve">Binary operators take two values (+, -, *, </w:t>
      </w:r>
      <w:r w:rsidR="007F7922">
        <w:rPr>
          <w:lang w:val="en-US"/>
        </w:rPr>
        <w:t xml:space="preserve">&amp;&amp;, </w:t>
      </w:r>
      <w:r>
        <w:rPr>
          <w:lang w:val="en-US"/>
        </w:rPr>
        <w:t>etc</w:t>
      </w:r>
      <w:r w:rsidR="007F7922">
        <w:rPr>
          <w:lang w:val="en-US"/>
        </w:rPr>
        <w:t>,</w:t>
      </w:r>
      <w:r>
        <w:rPr>
          <w:lang w:val="en-US"/>
        </w:rPr>
        <w:t>)</w:t>
      </w:r>
    </w:p>
    <w:p w14:paraId="587E8F6B" w14:textId="1C424F37" w:rsidR="00835FFA" w:rsidRDefault="00835FFA" w:rsidP="003972CC">
      <w:pPr>
        <w:spacing w:after="0"/>
        <w:rPr>
          <w:lang w:val="en-US"/>
        </w:rPr>
      </w:pPr>
      <w:r>
        <w:rPr>
          <w:lang w:val="en-US"/>
        </w:rPr>
        <w:t>Unary operators take one (-, typeof</w:t>
      </w:r>
      <w:r w:rsidR="00CB0331">
        <w:rPr>
          <w:lang w:val="en-US"/>
        </w:rPr>
        <w:t>, !</w:t>
      </w:r>
      <w:r>
        <w:rPr>
          <w:lang w:val="en-US"/>
        </w:rPr>
        <w:t>)</w:t>
      </w:r>
    </w:p>
    <w:p w14:paraId="64200CF5" w14:textId="0EDED989" w:rsidR="00A121E3" w:rsidRDefault="00A121E3" w:rsidP="003972CC">
      <w:pPr>
        <w:spacing w:after="0"/>
        <w:rPr>
          <w:lang w:val="en-US"/>
        </w:rPr>
      </w:pPr>
      <w:r>
        <w:rPr>
          <w:lang w:val="en-US"/>
        </w:rPr>
        <w:t>// minus can be used as both</w:t>
      </w:r>
    </w:p>
    <w:p w14:paraId="4DA76EFC" w14:textId="0C7AC615" w:rsidR="00881C92" w:rsidRDefault="00881C92" w:rsidP="003972CC">
      <w:pPr>
        <w:spacing w:after="0"/>
        <w:rPr>
          <w:lang w:val="en-US"/>
        </w:rPr>
      </w:pPr>
      <w:r>
        <w:rPr>
          <w:lang w:val="en-US"/>
        </w:rPr>
        <w:t>Special Numbers</w:t>
      </w:r>
    </w:p>
    <w:p w14:paraId="749668BC" w14:textId="366919B6" w:rsidR="00881C92" w:rsidRDefault="00881C92" w:rsidP="003972CC">
      <w:pPr>
        <w:spacing w:after="0"/>
        <w:rPr>
          <w:lang w:val="en-US"/>
        </w:rPr>
      </w:pPr>
      <w:r>
        <w:rPr>
          <w:lang w:val="en-US"/>
        </w:rPr>
        <w:tab/>
      </w:r>
      <w:r w:rsidR="00D80B3F">
        <w:rPr>
          <w:lang w:val="en-US"/>
        </w:rPr>
        <w:t>Infinity</w:t>
      </w:r>
    </w:p>
    <w:p w14:paraId="6402308E" w14:textId="2C551266" w:rsidR="00D80B3F" w:rsidRDefault="00D80B3F" w:rsidP="003972CC">
      <w:pPr>
        <w:spacing w:after="0"/>
        <w:rPr>
          <w:lang w:val="en-US"/>
        </w:rPr>
      </w:pPr>
      <w:r>
        <w:rPr>
          <w:lang w:val="en-US"/>
        </w:rPr>
        <w:tab/>
        <w:t>-Infinity</w:t>
      </w:r>
    </w:p>
    <w:p w14:paraId="2AC5532B" w14:textId="13A06F33" w:rsidR="00D80B3F" w:rsidRDefault="00D80B3F" w:rsidP="003972CC">
      <w:pPr>
        <w:spacing w:after="0"/>
        <w:rPr>
          <w:lang w:val="en-US"/>
        </w:rPr>
      </w:pPr>
      <w:r>
        <w:rPr>
          <w:lang w:val="en-US"/>
        </w:rPr>
        <w:tab/>
      </w:r>
      <w:r w:rsidR="00216A95">
        <w:rPr>
          <w:lang w:val="en-US"/>
        </w:rPr>
        <w:t>Nan</w:t>
      </w:r>
      <w:r w:rsidR="00C42947">
        <w:rPr>
          <w:lang w:val="en-US"/>
        </w:rPr>
        <w:t xml:space="preserve"> (not a number)</w:t>
      </w:r>
    </w:p>
    <w:p w14:paraId="00EBA8E6" w14:textId="525EA5B2" w:rsidR="003C4AFA" w:rsidRDefault="003C4AFA" w:rsidP="003972CC">
      <w:pPr>
        <w:spacing w:after="0"/>
        <w:rPr>
          <w:lang w:val="en-US"/>
        </w:rPr>
      </w:pPr>
      <w:r>
        <w:rPr>
          <w:lang w:val="en-US"/>
        </w:rPr>
        <w:t>strings</w:t>
      </w:r>
    </w:p>
    <w:p w14:paraId="7A2FD85B" w14:textId="1721A60B" w:rsidR="006B0A80" w:rsidRDefault="00A409BD" w:rsidP="003972CC">
      <w:pPr>
        <w:spacing w:after="0"/>
        <w:ind w:left="720"/>
        <w:rPr>
          <w:lang w:val="en-US"/>
        </w:rPr>
      </w:pPr>
      <w:r>
        <w:rPr>
          <w:lang w:val="en-US"/>
        </w:rPr>
        <w:t>Strings can be marked with quotes “word”, ‘word’, `word`.</w:t>
      </w:r>
    </w:p>
    <w:p w14:paraId="30ADE1EA" w14:textId="1595F27E" w:rsidR="006573B1" w:rsidRDefault="006573B1" w:rsidP="003972CC">
      <w:pPr>
        <w:spacing w:after="0"/>
        <w:ind w:left="720"/>
        <w:rPr>
          <w:lang w:val="en-US"/>
        </w:rPr>
      </w:pPr>
      <w:r>
        <w:rPr>
          <w:lang w:val="en-US"/>
        </w:rPr>
        <w:t>\t to tab</w:t>
      </w:r>
    </w:p>
    <w:p w14:paraId="5E0AFF0A" w14:textId="2A10B2CD" w:rsidR="008310E9" w:rsidRDefault="008310E9" w:rsidP="003972CC">
      <w:pPr>
        <w:spacing w:after="0"/>
        <w:ind w:left="720"/>
        <w:rPr>
          <w:lang w:val="en-US"/>
        </w:rPr>
      </w:pPr>
      <w:r>
        <w:rPr>
          <w:lang w:val="en-US"/>
        </w:rPr>
        <w:t xml:space="preserve">Note: javaScript’s </w:t>
      </w:r>
      <w:r w:rsidR="008A38E8">
        <w:rPr>
          <w:lang w:val="en-US"/>
        </w:rPr>
        <w:t>string element</w:t>
      </w:r>
      <w:r w:rsidR="00CB50EA">
        <w:rPr>
          <w:lang w:val="en-US"/>
        </w:rPr>
        <w:t xml:space="preserve"> </w:t>
      </w:r>
      <w:r w:rsidR="008A38E8">
        <w:rPr>
          <w:lang w:val="en-US"/>
        </w:rPr>
        <w:t>uses 16 bits</w:t>
      </w:r>
      <w:r w:rsidR="00724005">
        <w:rPr>
          <w:lang w:val="en-US"/>
        </w:rPr>
        <w:t xml:space="preserve">, 2^16 different characters, Unicode has </w:t>
      </w:r>
      <w:r w:rsidR="003C3121">
        <w:rPr>
          <w:lang w:val="en-US"/>
        </w:rPr>
        <w:t xml:space="preserve">more than that. </w:t>
      </w:r>
      <w:r w:rsidR="005A178C">
        <w:rPr>
          <w:lang w:val="en-US"/>
        </w:rPr>
        <w:t>So,</w:t>
      </w:r>
      <w:r w:rsidR="003C3121">
        <w:rPr>
          <w:lang w:val="en-US"/>
        </w:rPr>
        <w:t xml:space="preserve"> </w:t>
      </w:r>
      <w:r w:rsidR="00BB0096">
        <w:rPr>
          <w:lang w:val="en-US"/>
        </w:rPr>
        <w:t>some characters, like emoji, take up two character positions</w:t>
      </w:r>
      <w:r w:rsidR="00EF1018">
        <w:rPr>
          <w:lang w:val="en-US"/>
        </w:rPr>
        <w:t>, more later</w:t>
      </w:r>
      <w:r w:rsidR="00E86310">
        <w:rPr>
          <w:lang w:val="en-US"/>
        </w:rPr>
        <w:t>.</w:t>
      </w:r>
    </w:p>
    <w:p w14:paraId="2058E61B" w14:textId="2DCEB45D" w:rsidR="00E86310" w:rsidRDefault="003C4AFA" w:rsidP="003972CC">
      <w:pPr>
        <w:spacing w:after="0"/>
        <w:rPr>
          <w:lang w:val="en-US"/>
        </w:rPr>
      </w:pPr>
      <w:r>
        <w:rPr>
          <w:lang w:val="en-US"/>
        </w:rPr>
        <w:tab/>
      </w:r>
      <w:r w:rsidR="00F64287">
        <w:rPr>
          <w:lang w:val="en-US"/>
        </w:rPr>
        <w:t xml:space="preserve">Using ‘`’, back-quoted strings, </w:t>
      </w:r>
      <w:r w:rsidR="00644C34">
        <w:rPr>
          <w:lang w:val="en-US"/>
        </w:rPr>
        <w:t xml:space="preserve">called “template literals”, can embed values </w:t>
      </w:r>
      <w:r w:rsidR="00CD4B84">
        <w:rPr>
          <w:lang w:val="en-US"/>
        </w:rPr>
        <w:t>in them</w:t>
      </w:r>
    </w:p>
    <w:p w14:paraId="4B04EEE2" w14:textId="559F2DC4" w:rsidR="00CD4B84" w:rsidRDefault="00CD4B84" w:rsidP="003972C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`hello ${name}`</w:t>
      </w:r>
    </w:p>
    <w:p w14:paraId="71D8A060" w14:textId="77777777" w:rsidR="006E7D29" w:rsidRDefault="006E7D29" w:rsidP="006E7D29">
      <w:pPr>
        <w:spacing w:after="0"/>
        <w:ind w:left="720"/>
        <w:rPr>
          <w:lang w:val="en-US"/>
        </w:rPr>
      </w:pPr>
    </w:p>
    <w:p w14:paraId="21D679CD" w14:textId="74FEE65E" w:rsidR="00081FED" w:rsidRDefault="003D5301" w:rsidP="006E7D29">
      <w:pPr>
        <w:spacing w:after="0"/>
        <w:ind w:left="720"/>
        <w:rPr>
          <w:lang w:val="en-US"/>
        </w:rPr>
      </w:pPr>
      <w:r>
        <w:rPr>
          <w:lang w:val="en-US"/>
        </w:rPr>
        <w:t>Note: JavaScript also implic</w:t>
      </w:r>
      <w:r w:rsidR="00774DC0">
        <w:rPr>
          <w:lang w:val="en-US"/>
        </w:rPr>
        <w:t>itly parses strings to ints based on Unicode, so (“A” &lt; “B”) would be true.</w:t>
      </w:r>
      <w:r w:rsidR="00937F1E">
        <w:rPr>
          <w:lang w:val="en-US"/>
        </w:rPr>
        <w:t xml:space="preserve"> </w:t>
      </w:r>
    </w:p>
    <w:p w14:paraId="3792BA2F" w14:textId="1D5520AD" w:rsidR="005A517D" w:rsidRDefault="00937F1E" w:rsidP="006E7D29">
      <w:pPr>
        <w:spacing w:after="0"/>
        <w:ind w:left="720"/>
        <w:rPr>
          <w:lang w:val="en-US"/>
        </w:rPr>
      </w:pPr>
      <w:r>
        <w:rPr>
          <w:lang w:val="en-US"/>
        </w:rPr>
        <w:t xml:space="preserve">When comparing string JS goes from left to right for each character so </w:t>
      </w:r>
      <w:r w:rsidR="00081FED">
        <w:rPr>
          <w:lang w:val="en-US"/>
        </w:rPr>
        <w:t>(“aG” &lt; “</w:t>
      </w:r>
      <w:r w:rsidR="00E73DD5">
        <w:rPr>
          <w:lang w:val="en-US"/>
        </w:rPr>
        <w:t>aZ”) would be true.</w:t>
      </w:r>
    </w:p>
    <w:p w14:paraId="553D6271" w14:textId="77777777" w:rsidR="00827EA7" w:rsidRDefault="00827EA7" w:rsidP="006E7D29">
      <w:pPr>
        <w:spacing w:after="0"/>
        <w:ind w:left="720"/>
        <w:rPr>
          <w:lang w:val="en-US"/>
        </w:rPr>
      </w:pPr>
    </w:p>
    <w:p w14:paraId="2B7334FE" w14:textId="4CD93F67" w:rsidR="00AC7376" w:rsidRDefault="00B1019D" w:rsidP="006E7D29">
      <w:pPr>
        <w:spacing w:after="0"/>
        <w:ind w:left="720"/>
        <w:rPr>
          <w:lang w:val="en-US"/>
        </w:rPr>
      </w:pPr>
      <w:r>
        <w:rPr>
          <w:lang w:val="en-US"/>
        </w:rPr>
        <w:t xml:space="preserve">== will compare two values, </w:t>
      </w:r>
      <w:r w:rsidR="007F7669">
        <w:rPr>
          <w:lang w:val="en-US"/>
        </w:rPr>
        <w:t>ignoring their type</w:t>
      </w:r>
    </w:p>
    <w:p w14:paraId="7F1B4F51" w14:textId="166C8471" w:rsidR="00371737" w:rsidRDefault="00371737" w:rsidP="006E7D29">
      <w:pPr>
        <w:spacing w:after="0"/>
        <w:ind w:left="720"/>
        <w:rPr>
          <w:lang w:val="en-US"/>
        </w:rPr>
      </w:pPr>
      <w:r>
        <w:rPr>
          <w:lang w:val="en-US"/>
        </w:rPr>
        <w:t>=== will compare two values, and their type</w:t>
      </w:r>
      <w:r w:rsidR="00A53CAD">
        <w:rPr>
          <w:lang w:val="en-US"/>
        </w:rPr>
        <w:t xml:space="preserve"> (as a beginner, this </w:t>
      </w:r>
      <w:r w:rsidR="008044EB">
        <w:rPr>
          <w:lang w:val="en-US"/>
        </w:rPr>
        <w:t xml:space="preserve">is best to </w:t>
      </w:r>
      <w:r w:rsidR="005A178C">
        <w:rPr>
          <w:lang w:val="en-US"/>
        </w:rPr>
        <w:t>always use</w:t>
      </w:r>
      <w:r w:rsidR="008044EB">
        <w:rPr>
          <w:lang w:val="en-US"/>
        </w:rPr>
        <w:t>)</w:t>
      </w:r>
    </w:p>
    <w:p w14:paraId="66DCBE6E" w14:textId="562C1A6F" w:rsidR="00C42947" w:rsidRDefault="00C42947" w:rsidP="00881C92">
      <w:pPr>
        <w:rPr>
          <w:lang w:val="en-US"/>
        </w:rPr>
      </w:pPr>
    </w:p>
    <w:p w14:paraId="4CB6B769" w14:textId="62CD9554" w:rsidR="00AE7384" w:rsidRDefault="006756BD" w:rsidP="00881C92">
      <w:pPr>
        <w:rPr>
          <w:lang w:val="en-US"/>
        </w:rPr>
      </w:pPr>
      <w:r>
        <w:rPr>
          <w:lang w:val="en-US"/>
        </w:rPr>
        <w:tab/>
        <w:t xml:space="preserve">localeCompare(string) is </w:t>
      </w:r>
      <w:r w:rsidR="005A178C">
        <w:rPr>
          <w:lang w:val="en-US"/>
        </w:rPr>
        <w:t>like</w:t>
      </w:r>
      <w:r>
        <w:rPr>
          <w:lang w:val="en-US"/>
        </w:rPr>
        <w:t xml:space="preserve"> strcmp(string) from C, return</w:t>
      </w:r>
      <w:r w:rsidR="00330B41">
        <w:rPr>
          <w:lang w:val="en-US"/>
        </w:rPr>
        <w:t>ing</w:t>
      </w:r>
      <w:r>
        <w:rPr>
          <w:lang w:val="en-US"/>
        </w:rPr>
        <w:t xml:space="preserve"> -1,0</w:t>
      </w:r>
      <w:r w:rsidR="00CA3279">
        <w:rPr>
          <w:lang w:val="en-US"/>
        </w:rPr>
        <w:t xml:space="preserve"> or</w:t>
      </w:r>
      <w:r>
        <w:rPr>
          <w:lang w:val="en-US"/>
        </w:rPr>
        <w:t xml:space="preserve"> </w:t>
      </w:r>
      <w:r w:rsidR="00330B41">
        <w:rPr>
          <w:lang w:val="en-US"/>
        </w:rPr>
        <w:t>1</w:t>
      </w:r>
      <w:r w:rsidR="00490005">
        <w:rPr>
          <w:lang w:val="en-US"/>
        </w:rPr>
        <w:t xml:space="preserve"> </w:t>
      </w:r>
      <w:r w:rsidR="00AE7384">
        <w:rPr>
          <w:lang w:val="en-US"/>
        </w:rPr>
        <w:t>//fuck that shit</w:t>
      </w:r>
    </w:p>
    <w:p w14:paraId="224195F3" w14:textId="77777777" w:rsidR="009848E2" w:rsidRDefault="009848E2" w:rsidP="00881C92">
      <w:pPr>
        <w:rPr>
          <w:lang w:val="en-US"/>
        </w:rPr>
      </w:pPr>
    </w:p>
    <w:p w14:paraId="4629919B" w14:textId="03FCCA71" w:rsidR="009848E2" w:rsidRDefault="009848E2" w:rsidP="00881C92">
      <w:pPr>
        <w:rPr>
          <w:lang w:val="en-US"/>
        </w:rPr>
      </w:pPr>
      <w:r>
        <w:rPr>
          <w:lang w:val="en-US"/>
        </w:rPr>
        <w:tab/>
        <w:t>NaN == NaN is false</w:t>
      </w:r>
    </w:p>
    <w:p w14:paraId="73CE7907" w14:textId="3A6C3FF2" w:rsidR="008D74F3" w:rsidRDefault="008D74F3" w:rsidP="00881C92">
      <w:pPr>
        <w:rPr>
          <w:lang w:val="en-US"/>
        </w:rPr>
      </w:pPr>
      <w:r>
        <w:rPr>
          <w:lang w:val="en-US"/>
        </w:rPr>
        <w:tab/>
        <w:t xml:space="preserve">//NaN </w:t>
      </w:r>
      <w:r w:rsidR="00613A2A">
        <w:rPr>
          <w:lang w:val="en-US"/>
        </w:rPr>
        <w:t xml:space="preserve">denotes a nonsensical computation, as such isn’t equal to another </w:t>
      </w:r>
      <w:r w:rsidR="00735BC0">
        <w:rPr>
          <w:lang w:val="en-US"/>
        </w:rPr>
        <w:t>nonsensical computation</w:t>
      </w:r>
    </w:p>
    <w:p w14:paraId="64CEC277" w14:textId="77777777" w:rsidR="00927160" w:rsidRDefault="00927160" w:rsidP="00881C92">
      <w:pPr>
        <w:rPr>
          <w:lang w:val="en-US"/>
        </w:rPr>
      </w:pPr>
    </w:p>
    <w:p w14:paraId="02C4BC2A" w14:textId="618B7317" w:rsidR="00927160" w:rsidRDefault="00927160" w:rsidP="00881C92">
      <w:pPr>
        <w:rPr>
          <w:lang w:val="en-US"/>
        </w:rPr>
      </w:pPr>
      <w:r>
        <w:rPr>
          <w:lang w:val="en-US"/>
        </w:rPr>
        <w:t>Logical operator</w:t>
      </w:r>
      <w:r w:rsidR="00D12E5D">
        <w:rPr>
          <w:lang w:val="en-US"/>
        </w:rPr>
        <w:t>s</w:t>
      </w:r>
    </w:p>
    <w:p w14:paraId="0ED65245" w14:textId="6D51EB24" w:rsidR="00C600A1" w:rsidRDefault="00C600A1" w:rsidP="00881C92">
      <w:pPr>
        <w:rPr>
          <w:lang w:val="en-US"/>
        </w:rPr>
      </w:pPr>
      <w:r>
        <w:rPr>
          <w:lang w:val="en-US"/>
        </w:rPr>
        <w:tab/>
        <w:t>&amp;&amp;, ||, !</w:t>
      </w:r>
    </w:p>
    <w:p w14:paraId="7FEEE306" w14:textId="34523781" w:rsidR="00F57608" w:rsidRDefault="00F57608" w:rsidP="00387BB6">
      <w:pPr>
        <w:spacing w:after="0"/>
        <w:rPr>
          <w:lang w:val="en-US"/>
        </w:rPr>
      </w:pPr>
      <w:r>
        <w:rPr>
          <w:lang w:val="en-US"/>
        </w:rPr>
        <w:t>Ternary operators (3 values)</w:t>
      </w:r>
    </w:p>
    <w:p w14:paraId="164778BF" w14:textId="05417209" w:rsidR="00E71A31" w:rsidRDefault="00084012" w:rsidP="00387BB6">
      <w:pPr>
        <w:spacing w:after="0"/>
        <w:rPr>
          <w:lang w:val="en-US"/>
        </w:rPr>
      </w:pPr>
      <w:r>
        <w:rPr>
          <w:lang w:val="en-US"/>
        </w:rPr>
        <w:t xml:space="preserve">isTrue </w:t>
      </w:r>
      <w:r w:rsidR="00E71A31">
        <w:rPr>
          <w:lang w:val="en-US"/>
        </w:rPr>
        <w:t xml:space="preserve">? ifTrueValue : </w:t>
      </w:r>
      <w:r w:rsidR="009A2D1A">
        <w:rPr>
          <w:lang w:val="en-US"/>
        </w:rPr>
        <w:t>ifFalseValue</w:t>
      </w:r>
    </w:p>
    <w:p w14:paraId="60489313" w14:textId="77777777" w:rsidR="008C10F3" w:rsidRDefault="008C10F3" w:rsidP="00387BB6">
      <w:pPr>
        <w:spacing w:after="0"/>
        <w:rPr>
          <w:lang w:val="en-US"/>
        </w:rPr>
      </w:pPr>
    </w:p>
    <w:p w14:paraId="26FED0AC" w14:textId="77777777" w:rsidR="008C10F3" w:rsidRPr="008C10F3" w:rsidRDefault="008C10F3" w:rsidP="00387BB6">
      <w:pPr>
        <w:shd w:val="clear" w:color="auto" w:fill="35393B"/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BAB5AB"/>
          <w:spacing w:val="30"/>
          <w:sz w:val="20"/>
          <w:szCs w:val="20"/>
          <w:lang w:eastAsia="en-SG"/>
        </w:rPr>
      </w:pPr>
      <w:r w:rsidRPr="008C10F3">
        <w:rPr>
          <w:rFonts w:ascii="Georgia" w:eastAsia="Times New Roman" w:hAnsi="Georgia" w:cs="Times New Roman"/>
          <w:b/>
          <w:bCs/>
          <w:color w:val="BAB5AB"/>
          <w:spacing w:val="30"/>
          <w:sz w:val="20"/>
          <w:szCs w:val="20"/>
          <w:lang w:eastAsia="en-SG"/>
        </w:rPr>
        <w:t>Empty values</w:t>
      </w:r>
    </w:p>
    <w:p w14:paraId="18982709" w14:textId="77777777" w:rsidR="008C10F3" w:rsidRPr="008C10F3" w:rsidRDefault="008C10F3" w:rsidP="00387BB6">
      <w:pPr>
        <w:shd w:val="clear" w:color="auto" w:fill="35393B"/>
        <w:spacing w:after="0" w:line="240" w:lineRule="auto"/>
        <w:ind w:right="-450"/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</w:pP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There are two special values, written </w:t>
      </w:r>
      <w:r w:rsidRPr="008C10F3">
        <w:rPr>
          <w:rFonts w:ascii="PT Mono" w:eastAsia="Times New Roman" w:hAnsi="PT Mono" w:cs="Courier New"/>
          <w:color w:val="BAB5AB"/>
          <w:sz w:val="20"/>
          <w:szCs w:val="20"/>
          <w:lang w:eastAsia="en-SG"/>
        </w:rPr>
        <w:t>null</w:t>
      </w: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 and </w:t>
      </w:r>
      <w:r w:rsidRPr="008C10F3">
        <w:rPr>
          <w:rFonts w:ascii="PT Mono" w:eastAsia="Times New Roman" w:hAnsi="PT Mono" w:cs="Courier New"/>
          <w:color w:val="BAB5AB"/>
          <w:sz w:val="20"/>
          <w:szCs w:val="20"/>
          <w:lang w:eastAsia="en-SG"/>
        </w:rPr>
        <w:t>undefined</w:t>
      </w: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, that are used to denote the absence of a </w:t>
      </w:r>
      <w:r w:rsidRPr="008C10F3">
        <w:rPr>
          <w:rFonts w:ascii="Georgia" w:eastAsia="Times New Roman" w:hAnsi="Georgia" w:cs="Times New Roman"/>
          <w:i/>
          <w:iCs/>
          <w:color w:val="BAB5AB"/>
          <w:sz w:val="20"/>
          <w:szCs w:val="20"/>
          <w:lang w:eastAsia="en-SG"/>
        </w:rPr>
        <w:t>meaningful</w:t>
      </w: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 value. They are themselves values, but they carry no information.</w:t>
      </w:r>
    </w:p>
    <w:p w14:paraId="201E41DD" w14:textId="77777777" w:rsidR="008C10F3" w:rsidRPr="008C10F3" w:rsidRDefault="008C10F3" w:rsidP="00387BB6">
      <w:pPr>
        <w:shd w:val="clear" w:color="auto" w:fill="35393B"/>
        <w:spacing w:after="0" w:line="240" w:lineRule="auto"/>
        <w:ind w:right="-450"/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</w:pP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Many operations in the language that don’t produce a meaningful value (you’ll see some later) yield </w:t>
      </w:r>
      <w:r w:rsidRPr="008C10F3">
        <w:rPr>
          <w:rFonts w:ascii="PT Mono" w:eastAsia="Times New Roman" w:hAnsi="PT Mono" w:cs="Courier New"/>
          <w:color w:val="BAB5AB"/>
          <w:sz w:val="20"/>
          <w:szCs w:val="20"/>
          <w:lang w:eastAsia="en-SG"/>
        </w:rPr>
        <w:t>undefined</w:t>
      </w: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 simply because they have to yield </w:t>
      </w:r>
      <w:r w:rsidRPr="008C10F3">
        <w:rPr>
          <w:rFonts w:ascii="Georgia" w:eastAsia="Times New Roman" w:hAnsi="Georgia" w:cs="Times New Roman"/>
          <w:i/>
          <w:iCs/>
          <w:color w:val="BAB5AB"/>
          <w:sz w:val="20"/>
          <w:szCs w:val="20"/>
          <w:lang w:eastAsia="en-SG"/>
        </w:rPr>
        <w:t>some</w:t>
      </w: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 value.</w:t>
      </w:r>
    </w:p>
    <w:p w14:paraId="43D17A9A" w14:textId="77777777" w:rsidR="008C10F3" w:rsidRPr="008C10F3" w:rsidRDefault="008C10F3" w:rsidP="00387BB6">
      <w:pPr>
        <w:shd w:val="clear" w:color="auto" w:fill="35393B"/>
        <w:spacing w:after="0" w:line="240" w:lineRule="auto"/>
        <w:ind w:right="-450"/>
        <w:rPr>
          <w:rFonts w:ascii="Georgia" w:eastAsia="Times New Roman" w:hAnsi="Georgia" w:cs="Times New Roman"/>
          <w:color w:val="BAB5AB"/>
          <w:sz w:val="30"/>
          <w:szCs w:val="30"/>
          <w:lang w:eastAsia="en-SG"/>
        </w:rPr>
      </w:pP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The difference in meaning between </w:t>
      </w:r>
      <w:r w:rsidRPr="008C10F3">
        <w:rPr>
          <w:rFonts w:ascii="PT Mono" w:eastAsia="Times New Roman" w:hAnsi="PT Mono" w:cs="Courier New"/>
          <w:color w:val="BAB5AB"/>
          <w:sz w:val="20"/>
          <w:szCs w:val="20"/>
          <w:lang w:eastAsia="en-SG"/>
        </w:rPr>
        <w:t>undefined</w:t>
      </w: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 and </w:t>
      </w:r>
      <w:r w:rsidRPr="008C10F3">
        <w:rPr>
          <w:rFonts w:ascii="PT Mono" w:eastAsia="Times New Roman" w:hAnsi="PT Mono" w:cs="Courier New"/>
          <w:color w:val="BAB5AB"/>
          <w:sz w:val="20"/>
          <w:szCs w:val="20"/>
          <w:lang w:eastAsia="en-SG"/>
        </w:rPr>
        <w:t>null</w:t>
      </w:r>
      <w:r w:rsidRPr="008C10F3">
        <w:rPr>
          <w:rFonts w:ascii="Georgia" w:eastAsia="Times New Roman" w:hAnsi="Georgia" w:cs="Times New Roman"/>
          <w:color w:val="BAB5AB"/>
          <w:sz w:val="20"/>
          <w:szCs w:val="20"/>
          <w:lang w:eastAsia="en-SG"/>
        </w:rPr>
        <w:t> is an accident of JavaScript’s design, and it doesn’t matter most of the time. In cases where you actually have to concern yourself with these values, I recommend treating them as mostly</w:t>
      </w:r>
      <w:r w:rsidRPr="008C10F3">
        <w:rPr>
          <w:rFonts w:ascii="Georgia" w:eastAsia="Times New Roman" w:hAnsi="Georgia" w:cs="Times New Roman"/>
          <w:color w:val="BAB5AB"/>
          <w:sz w:val="30"/>
          <w:szCs w:val="30"/>
          <w:lang w:eastAsia="en-SG"/>
        </w:rPr>
        <w:t xml:space="preserve"> interchangeable.</w:t>
      </w:r>
    </w:p>
    <w:p w14:paraId="6E2A18A3" w14:textId="77777777" w:rsidR="00387BB6" w:rsidRDefault="00387BB6" w:rsidP="00881C92"/>
    <w:p w14:paraId="20E207A5" w14:textId="47E66E81" w:rsidR="008C10F3" w:rsidRDefault="00C34EF2" w:rsidP="00881C92">
      <w:r>
        <w:t>Short-Circuting of Logical Operators</w:t>
      </w:r>
    </w:p>
    <w:p w14:paraId="78219AC0" w14:textId="77777777" w:rsidR="00891A45" w:rsidRDefault="00C34EF2" w:rsidP="00387BB6">
      <w:pPr>
        <w:spacing w:after="0"/>
      </w:pPr>
      <w:r>
        <w:tab/>
        <w:t xml:space="preserve">&amp;&amp; and || handle </w:t>
      </w:r>
      <w:r w:rsidR="00615FBB">
        <w:t xml:space="preserve">values of different types in a peculiar way. </w:t>
      </w:r>
    </w:p>
    <w:p w14:paraId="305D03AB" w14:textId="77777777" w:rsidR="00891A45" w:rsidRDefault="00615FBB" w:rsidP="00387BB6">
      <w:pPr>
        <w:spacing w:after="0"/>
        <w:ind w:left="720" w:firstLine="720"/>
      </w:pPr>
      <w:r>
        <w:t xml:space="preserve">They will convert the </w:t>
      </w:r>
      <w:r w:rsidR="00891A45">
        <w:t xml:space="preserve">left value to a Bool. </w:t>
      </w:r>
    </w:p>
    <w:p w14:paraId="00FCEF61" w14:textId="31993B99" w:rsidR="00C34EF2" w:rsidRDefault="00891A45" w:rsidP="00387BB6">
      <w:pPr>
        <w:spacing w:after="0"/>
        <w:ind w:left="720" w:firstLine="720"/>
      </w:pPr>
      <w:r>
        <w:t xml:space="preserve">Depending on the </w:t>
      </w:r>
      <w:r w:rsidR="00772BC6">
        <w:t>Bool conversion result</w:t>
      </w:r>
    </w:p>
    <w:p w14:paraId="5D763F8D" w14:textId="4082469E" w:rsidR="00772BC6" w:rsidRDefault="00772BC6" w:rsidP="00387BB6">
      <w:pPr>
        <w:spacing w:after="0"/>
        <w:ind w:left="720" w:firstLine="720"/>
      </w:pPr>
      <w:r>
        <w:t xml:space="preserve">And the operator. </w:t>
      </w:r>
    </w:p>
    <w:p w14:paraId="6F1750F4" w14:textId="0DEA1495" w:rsidR="00772BC6" w:rsidRDefault="00772BC6" w:rsidP="00387BB6">
      <w:pPr>
        <w:spacing w:after="0"/>
        <w:ind w:left="720" w:firstLine="720"/>
      </w:pPr>
      <w:r>
        <w:t>Will either return the original Left or right value</w:t>
      </w:r>
    </w:p>
    <w:p w14:paraId="52E7E17F" w14:textId="081E91AA" w:rsidR="00D926F5" w:rsidRDefault="00C31788" w:rsidP="00387BB6">
      <w:pPr>
        <w:spacing w:after="0"/>
        <w:ind w:left="720" w:firstLine="720"/>
      </w:pPr>
      <w:r>
        <w:t>E</w:t>
      </w:r>
      <w:r w:rsidR="00D926F5">
        <w:t>xample</w:t>
      </w:r>
      <w:r w:rsidR="00E55276">
        <w:t xml:space="preserve"> for ||</w:t>
      </w:r>
    </w:p>
    <w:p w14:paraId="62B1A642" w14:textId="2D918E5E" w:rsidR="006025EA" w:rsidRDefault="006025EA" w:rsidP="00387BB6">
      <w:pPr>
        <w:spacing w:after="0"/>
        <w:ind w:left="720" w:firstLine="720"/>
      </w:pPr>
      <w:r>
        <w:tab/>
        <w:t>console.log (null || “</w:t>
      </w:r>
      <w:r w:rsidR="00DE5DEA">
        <w:t>unnamed</w:t>
      </w:r>
      <w:r>
        <w:t>”)</w:t>
      </w:r>
    </w:p>
    <w:p w14:paraId="0DD5E49B" w14:textId="254A2BC3" w:rsidR="0087601D" w:rsidRDefault="0087601D" w:rsidP="00387BB6">
      <w:pPr>
        <w:spacing w:after="0"/>
        <w:ind w:left="720" w:firstLine="720"/>
      </w:pPr>
      <w:r>
        <w:tab/>
        <w:t xml:space="preserve">// -&gt; </w:t>
      </w:r>
      <w:r w:rsidR="003F49CC">
        <w:t>unnamed</w:t>
      </w:r>
    </w:p>
    <w:p w14:paraId="3CEA1287" w14:textId="7CE6B08F" w:rsidR="00CB2D56" w:rsidRDefault="00CB2D56" w:rsidP="00387BB6">
      <w:pPr>
        <w:spacing w:after="0"/>
        <w:ind w:left="720" w:firstLine="720"/>
      </w:pPr>
      <w:r>
        <w:tab/>
        <w:t>console.log</w:t>
      </w:r>
      <w:r w:rsidR="006C2510">
        <w:t>(“lou” || “</w:t>
      </w:r>
      <w:r w:rsidR="006025EA">
        <w:t>unnamed”</w:t>
      </w:r>
      <w:r w:rsidR="006C2510">
        <w:t>)</w:t>
      </w:r>
    </w:p>
    <w:p w14:paraId="0256CE79" w14:textId="1C2237E7" w:rsidR="006C2510" w:rsidRDefault="006C2510" w:rsidP="00387BB6">
      <w:pPr>
        <w:spacing w:after="0"/>
        <w:ind w:left="720" w:firstLine="720"/>
      </w:pPr>
      <w:r>
        <w:tab/>
        <w:t xml:space="preserve">// -&gt; </w:t>
      </w:r>
      <w:r w:rsidR="00000303">
        <w:t>unnamed</w:t>
      </w:r>
    </w:p>
    <w:p w14:paraId="7FB698F5" w14:textId="4F92319A" w:rsidR="00D34145" w:rsidRDefault="00E55276" w:rsidP="00387BB6">
      <w:pPr>
        <w:spacing w:after="0"/>
        <w:ind w:left="720" w:firstLine="720"/>
      </w:pPr>
      <w:r>
        <w:t>For &amp;&amp;</w:t>
      </w:r>
      <w:r w:rsidR="008E4016">
        <w:t xml:space="preserve">, when the left is false it returns </w:t>
      </w:r>
      <w:r w:rsidR="00296A02">
        <w:t>that value, otherwise it returns the value on the right</w:t>
      </w:r>
    </w:p>
    <w:p w14:paraId="07DB39B8" w14:textId="711CCBFE" w:rsidR="00D3018C" w:rsidRDefault="00D3018C" w:rsidP="00387BB6">
      <w:pPr>
        <w:spacing w:after="0"/>
        <w:ind w:left="720" w:firstLine="720"/>
      </w:pPr>
      <w:r>
        <w:tab/>
      </w:r>
      <w:r w:rsidR="003707D5">
        <w:t>console.log (7 &amp;&amp; 8)</w:t>
      </w:r>
    </w:p>
    <w:p w14:paraId="15CBA0FC" w14:textId="21D2F89C" w:rsidR="003707D5" w:rsidRDefault="003707D5" w:rsidP="00387BB6">
      <w:pPr>
        <w:spacing w:after="0"/>
        <w:ind w:left="720" w:firstLine="720"/>
      </w:pPr>
      <w:r>
        <w:tab/>
        <w:t>// -&gt; 8</w:t>
      </w:r>
    </w:p>
    <w:p w14:paraId="70451930" w14:textId="17BA67D6" w:rsidR="000E597F" w:rsidRDefault="000E597F" w:rsidP="00387BB6">
      <w:pPr>
        <w:spacing w:after="0"/>
        <w:ind w:left="720" w:firstLine="720"/>
      </w:pPr>
      <w:r>
        <w:tab/>
        <w:t>console.log (null &amp;&amp; 8)</w:t>
      </w:r>
    </w:p>
    <w:p w14:paraId="67472116" w14:textId="3196B77A" w:rsidR="00C87F19" w:rsidRPr="008C10F3" w:rsidRDefault="00C87F19" w:rsidP="00387BB6">
      <w:pPr>
        <w:spacing w:after="0"/>
        <w:ind w:left="720" w:firstLine="720"/>
      </w:pPr>
      <w:r>
        <w:tab/>
        <w:t>//-&gt;</w:t>
      </w:r>
    </w:p>
    <w:p w14:paraId="5F4FE266" w14:textId="75AAFC2B" w:rsidR="006756BD" w:rsidRDefault="00387BB6" w:rsidP="00881C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//one possible </w:t>
      </w:r>
      <w:r w:rsidR="00FB0A77">
        <w:rPr>
          <w:lang w:val="en-US"/>
        </w:rPr>
        <w:t>use case</w:t>
      </w:r>
    </w:p>
    <w:p w14:paraId="1141F521" w14:textId="77777777" w:rsidR="006756BD" w:rsidRDefault="006756BD" w:rsidP="00881C92">
      <w:pPr>
        <w:rPr>
          <w:lang w:val="en-US"/>
        </w:rPr>
      </w:pPr>
    </w:p>
    <w:p w14:paraId="1C33AC6D" w14:textId="3EC555C4" w:rsidR="006756BD" w:rsidRDefault="000332BD" w:rsidP="00881C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B1835">
        <w:rPr>
          <w:lang w:val="en-US"/>
        </w:rPr>
        <w:t>Another important thing is the part to the right is evaluated only when necessary</w:t>
      </w:r>
      <w:r w:rsidR="00D31B8D">
        <w:rPr>
          <w:lang w:val="en-US"/>
        </w:rPr>
        <w:t>.</w:t>
      </w:r>
    </w:p>
    <w:p w14:paraId="1E83CC97" w14:textId="2B3C66BE" w:rsidR="00D31B8D" w:rsidRDefault="00D31B8D" w:rsidP="00881C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 true || function() and false &amp;&amp; function()</w:t>
      </w:r>
      <w:r w:rsidR="00B21343">
        <w:rPr>
          <w:lang w:val="en-US"/>
        </w:rPr>
        <w:t>, function() is never going to run</w:t>
      </w:r>
      <w:r w:rsidR="005024C6">
        <w:rPr>
          <w:lang w:val="en-US"/>
        </w:rPr>
        <w:t>. This called short-circuit evaluation</w:t>
      </w:r>
    </w:p>
    <w:p w14:paraId="31052B83" w14:textId="6091430E" w:rsidR="00362D1B" w:rsidRDefault="00362D1B" w:rsidP="00881C92">
      <w:pPr>
        <w:rPr>
          <w:lang w:val="en-US"/>
        </w:rPr>
      </w:pPr>
      <w:r>
        <w:rPr>
          <w:lang w:val="en-US"/>
        </w:rPr>
        <w:tab/>
        <w:t xml:space="preserve">Some great short-circuit use cases </w:t>
      </w:r>
      <w:hyperlink r:id="rId4" w:history="1">
        <w:r w:rsidR="00347BD8" w:rsidRPr="00D619A1">
          <w:rPr>
            <w:rStyle w:val="Hyperlink"/>
            <w:lang w:val="en-US"/>
          </w:rPr>
          <w:t>https://stackoverflow.com/questions/2580136/does-python-support-short-circuiting</w:t>
        </w:r>
      </w:hyperlink>
    </w:p>
    <w:p w14:paraId="120770DC" w14:textId="3ACB6336" w:rsidR="00347BD8" w:rsidRDefault="00347BD8" w:rsidP="00881C92">
      <w:pPr>
        <w:rPr>
          <w:lang w:val="en-US"/>
        </w:rPr>
      </w:pPr>
      <w:r>
        <w:rPr>
          <w:lang w:val="en-US"/>
        </w:rPr>
        <w:tab/>
      </w:r>
      <w:r w:rsidR="007B3162">
        <w:rPr>
          <w:lang w:val="en-US"/>
        </w:rPr>
        <w:t>The same can be done with comparison and ternary operators</w:t>
      </w:r>
    </w:p>
    <w:p w14:paraId="646E921F" w14:textId="77777777" w:rsidR="00205606" w:rsidRDefault="00205606" w:rsidP="00881C92">
      <w:pPr>
        <w:rPr>
          <w:lang w:val="en-US"/>
        </w:rPr>
      </w:pPr>
    </w:p>
    <w:p w14:paraId="76CBDA7D" w14:textId="17C3B972" w:rsidR="00205606" w:rsidRDefault="00205606" w:rsidP="00881C92">
      <w:pPr>
        <w:rPr>
          <w:lang w:val="en-US"/>
        </w:rPr>
      </w:pPr>
    </w:p>
    <w:p w14:paraId="64998363" w14:textId="77777777" w:rsidR="006756BD" w:rsidRDefault="006756BD" w:rsidP="00881C92">
      <w:pPr>
        <w:rPr>
          <w:lang w:val="en-US"/>
        </w:rPr>
      </w:pPr>
    </w:p>
    <w:p w14:paraId="24A042E4" w14:textId="77777777" w:rsidR="006756BD" w:rsidRDefault="006756BD" w:rsidP="00881C92">
      <w:pPr>
        <w:rPr>
          <w:lang w:val="en-US"/>
        </w:rPr>
      </w:pPr>
    </w:p>
    <w:p w14:paraId="4352DAF8" w14:textId="77777777" w:rsidR="006756BD" w:rsidRDefault="006756BD" w:rsidP="00881C92">
      <w:pPr>
        <w:rPr>
          <w:lang w:val="en-US"/>
        </w:rPr>
      </w:pPr>
    </w:p>
    <w:p w14:paraId="16FD95CA" w14:textId="77777777" w:rsidR="006756BD" w:rsidRDefault="006756BD" w:rsidP="00881C92">
      <w:pPr>
        <w:rPr>
          <w:lang w:val="en-US"/>
        </w:rPr>
      </w:pPr>
    </w:p>
    <w:p w14:paraId="4D2A36C3" w14:textId="77777777" w:rsidR="006756BD" w:rsidRDefault="006756BD" w:rsidP="00881C92">
      <w:pPr>
        <w:rPr>
          <w:lang w:val="en-US"/>
        </w:rPr>
      </w:pPr>
    </w:p>
    <w:p w14:paraId="418E1B59" w14:textId="77777777" w:rsidR="006756BD" w:rsidRDefault="006756BD" w:rsidP="00881C92">
      <w:pPr>
        <w:rPr>
          <w:lang w:val="en-US"/>
        </w:rPr>
      </w:pPr>
    </w:p>
    <w:p w14:paraId="6049F4DC" w14:textId="77777777" w:rsidR="006756BD" w:rsidRDefault="006756BD" w:rsidP="00881C92">
      <w:pPr>
        <w:rPr>
          <w:lang w:val="en-US"/>
        </w:rPr>
      </w:pPr>
    </w:p>
    <w:p w14:paraId="08513CC6" w14:textId="77777777" w:rsidR="006756BD" w:rsidRDefault="006756BD" w:rsidP="00881C92">
      <w:pPr>
        <w:rPr>
          <w:lang w:val="en-US"/>
        </w:rPr>
      </w:pPr>
    </w:p>
    <w:p w14:paraId="07339787" w14:textId="77777777" w:rsidR="006756BD" w:rsidRDefault="006756BD" w:rsidP="00881C92">
      <w:pPr>
        <w:rPr>
          <w:lang w:val="en-US"/>
        </w:rPr>
      </w:pPr>
    </w:p>
    <w:p w14:paraId="415EF9DE" w14:textId="77777777" w:rsidR="006756BD" w:rsidRDefault="006756BD" w:rsidP="00881C92">
      <w:pPr>
        <w:rPr>
          <w:lang w:val="en-US"/>
        </w:rPr>
      </w:pPr>
    </w:p>
    <w:p w14:paraId="0A4B04A4" w14:textId="77777777" w:rsidR="006756BD" w:rsidRPr="005F18B9" w:rsidRDefault="006756BD" w:rsidP="00881C92">
      <w:pPr>
        <w:rPr>
          <w:lang w:val="en-US"/>
        </w:rPr>
      </w:pPr>
    </w:p>
    <w:sectPr w:rsidR="006756BD" w:rsidRPr="005F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Mono">
    <w:altName w:val="PT Mono"/>
    <w:charset w:val="00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AD"/>
    <w:rsid w:val="00000303"/>
    <w:rsid w:val="000332BD"/>
    <w:rsid w:val="00081FED"/>
    <w:rsid w:val="00084012"/>
    <w:rsid w:val="000E597F"/>
    <w:rsid w:val="001D44CA"/>
    <w:rsid w:val="00205606"/>
    <w:rsid w:val="00216A95"/>
    <w:rsid w:val="00291C8E"/>
    <w:rsid w:val="00296A02"/>
    <w:rsid w:val="00330B41"/>
    <w:rsid w:val="00347BD8"/>
    <w:rsid w:val="00347E51"/>
    <w:rsid w:val="00362D1B"/>
    <w:rsid w:val="003707D5"/>
    <w:rsid w:val="00371737"/>
    <w:rsid w:val="00387BB6"/>
    <w:rsid w:val="003972CC"/>
    <w:rsid w:val="003B6BBF"/>
    <w:rsid w:val="003C3121"/>
    <w:rsid w:val="003C3CE5"/>
    <w:rsid w:val="003C4AFA"/>
    <w:rsid w:val="003D5301"/>
    <w:rsid w:val="003F49CC"/>
    <w:rsid w:val="003F6180"/>
    <w:rsid w:val="00490005"/>
    <w:rsid w:val="005024AD"/>
    <w:rsid w:val="005024C6"/>
    <w:rsid w:val="00537E22"/>
    <w:rsid w:val="005A178C"/>
    <w:rsid w:val="005A517D"/>
    <w:rsid w:val="005B1835"/>
    <w:rsid w:val="005F18B9"/>
    <w:rsid w:val="006025EA"/>
    <w:rsid w:val="0061377D"/>
    <w:rsid w:val="00613A2A"/>
    <w:rsid w:val="00615FBB"/>
    <w:rsid w:val="00644C34"/>
    <w:rsid w:val="006573B1"/>
    <w:rsid w:val="00674536"/>
    <w:rsid w:val="006756BD"/>
    <w:rsid w:val="006B0A80"/>
    <w:rsid w:val="006C2510"/>
    <w:rsid w:val="006E7D29"/>
    <w:rsid w:val="00724005"/>
    <w:rsid w:val="00735BC0"/>
    <w:rsid w:val="00772BC6"/>
    <w:rsid w:val="00774DC0"/>
    <w:rsid w:val="007B3162"/>
    <w:rsid w:val="007F7669"/>
    <w:rsid w:val="007F7922"/>
    <w:rsid w:val="008044EB"/>
    <w:rsid w:val="00827ABC"/>
    <w:rsid w:val="00827EA7"/>
    <w:rsid w:val="008310E9"/>
    <w:rsid w:val="00835FFA"/>
    <w:rsid w:val="0087601D"/>
    <w:rsid w:val="00881C92"/>
    <w:rsid w:val="00891A45"/>
    <w:rsid w:val="008A38E8"/>
    <w:rsid w:val="008C0DF5"/>
    <w:rsid w:val="008C10F3"/>
    <w:rsid w:val="008D74F3"/>
    <w:rsid w:val="008E4016"/>
    <w:rsid w:val="00927160"/>
    <w:rsid w:val="00937F1E"/>
    <w:rsid w:val="009848E2"/>
    <w:rsid w:val="009A2D1A"/>
    <w:rsid w:val="00A121E3"/>
    <w:rsid w:val="00A409BD"/>
    <w:rsid w:val="00A53CAD"/>
    <w:rsid w:val="00AC7376"/>
    <w:rsid w:val="00AE7384"/>
    <w:rsid w:val="00B1019D"/>
    <w:rsid w:val="00B10AAA"/>
    <w:rsid w:val="00B21343"/>
    <w:rsid w:val="00BB0096"/>
    <w:rsid w:val="00C31788"/>
    <w:rsid w:val="00C34EF2"/>
    <w:rsid w:val="00C42947"/>
    <w:rsid w:val="00C600A1"/>
    <w:rsid w:val="00C87F19"/>
    <w:rsid w:val="00CA3279"/>
    <w:rsid w:val="00CB0331"/>
    <w:rsid w:val="00CB2D56"/>
    <w:rsid w:val="00CB50EA"/>
    <w:rsid w:val="00CD4B84"/>
    <w:rsid w:val="00CD6BAD"/>
    <w:rsid w:val="00D12E5D"/>
    <w:rsid w:val="00D3018C"/>
    <w:rsid w:val="00D31B8D"/>
    <w:rsid w:val="00D34145"/>
    <w:rsid w:val="00D80B3F"/>
    <w:rsid w:val="00D926F5"/>
    <w:rsid w:val="00DE5DEA"/>
    <w:rsid w:val="00E4264E"/>
    <w:rsid w:val="00E55276"/>
    <w:rsid w:val="00E71A31"/>
    <w:rsid w:val="00E73DD5"/>
    <w:rsid w:val="00E86310"/>
    <w:rsid w:val="00EF1018"/>
    <w:rsid w:val="00F32AD4"/>
    <w:rsid w:val="00F57608"/>
    <w:rsid w:val="00F64287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67DF"/>
  <w15:chartTrackingRefBased/>
  <w15:docId w15:val="{9DD3D478-2B63-4B74-840B-0C2C80E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0F3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8C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8C10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10F3"/>
    <w:rPr>
      <w:i/>
      <w:iCs/>
    </w:rPr>
  </w:style>
  <w:style w:type="character" w:styleId="Hyperlink">
    <w:name w:val="Hyperlink"/>
    <w:basedOn w:val="DefaultParagraphFont"/>
    <w:uiPriority w:val="99"/>
    <w:unhideWhenUsed/>
    <w:rsid w:val="00347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580136/does-python-support-short-circu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sean lee</cp:lastModifiedBy>
  <cp:revision>104</cp:revision>
  <dcterms:created xsi:type="dcterms:W3CDTF">2022-09-06T15:26:00Z</dcterms:created>
  <dcterms:modified xsi:type="dcterms:W3CDTF">2022-09-15T15:57:00Z</dcterms:modified>
</cp:coreProperties>
</file>