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rPr>
      </w:pPr>
      <w:bookmarkStart w:colFirst="0" w:colLast="0" w:name="_tb24t7gvn5at" w:id="0"/>
      <w:bookmarkEnd w:id="0"/>
      <w:r w:rsidDel="00000000" w:rsidR="00000000" w:rsidRPr="00000000">
        <w:rPr>
          <w:rFonts w:ascii="Times New Roman" w:cs="Times New Roman" w:eastAsia="Times New Roman" w:hAnsi="Times New Roman"/>
          <w:rtl w:val="0"/>
        </w:rPr>
        <w:t xml:space="preserve">Personal Statement</w:t>
      </w:r>
    </w:p>
    <w:p w:rsidR="00000000" w:rsidDel="00000000" w:rsidP="00000000" w:rsidRDefault="00000000" w:rsidRPr="00000000" w14:paraId="00000002">
      <w:pPr>
        <w:spacing w:line="240" w:lineRule="auto"/>
        <w:jc w:val="both"/>
        <w:rPr>
          <w:rFonts w:ascii="Times New Roman" w:cs="Times New Roman" w:eastAsia="Times New Roman" w:hAnsi="Times New Roman"/>
        </w:rPr>
      </w:pPr>
      <w:bookmarkStart w:colFirst="0" w:colLast="0" w:name="_nc6agxmc44or" w:id="1"/>
      <w:bookmarkEnd w:id="1"/>
      <w:r w:rsidDel="00000000" w:rsidR="00000000" w:rsidRPr="00000000">
        <w:rPr>
          <w:rFonts w:ascii="Times New Roman" w:cs="Times New Roman" w:eastAsia="Times New Roman" w:hAnsi="Times New Roman"/>
          <w:rtl w:val="0"/>
        </w:rPr>
        <w:t xml:space="preserve">Sean MacBride</w:t>
      </w:r>
    </w:p>
    <w:p w:rsidR="00000000" w:rsidDel="00000000" w:rsidP="00000000" w:rsidRDefault="00000000" w:rsidRPr="00000000" w14:paraId="00000003">
      <w:pPr>
        <w:spacing w:line="240" w:lineRule="auto"/>
        <w:jc w:val="both"/>
        <w:rPr>
          <w:rFonts w:ascii="Times New Roman" w:cs="Times New Roman" w:eastAsia="Times New Roman" w:hAnsi="Times New Roman"/>
        </w:rPr>
      </w:pPr>
      <w:bookmarkStart w:colFirst="0" w:colLast="0" w:name="_rsgaat4opzbu" w:id="2"/>
      <w:bookmarkEnd w:id="2"/>
      <w:r w:rsidDel="00000000" w:rsidR="00000000" w:rsidRPr="00000000">
        <w:rPr>
          <w:rFonts w:ascii="Times New Roman" w:cs="Times New Roman" w:eastAsia="Times New Roman" w:hAnsi="Times New Roman"/>
          <w:rtl w:val="0"/>
        </w:rPr>
        <w:t xml:space="preserve">University of Michigan, Physics, Ph.D.</w:t>
      </w:r>
    </w:p>
    <w:p w:rsidR="00000000" w:rsidDel="00000000" w:rsidP="00000000" w:rsidRDefault="00000000" w:rsidRPr="00000000" w14:paraId="00000004">
      <w:pPr>
        <w:spacing w:line="240" w:lineRule="auto"/>
        <w:jc w:val="both"/>
        <w:rPr>
          <w:rFonts w:ascii="Times New Roman" w:cs="Times New Roman" w:eastAsia="Times New Roman" w:hAnsi="Times New Roman"/>
        </w:rPr>
      </w:pPr>
      <w:bookmarkStart w:colFirst="0" w:colLast="0" w:name="_fwuo1vgtky3b" w:id="3"/>
      <w:bookmarkEnd w:id="3"/>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rPr>
      </w:pPr>
      <w:bookmarkStart w:colFirst="0" w:colLast="0" w:name="_b7xky2f4ts4t" w:id="4"/>
      <w:bookmarkEnd w:id="4"/>
      <w:r w:rsidDel="00000000" w:rsidR="00000000" w:rsidRPr="00000000">
        <w:rPr>
          <w:rFonts w:ascii="Times New Roman" w:cs="Times New Roman" w:eastAsia="Times New Roman" w:hAnsi="Times New Roman"/>
          <w:rtl w:val="0"/>
        </w:rPr>
        <w:t xml:space="preserve">My father is a high-school educated immigrant in his late seventies who continues to work over forty hours a week at a blue-collar job, while my mother with advanced degrees set aside her career to raise my sister with autism. The sacrifices of my family and the diversity of my local community instilled the importance of developing a relationship with colleagues and the public. This relationship should be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less than one percent of total AP enrollment learning English as a second language, despite living in the country for years.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upbringing.</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responsible scientific scholar carries an incontrovertible obligation to engage in research at the cutting edge and to communicate information to those eager to learn. Alongside my research engagements at Wheaton,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sat on career panels to share what I had learned in my research opportunities, and even returned recently for a visit to discuss the LLAMAS spectrograph with an astronomy class. The amalgamation of these experiences solidified a desire to guide the scientists and leaders of the future, something I will continue in my graduate studies.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Northeast Astronomy Forum (NEAF) 2018 in Suffern, New York I showcased project PANOPTES to a wide audience. I discussed the mission of project PANOPTES with amateur and professional astronomers to expand the PANOPTES network. The opportunity to engage with both knowledgeable and general audiences strengthened the importance of healthy scientific communication and outreach, particularly in citizen-science projects. Presenting low-cost scientific platforms to the public encourages contributions from active scientists from all economic backgrounds, something I will emphasize throughout my graduate education and beyond when the opportunity arises.</w:t>
      </w:r>
    </w:p>
    <w:p w:rsidR="00000000" w:rsidDel="00000000" w:rsidP="00000000" w:rsidRDefault="00000000" w:rsidRPr="00000000" w14:paraId="00000008">
      <w:pPr>
        <w:spacing w:line="240" w:lineRule="auto"/>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