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3ED61" w14:textId="77777777" w:rsidR="00CF4EA4" w:rsidRDefault="00CF4EA4" w:rsidP="00CF4EA4">
      <w:pPr>
        <w:numPr>
          <w:ilvl w:val="0"/>
          <w:numId w:val="1"/>
        </w:numPr>
        <w:spacing w:after="0" w:line="240" w:lineRule="auto"/>
        <w:ind w:left="540"/>
        <w:textAlignment w:val="center"/>
        <w:rPr>
          <w:rFonts w:ascii="Calibri" w:eastAsia="Times New Roman" w:hAnsi="Calibri" w:cs="Times New Roman"/>
          <w:color w:val="000000"/>
          <w:lang w:val="en-IE" w:eastAsia="en-GB"/>
        </w:rPr>
      </w:pPr>
      <w:r w:rsidRPr="00CF4EA4">
        <w:rPr>
          <w:rFonts w:ascii="Calibri" w:eastAsia="Times New Roman" w:hAnsi="Calibri" w:cs="Times New Roman"/>
          <w:color w:val="000000"/>
          <w:lang w:val="en-IE" w:eastAsia="en-GB"/>
        </w:rPr>
        <w:t xml:space="preserve">By end of July complete an up to date literature review of prior work on </w:t>
      </w:r>
      <w:r w:rsidRPr="00CF4EA4">
        <w:rPr>
          <w:rFonts w:ascii="Calibri" w:eastAsia="Times New Roman" w:hAnsi="Calibri" w:cs="Times New Roman"/>
          <w:b/>
          <w:color w:val="000000"/>
          <w:lang w:val="en-IE" w:eastAsia="en-GB"/>
        </w:rPr>
        <w:t xml:space="preserve">machine learning or expert systems (consider various terminology) </w:t>
      </w:r>
      <w:r w:rsidRPr="00CF4EA4">
        <w:rPr>
          <w:rFonts w:ascii="Calibri" w:eastAsia="Times New Roman" w:hAnsi="Calibri" w:cs="Times New Roman"/>
          <w:color w:val="000000"/>
          <w:lang w:val="en-IE" w:eastAsia="en-GB"/>
        </w:rPr>
        <w:t>on</w:t>
      </w:r>
      <w:r w:rsidRPr="00CF4EA4">
        <w:rPr>
          <w:rFonts w:ascii="Calibri" w:eastAsia="Times New Roman" w:hAnsi="Calibri" w:cs="Times New Roman"/>
          <w:b/>
          <w:color w:val="000000"/>
          <w:lang w:val="en-IE" w:eastAsia="en-GB"/>
        </w:rPr>
        <w:t xml:space="preserve"> industrial air compressors</w:t>
      </w:r>
      <w:r w:rsidRPr="00CF4EA4">
        <w:rPr>
          <w:rFonts w:ascii="Calibri" w:eastAsia="Times New Roman" w:hAnsi="Calibri" w:cs="Times New Roman"/>
          <w:color w:val="000000"/>
          <w:lang w:val="en-IE" w:eastAsia="en-GB"/>
        </w:rPr>
        <w:t xml:space="preserve">.  Identify </w:t>
      </w:r>
      <w:r w:rsidRPr="00CF4EA4">
        <w:rPr>
          <w:rFonts w:ascii="Calibri" w:eastAsia="Times New Roman" w:hAnsi="Calibri" w:cs="Times New Roman"/>
          <w:b/>
          <w:color w:val="000000"/>
          <w:lang w:val="en-IE" w:eastAsia="en-GB"/>
        </w:rPr>
        <w:t>suitable rules</w:t>
      </w:r>
      <w:r w:rsidRPr="00CF4EA4">
        <w:rPr>
          <w:rFonts w:ascii="Calibri" w:eastAsia="Times New Roman" w:hAnsi="Calibri" w:cs="Times New Roman"/>
          <w:color w:val="000000"/>
          <w:lang w:val="en-IE" w:eastAsia="en-GB"/>
        </w:rPr>
        <w:t>.</w:t>
      </w:r>
    </w:p>
    <w:p w14:paraId="0186A345"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Previous work – restrict to last 15 years – in particular last 5 years</w:t>
      </w:r>
    </w:p>
    <w:p w14:paraId="2532397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Expert systems / machine learning – come up with list of different terminologies</w:t>
      </w:r>
    </w:p>
    <w:p w14:paraId="12D2D124" w14:textId="77777777" w:rsidR="00CF4EA4" w:rsidRDefault="00CF4EA4" w:rsidP="00CF4EA4">
      <w:pPr>
        <w:pStyle w:val="ListParagraph"/>
        <w:numPr>
          <w:ilvl w:val="0"/>
          <w:numId w:val="2"/>
        </w:numPr>
        <w:spacing w:after="0" w:line="240" w:lineRule="auto"/>
        <w:textAlignment w:val="center"/>
        <w:rPr>
          <w:rFonts w:ascii="Calibri" w:eastAsia="Times New Roman" w:hAnsi="Calibri" w:cs="Times New Roman"/>
          <w:color w:val="000000"/>
          <w:lang w:val="en-IE" w:eastAsia="en-GB"/>
        </w:rPr>
      </w:pPr>
      <w:r>
        <w:rPr>
          <w:rFonts w:ascii="Calibri" w:eastAsia="Times New Roman" w:hAnsi="Calibri" w:cs="Times New Roman"/>
          <w:color w:val="000000"/>
          <w:lang w:val="en-IE" w:eastAsia="en-GB"/>
        </w:rPr>
        <w:t>Industrial air compressors – narrow scope to just this</w:t>
      </w:r>
    </w:p>
    <w:p w14:paraId="3CAE0152" w14:textId="77777777" w:rsidR="00CF4EA4" w:rsidRDefault="00CF4EA4" w:rsidP="00CF4EA4">
      <w:pPr>
        <w:spacing w:after="0" w:line="240" w:lineRule="auto"/>
        <w:textAlignment w:val="center"/>
        <w:rPr>
          <w:rFonts w:ascii="Calibri" w:eastAsia="Times New Roman" w:hAnsi="Calibri" w:cs="Times New Roman"/>
          <w:color w:val="000000"/>
          <w:lang w:val="en-IE" w:eastAsia="en-GB"/>
        </w:rPr>
      </w:pPr>
    </w:p>
    <w:p w14:paraId="7A758190" w14:textId="77777777" w:rsidR="00CF4EA4" w:rsidRDefault="00CF4EA4" w:rsidP="00CF4EA4">
      <w:pPr>
        <w:pStyle w:val="Title"/>
        <w:rPr>
          <w:rFonts w:eastAsia="Times New Roman"/>
          <w:lang w:val="en-IE" w:eastAsia="en-GB"/>
        </w:rPr>
      </w:pPr>
      <w:r>
        <w:rPr>
          <w:rFonts w:eastAsia="Times New Roman"/>
          <w:lang w:val="en-IE" w:eastAsia="en-GB"/>
        </w:rPr>
        <w:t>Literature Review</w:t>
      </w:r>
    </w:p>
    <w:p w14:paraId="1A0C569B" w14:textId="77777777" w:rsidR="000E780F" w:rsidRDefault="000E780F" w:rsidP="000E780F">
      <w:pPr>
        <w:rPr>
          <w:lang w:val="en-IE" w:eastAsia="en-GB"/>
        </w:rPr>
      </w:pPr>
    </w:p>
    <w:p w14:paraId="66632D95" w14:textId="347E44C4" w:rsidR="000E780F" w:rsidRDefault="00873474" w:rsidP="000E780F">
      <w:pPr>
        <w:pStyle w:val="Heading1"/>
        <w:rPr>
          <w:lang w:val="en-IE" w:eastAsia="en-GB"/>
        </w:rPr>
      </w:pPr>
      <w:r>
        <w:rPr>
          <w:lang w:val="en-IE" w:eastAsia="en-GB"/>
        </w:rPr>
        <w:t>Research Question</w:t>
      </w:r>
    </w:p>
    <w:p w14:paraId="08F86083" w14:textId="3348306F" w:rsidR="00CF4EA4" w:rsidRDefault="00113E83" w:rsidP="00CF4EA4">
      <w:pPr>
        <w:rPr>
          <w:lang w:val="en-IE" w:eastAsia="en-GB"/>
        </w:rPr>
      </w:pPr>
      <w:r>
        <w:rPr>
          <w:lang w:val="en-IE" w:eastAsia="en-GB"/>
        </w:rPr>
        <w:t>What is the best method for performance management of air compressors through ongoing data analysis?</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03C5E286" w14:textId="4F8D5825" w:rsidR="00477DFD" w:rsidRP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bookmarkStart w:id="0" w:name="_GoBack"/>
      <w:bookmarkEnd w:id="0"/>
    </w:p>
    <w:p w14:paraId="7376E052" w14:textId="306B16B0" w:rsidR="00113E83" w:rsidRDefault="00113E83" w:rsidP="00113E83">
      <w:pPr>
        <w:pStyle w:val="Heading1"/>
        <w:rPr>
          <w:lang w:val="en-IE" w:eastAsia="en-GB"/>
        </w:rPr>
      </w:pPr>
      <w:r>
        <w:rPr>
          <w:lang w:val="en-IE" w:eastAsia="en-GB"/>
        </w:rPr>
        <w:t>Background</w:t>
      </w:r>
    </w:p>
    <w:p w14:paraId="15852863" w14:textId="03845FA8" w:rsidR="00113E83" w:rsidRDefault="00113E83" w:rsidP="00113E83">
      <w:pPr>
        <w:rPr>
          <w:lang w:val="en-IE" w:eastAsia="en-GB"/>
        </w:rPr>
      </w:pPr>
      <w:r>
        <w:rPr>
          <w:lang w:val="en-IE" w:eastAsia="en-GB"/>
        </w:rPr>
        <w:t xml:space="preserve">Currently industry uses ###% of </w:t>
      </w:r>
      <w:r w:rsidR="000E27D4">
        <w:rPr>
          <w:lang w:val="en-IE" w:eastAsia="en-GB"/>
        </w:rPr>
        <w:t xml:space="preserve">Irish energy, and ###% globally. Of this energy, compressed air is recognised as consuming ###%. Compressed air is known colloquially in industry as the “fourth fuel”, due to the high electrical cost associated with generation. Compressed air systems are typically running at ###% efficiency, due to energy losses through heat of generation, leakage, and </w:t>
      </w:r>
      <w:commentRangeStart w:id="1"/>
      <w:r w:rsidR="000E27D4">
        <w:rPr>
          <w:lang w:val="en-IE" w:eastAsia="en-GB"/>
        </w:rPr>
        <w:t>###</w:t>
      </w:r>
      <w:commentRangeEnd w:id="1"/>
      <w:r w:rsidR="000E27D4">
        <w:rPr>
          <w:rStyle w:val="CommentReference"/>
        </w:rPr>
        <w:commentReference w:id="1"/>
      </w:r>
      <w:r w:rsidR="000E27D4">
        <w:rPr>
          <w:lang w:val="en-IE" w:eastAsia="en-GB"/>
        </w:rPr>
        <w:t>.</w:t>
      </w:r>
    </w:p>
    <w:p w14:paraId="593C909B" w14:textId="3083BAA7" w:rsidR="000E27D4" w:rsidRDefault="000E27D4" w:rsidP="00113E83">
      <w:pPr>
        <w:rPr>
          <w:lang w:val="en-IE" w:eastAsia="en-GB"/>
        </w:rPr>
      </w:pPr>
      <w:r>
        <w:rPr>
          <w:lang w:val="en-IE" w:eastAsia="en-GB"/>
        </w:rPr>
        <w:t xml:space="preserve">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requirements is summarised in Figure </w:t>
      </w:r>
      <w:commentRangeStart w:id="2"/>
      <w:r>
        <w:rPr>
          <w:lang w:val="en-IE" w:eastAsia="en-GB"/>
        </w:rPr>
        <w:t>####</w:t>
      </w:r>
      <w:commentRangeEnd w:id="2"/>
      <w:r>
        <w:rPr>
          <w:rStyle w:val="CommentReference"/>
        </w:rPr>
        <w:commentReference w:id="2"/>
      </w:r>
      <w:r>
        <w:rPr>
          <w:lang w:val="en-IE" w:eastAsia="en-GB"/>
        </w:rPr>
        <w:t>.</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5F8762" w:rsidR="000E27D4" w:rsidRDefault="00C52BCD" w:rsidP="00113E83">
      <w:pPr>
        <w:rPr>
          <w:lang w:val="en-IE" w:eastAsia="en-GB"/>
        </w:rPr>
      </w:pPr>
      <w:r>
        <w:rPr>
          <w:lang w:val="en-IE" w:eastAsia="en-GB"/>
        </w:rPr>
        <w:t xml:space="preserve">Given that compressed air represents such a dense form of energy transport, it is beneficial in terms of long and short term overall energy efficiency goals to manage their performance. </w:t>
      </w:r>
      <w:r>
        <w:rPr>
          <w:lang w:val="en-IE" w:eastAsia="en-GB"/>
        </w:rPr>
        <w:lastRenderedPageBreak/>
        <w:t xml:space="preserve">Performance management of compressors 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Pr="00C52BCD">
        <w:rPr>
          <w:b/>
        </w:rPr>
        <w:t xml:space="preserve">Table </w:t>
      </w:r>
      <w:r w:rsidRPr="00C52BCD">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C52BCD">
        <w:tc>
          <w:tcPr>
            <w:tcW w:w="3005" w:type="dxa"/>
          </w:tcPr>
          <w:p w14:paraId="446D1794" w14:textId="2563D2EB" w:rsidR="00C52BCD" w:rsidRDefault="00C52BCD" w:rsidP="00113E83">
            <w:pPr>
              <w:rPr>
                <w:lang w:val="en-IE" w:eastAsia="en-GB"/>
              </w:rPr>
            </w:pPr>
            <w:r>
              <w:rPr>
                <w:lang w:val="en-IE" w:eastAsia="en-GB"/>
              </w:rPr>
              <w:t>Performance Management Method</w:t>
            </w:r>
          </w:p>
        </w:tc>
        <w:tc>
          <w:tcPr>
            <w:tcW w:w="3005" w:type="dxa"/>
          </w:tcPr>
          <w:p w14:paraId="282E72A4" w14:textId="37AC22AD" w:rsidR="00C52BCD" w:rsidRDefault="00C52BCD" w:rsidP="00113E83">
            <w:pPr>
              <w:rPr>
                <w:lang w:val="en-IE" w:eastAsia="en-GB"/>
              </w:rPr>
            </w:pPr>
            <w:r>
              <w:rPr>
                <w:lang w:val="en-IE" w:eastAsia="en-GB"/>
              </w:rPr>
              <w:t>Advantages</w:t>
            </w:r>
          </w:p>
        </w:tc>
        <w:tc>
          <w:tcPr>
            <w:tcW w:w="3006" w:type="dxa"/>
          </w:tcPr>
          <w:p w14:paraId="18F0CA4F" w14:textId="553F490B" w:rsidR="00C52BCD" w:rsidRDefault="00C52BCD" w:rsidP="00113E83">
            <w:pPr>
              <w:rPr>
                <w:lang w:val="en-IE" w:eastAsia="en-GB"/>
              </w:rPr>
            </w:pPr>
            <w:r>
              <w:rPr>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77777777" w:rsidR="00C52BCD" w:rsidRDefault="00C52BCD" w:rsidP="00113E83">
            <w:pPr>
              <w:rPr>
                <w:lang w:val="en-IE" w:eastAsia="en-GB"/>
              </w:rPr>
            </w:pPr>
          </w:p>
        </w:tc>
        <w:tc>
          <w:tcPr>
            <w:tcW w:w="3006" w:type="dxa"/>
          </w:tcPr>
          <w:p w14:paraId="068D007C" w14:textId="77777777" w:rsidR="00C52BCD" w:rsidRDefault="00C52BCD" w:rsidP="00113E83">
            <w:pPr>
              <w:rPr>
                <w:lang w:val="en-IE" w:eastAsia="en-GB"/>
              </w:rPr>
            </w:pP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77777777" w:rsidR="00C52BCD" w:rsidRDefault="00C52BCD" w:rsidP="00113E83">
            <w:pPr>
              <w:rPr>
                <w:lang w:val="en-IE" w:eastAsia="en-GB"/>
              </w:rPr>
            </w:pPr>
          </w:p>
        </w:tc>
        <w:tc>
          <w:tcPr>
            <w:tcW w:w="3006" w:type="dxa"/>
          </w:tcPr>
          <w:p w14:paraId="04F6701A" w14:textId="77777777" w:rsidR="00C52BCD" w:rsidRDefault="00C52BCD" w:rsidP="00113E83">
            <w:pPr>
              <w:rPr>
                <w:lang w:val="en-IE" w:eastAsia="en-GB"/>
              </w:rPr>
            </w:pP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7777777" w:rsidR="00C52BCD" w:rsidRDefault="00C52BCD" w:rsidP="00113E83">
            <w:pPr>
              <w:rPr>
                <w:lang w:val="en-IE" w:eastAsia="en-GB"/>
              </w:rPr>
            </w:pPr>
          </w:p>
        </w:tc>
        <w:tc>
          <w:tcPr>
            <w:tcW w:w="3006" w:type="dxa"/>
          </w:tcPr>
          <w:p w14:paraId="6B123C98" w14:textId="77777777" w:rsidR="00C52BCD" w:rsidRDefault="00C52BCD" w:rsidP="00113E83">
            <w:pPr>
              <w:rPr>
                <w:lang w:val="en-IE" w:eastAsia="en-GB"/>
              </w:rPr>
            </w:pP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77777777" w:rsidR="00C52BCD" w:rsidRDefault="00C52BCD" w:rsidP="00113E83">
            <w:pPr>
              <w:rPr>
                <w:lang w:val="en-IE" w:eastAsia="en-GB"/>
              </w:rPr>
            </w:pPr>
          </w:p>
        </w:tc>
        <w:tc>
          <w:tcPr>
            <w:tcW w:w="3006" w:type="dxa"/>
          </w:tcPr>
          <w:p w14:paraId="049F18C7" w14:textId="77777777" w:rsidR="00C52BCD" w:rsidRDefault="00C52BCD" w:rsidP="00113E83">
            <w:pPr>
              <w:rPr>
                <w:lang w:val="en-IE" w:eastAsia="en-GB"/>
              </w:rPr>
            </w:pPr>
          </w:p>
        </w:tc>
      </w:tr>
      <w:tr w:rsidR="00C52BCD" w14:paraId="10EE69F7" w14:textId="77777777" w:rsidTr="00C52BCD">
        <w:tc>
          <w:tcPr>
            <w:tcW w:w="3005" w:type="dxa"/>
          </w:tcPr>
          <w:p w14:paraId="49388681" w14:textId="2E643BE8" w:rsidR="00C52BCD" w:rsidRDefault="00C52BCD" w:rsidP="00113E83">
            <w:pPr>
              <w:rPr>
                <w:lang w:val="en-IE" w:eastAsia="en-GB"/>
              </w:rPr>
            </w:pPr>
            <w:r>
              <w:rPr>
                <w:lang w:val="en-IE" w:eastAsia="en-GB"/>
              </w:rPr>
              <w:t>Preventive Maintenance</w:t>
            </w:r>
          </w:p>
        </w:tc>
        <w:tc>
          <w:tcPr>
            <w:tcW w:w="3005" w:type="dxa"/>
          </w:tcPr>
          <w:p w14:paraId="188CCDCB" w14:textId="77777777" w:rsidR="00C52BCD" w:rsidRDefault="00C52BCD" w:rsidP="00113E83">
            <w:pPr>
              <w:rPr>
                <w:lang w:val="en-IE" w:eastAsia="en-GB"/>
              </w:rPr>
            </w:pPr>
          </w:p>
        </w:tc>
        <w:tc>
          <w:tcPr>
            <w:tcW w:w="3006" w:type="dxa"/>
          </w:tcPr>
          <w:p w14:paraId="6CBFB0CC" w14:textId="77777777" w:rsidR="00C52BCD" w:rsidRDefault="00C52BCD" w:rsidP="00C52BCD">
            <w:pPr>
              <w:keepNext/>
              <w:rPr>
                <w:lang w:val="en-IE" w:eastAsia="en-GB"/>
              </w:rPr>
            </w:pPr>
          </w:p>
        </w:tc>
      </w:tr>
    </w:tbl>
    <w:p w14:paraId="0BE62DC1" w14:textId="4779AE95" w:rsidR="00C52BCD" w:rsidRDefault="00C52BCD" w:rsidP="00C52BCD">
      <w:pPr>
        <w:pStyle w:val="Caption"/>
        <w:jc w:val="center"/>
      </w:pPr>
      <w:bookmarkStart w:id="3" w:name="_Ref425352519"/>
      <w:r>
        <w:t xml:space="preserve">Table </w:t>
      </w:r>
      <w:r w:rsidR="00092867">
        <w:fldChar w:fldCharType="begin"/>
      </w:r>
      <w:r w:rsidR="00092867">
        <w:instrText xml:space="preserve"> SEQ Table \* ARABIC </w:instrText>
      </w:r>
      <w:r w:rsidR="00092867">
        <w:fldChar w:fldCharType="separate"/>
      </w:r>
      <w:r>
        <w:rPr>
          <w:noProof/>
        </w:rPr>
        <w:t>1</w:t>
      </w:r>
      <w:r w:rsidR="00092867">
        <w:rPr>
          <w:noProof/>
        </w:rPr>
        <w:fldChar w:fldCharType="end"/>
      </w:r>
      <w:bookmarkEnd w:id="3"/>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Pr="00C52BCD">
        <w:rPr>
          <w:b/>
        </w:rPr>
        <w:t xml:space="preserve">Table </w:t>
      </w:r>
      <w:r w:rsidRPr="00C52BCD">
        <w:rPr>
          <w:b/>
          <w:noProof/>
        </w:rPr>
        <w:t>1</w:t>
      </w:r>
      <w:r w:rsidRPr="00C52BCD">
        <w:rPr>
          <w:b/>
          <w:lang w:val="en-IE" w:eastAsia="en-GB"/>
        </w:rPr>
        <w:fldChar w:fldCharType="end"/>
      </w:r>
      <w:r>
        <w:rPr>
          <w:lang w:val="en-IE" w:eastAsia="en-GB"/>
        </w:rPr>
        <w:t xml:space="preserve">, </w:t>
      </w:r>
      <w:r w:rsidR="00104A57">
        <w:rPr>
          <w:lang w:val="en-IE" w:eastAsia="en-GB"/>
        </w:rPr>
        <w:t>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2C3A9A6B" w:rsidR="00CF2D31" w:rsidRDefault="00CF2D31" w:rsidP="00C52BCD">
      <w:pPr>
        <w:rPr>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may </w:t>
      </w:r>
      <w:r w:rsidR="009E6EA0">
        <w:rPr>
          <w:lang w:val="en-IE" w:eastAsia="en-GB"/>
        </w:rPr>
        <w:t>have a high level of</w:t>
      </w:r>
      <w:r>
        <w:rPr>
          <w:lang w:val="en-IE" w:eastAsia="en-GB"/>
        </w:rPr>
        <w:t>:</w:t>
      </w:r>
    </w:p>
    <w:p w14:paraId="063763A8" w14:textId="4D045B5D" w:rsidR="00CF2D31" w:rsidRPr="009E6EA0" w:rsidRDefault="00CF2D31" w:rsidP="009E6EA0">
      <w:pPr>
        <w:pStyle w:val="ListParagraph"/>
        <w:numPr>
          <w:ilvl w:val="0"/>
          <w:numId w:val="6"/>
        </w:numPr>
        <w:rPr>
          <w:lang w:val="en-IE" w:eastAsia="en-GB"/>
        </w:rPr>
      </w:pPr>
      <w:r w:rsidRPr="009E6EA0">
        <w:rPr>
          <w:lang w:val="en-IE" w:eastAsia="en-GB"/>
        </w:rPr>
        <w:t>Fault detection – monitoring system parameters to determine when the system is in fault condition</w:t>
      </w:r>
    </w:p>
    <w:p w14:paraId="59131B1F" w14:textId="19011C6C" w:rsidR="00CF2D31" w:rsidRPr="009E6EA0" w:rsidRDefault="00CF2D31" w:rsidP="009E6EA0">
      <w:pPr>
        <w:pStyle w:val="ListParagraph"/>
        <w:numPr>
          <w:ilvl w:val="0"/>
          <w:numId w:val="6"/>
        </w:numPr>
        <w:rPr>
          <w:lang w:val="en-IE" w:eastAsia="en-GB"/>
        </w:rPr>
      </w:pPr>
      <w:r w:rsidRPr="009E6EA0">
        <w:rPr>
          <w:lang w:val="en-IE" w:eastAsia="en-GB"/>
        </w:rPr>
        <w:t>Fault detection and diagnosis – as for fault detection but with the capability of determining the specific cause of the fault detected</w:t>
      </w:r>
    </w:p>
    <w:p w14:paraId="1213B485" w14:textId="0A39054C" w:rsidR="00CF2D31" w:rsidRPr="009E6EA0" w:rsidRDefault="00CF2D31" w:rsidP="009E6EA0">
      <w:pPr>
        <w:pStyle w:val="ListParagraph"/>
        <w:numPr>
          <w:ilvl w:val="0"/>
          <w:numId w:val="6"/>
        </w:numPr>
        <w:rPr>
          <w:lang w:val="en-IE" w:eastAsia="en-GB"/>
        </w:rPr>
      </w:pPr>
      <w:r w:rsidRPr="009E6EA0">
        <w:rPr>
          <w:lang w:val="en-IE" w:eastAsia="en-GB"/>
        </w:rPr>
        <w:t xml:space="preserve">Prognostics – monitoring system parameters to predict the time at which a part or component of the compressed air system will no longer perform its intended function </w:t>
      </w:r>
      <w:r w:rsidRPr="009E6EA0">
        <w:rPr>
          <w:lang w:val="en-IE" w:eastAsia="en-GB"/>
        </w:rPr>
        <w:fldChar w:fldCharType="begin" w:fldLock="1"/>
      </w:r>
      <w:r w:rsidRPr="009E6EA0">
        <w:rPr>
          <w:lang w:val="en-IE" w:eastAsia="en-GB"/>
        </w:rPr>
        <w:instrText>ADDIN CSL_CITATION { "citationItems" : [ { "id" : "ITEM-1", "itemData" : { "author" : [ { "dropping-particle" : "", "family" : "George Vachtsevanos, Frank L. Lewis, Michael Roemer, Andrew Hess", "given" : "Biqing Wu", "non-dropping-particle" : "", "parse-names" : false, "suffix" : "" } ], "id" : "ITEM-1", "issued" : { "date-parts" : [ [ "0" ] ] }, "title" : "Intelligent Fault Diagnosis and Prognosis for Engineering Systems", "type" : "book" }, "uris" : [ "http://www.mendeley.com/documents/?uuid=5bdc18f9-2a78-4605-afb7-85f454b508c1" ] } ], "mendeley" : { "formattedCitation" : "[1]", "plainTextFormattedCitation" : "[1]", "previouslyFormattedCitation" : "(George Vachtsevanos, Frank L. Lewis, Michael Roemer, Andrew Hess n.d.)" }, "properties" : { "noteIndex" : 0 }, "schema" : "https://github.com/citation-style-language/schema/raw/master/csl-citation.json" }</w:instrText>
      </w:r>
      <w:r w:rsidRPr="009E6EA0">
        <w:rPr>
          <w:lang w:val="en-IE" w:eastAsia="en-GB"/>
        </w:rPr>
        <w:fldChar w:fldCharType="separate"/>
      </w:r>
      <w:r w:rsidRPr="009E6EA0">
        <w:rPr>
          <w:noProof/>
          <w:lang w:val="en-IE" w:eastAsia="en-GB"/>
        </w:rPr>
        <w:t>[1]</w:t>
      </w:r>
      <w:r w:rsidRPr="009E6EA0">
        <w:rPr>
          <w:lang w:val="en-IE" w:eastAsia="en-GB"/>
        </w:rPr>
        <w:fldChar w:fldCharType="end"/>
      </w:r>
    </w:p>
    <w:p w14:paraId="5408444A" w14:textId="01DB88CD" w:rsidR="00CF2D31" w:rsidRPr="009E6EA0" w:rsidRDefault="00CF2D31" w:rsidP="009E6EA0">
      <w:pPr>
        <w:pStyle w:val="ListParagraph"/>
        <w:numPr>
          <w:ilvl w:val="0"/>
          <w:numId w:val="6"/>
        </w:numPr>
        <w:rPr>
          <w:lang w:val="en-IE" w:eastAsia="en-GB"/>
        </w:rPr>
      </w:pPr>
      <w:r w:rsidRPr="009E6EA0">
        <w:rPr>
          <w:lang w:val="en-IE" w:eastAsia="en-GB"/>
        </w:rPr>
        <w:t>Analytics – monitoring system parameters allow the discovery and communication of meaningful patterns which advise on possible improvements to system operation</w:t>
      </w:r>
    </w:p>
    <w:p w14:paraId="04DEE4F2" w14:textId="5F3BBAE4" w:rsidR="009E6EA0" w:rsidRPr="009E6EA0" w:rsidRDefault="009E6EA0" w:rsidP="009E6EA0">
      <w:pPr>
        <w:pStyle w:val="ListParagraph"/>
        <w:numPr>
          <w:ilvl w:val="0"/>
          <w:numId w:val="6"/>
        </w:numPr>
        <w:rPr>
          <w:lang w:val="en-IE" w:eastAsia="en-GB"/>
        </w:rPr>
      </w:pPr>
      <w:r w:rsidRPr="009E6EA0">
        <w:rPr>
          <w:lang w:val="en-IE" w:eastAsia="en-GB"/>
        </w:rPr>
        <w:t>Automated commissioning – automatically achieving, verifying, and documenting  satisfaction of the performance of a compressed air system with the current user requirement</w:t>
      </w:r>
    </w:p>
    <w:p w14:paraId="117D982B" w14:textId="53AAFFC8" w:rsidR="009E6EA0" w:rsidRDefault="009E6EA0" w:rsidP="009E6EA0">
      <w:pPr>
        <w:pStyle w:val="ListParagraph"/>
        <w:numPr>
          <w:ilvl w:val="0"/>
          <w:numId w:val="6"/>
        </w:numPr>
        <w:rPr>
          <w:lang w:val="en-IE" w:eastAsia="en-GB"/>
        </w:rPr>
      </w:pPr>
      <w:r w:rsidRPr="009E6EA0">
        <w:rPr>
          <w:lang w:val="en-IE" w:eastAsia="en-GB"/>
        </w:rPr>
        <w:t>Optimisation – defining how to achieve the goal of best possible operation of a compressed air system with respect to a defined criterion, typically lowest cost of operation</w:t>
      </w:r>
    </w:p>
    <w:p w14:paraId="4E8A666C" w14:textId="654ED899" w:rsidR="009E6EA0" w:rsidRDefault="009E6EA0" w:rsidP="009E6EA0">
      <w:pPr>
        <w:rPr>
          <w:lang w:val="en-IE" w:eastAsia="en-GB"/>
        </w:rPr>
      </w:pPr>
      <w:r>
        <w:rPr>
          <w:lang w:val="en-IE" w:eastAsia="en-GB"/>
        </w:rPr>
        <w:t>These high level goals may be achieved using a wide variety of methods. In this paper the following methods are considered:</w:t>
      </w:r>
    </w:p>
    <w:p w14:paraId="58708DA5" w14:textId="3078B339" w:rsidR="009E6EA0" w:rsidRDefault="009E6EA0" w:rsidP="009E6EA0">
      <w:pPr>
        <w:pStyle w:val="ListParagraph"/>
        <w:numPr>
          <w:ilvl w:val="0"/>
          <w:numId w:val="7"/>
        </w:numPr>
        <w:rPr>
          <w:lang w:val="en-IE" w:eastAsia="en-GB"/>
        </w:rPr>
      </w:pPr>
      <w:r>
        <w:rPr>
          <w:lang w:val="en-IE" w:eastAsia="en-GB"/>
        </w:rPr>
        <w:t>Rule based systems</w:t>
      </w:r>
    </w:p>
    <w:p w14:paraId="1CD84917" w14:textId="576B42DE" w:rsidR="009E6EA0" w:rsidRDefault="009E6EA0" w:rsidP="009E6EA0">
      <w:pPr>
        <w:pStyle w:val="ListParagraph"/>
        <w:numPr>
          <w:ilvl w:val="0"/>
          <w:numId w:val="7"/>
        </w:numPr>
        <w:rPr>
          <w:lang w:val="en-IE" w:eastAsia="en-GB"/>
        </w:rPr>
      </w:pPr>
      <w:r>
        <w:rPr>
          <w:lang w:val="en-IE" w:eastAsia="en-GB"/>
        </w:rPr>
        <w:lastRenderedPageBreak/>
        <w:t>Engineering model based systems</w:t>
      </w:r>
    </w:p>
    <w:p w14:paraId="21807092" w14:textId="6311B2EB" w:rsidR="009E6EA0" w:rsidRDefault="009E6EA0" w:rsidP="009E6EA0">
      <w:pPr>
        <w:pStyle w:val="ListParagraph"/>
        <w:numPr>
          <w:ilvl w:val="0"/>
          <w:numId w:val="7"/>
        </w:numPr>
        <w:rPr>
          <w:lang w:val="en-IE" w:eastAsia="en-GB"/>
        </w:rPr>
      </w:pPr>
      <w:r>
        <w:rPr>
          <w:lang w:val="en-IE" w:eastAsia="en-GB"/>
        </w:rPr>
        <w:t>Machine Learning</w:t>
      </w:r>
    </w:p>
    <w:p w14:paraId="11C375BE" w14:textId="203B5BC3" w:rsidR="009E6EA0" w:rsidRDefault="009E6EA0" w:rsidP="009E6EA0">
      <w:pPr>
        <w:pStyle w:val="ListParagraph"/>
        <w:numPr>
          <w:ilvl w:val="1"/>
          <w:numId w:val="7"/>
        </w:numPr>
        <w:rPr>
          <w:lang w:val="en-IE" w:eastAsia="en-GB"/>
        </w:rPr>
      </w:pPr>
      <w:r>
        <w:rPr>
          <w:lang w:val="en-IE" w:eastAsia="en-GB"/>
        </w:rPr>
        <w:t>Method 1</w:t>
      </w:r>
    </w:p>
    <w:p w14:paraId="1288AC01" w14:textId="38EE5B0C" w:rsidR="009E6EA0" w:rsidRDefault="009E6EA0" w:rsidP="009E6EA0">
      <w:pPr>
        <w:pStyle w:val="ListParagraph"/>
        <w:numPr>
          <w:ilvl w:val="1"/>
          <w:numId w:val="7"/>
        </w:numPr>
        <w:rPr>
          <w:lang w:val="en-IE" w:eastAsia="en-GB"/>
        </w:rPr>
      </w:pPr>
      <w:r>
        <w:rPr>
          <w:lang w:val="en-IE" w:eastAsia="en-GB"/>
        </w:rPr>
        <w:t>2</w:t>
      </w:r>
    </w:p>
    <w:p w14:paraId="203C0090" w14:textId="2A515A61" w:rsidR="009E6EA0" w:rsidRDefault="009E6EA0" w:rsidP="009E6EA0">
      <w:pPr>
        <w:pStyle w:val="ListParagraph"/>
        <w:numPr>
          <w:ilvl w:val="1"/>
          <w:numId w:val="7"/>
        </w:numPr>
        <w:rPr>
          <w:lang w:val="en-IE" w:eastAsia="en-GB"/>
        </w:rPr>
      </w:pPr>
      <w:r>
        <w:rPr>
          <w:lang w:val="en-IE" w:eastAsia="en-GB"/>
        </w:rPr>
        <w:t>3</w:t>
      </w:r>
    </w:p>
    <w:p w14:paraId="2B27A0D2" w14:textId="77777777" w:rsidR="009E6EA0" w:rsidRDefault="009E6EA0" w:rsidP="009E6EA0">
      <w:pPr>
        <w:pStyle w:val="ListParagraph"/>
        <w:numPr>
          <w:ilvl w:val="1"/>
          <w:numId w:val="7"/>
        </w:numPr>
        <w:rPr>
          <w:lang w:val="en-IE" w:eastAsia="en-GB"/>
        </w:rPr>
      </w:pPr>
    </w:p>
    <w:p w14:paraId="48F11078" w14:textId="6EE99343" w:rsidR="009E6EA0" w:rsidRDefault="009E6EA0" w:rsidP="009E6EA0">
      <w:pPr>
        <w:pStyle w:val="ListParagraph"/>
        <w:numPr>
          <w:ilvl w:val="0"/>
          <w:numId w:val="7"/>
        </w:numPr>
        <w:rPr>
          <w:lang w:val="en-IE" w:eastAsia="en-GB"/>
        </w:rPr>
      </w:pPr>
      <w:r>
        <w:rPr>
          <w:lang w:val="en-IE" w:eastAsia="en-GB"/>
        </w:rPr>
        <w:t>Statistical learning</w:t>
      </w:r>
    </w:p>
    <w:p w14:paraId="0E04F6A9" w14:textId="6F776671" w:rsidR="009E6EA0" w:rsidRDefault="009E6EA0" w:rsidP="009E6EA0">
      <w:pPr>
        <w:pStyle w:val="ListParagraph"/>
        <w:numPr>
          <w:ilvl w:val="1"/>
          <w:numId w:val="7"/>
        </w:numPr>
        <w:rPr>
          <w:lang w:val="en-IE" w:eastAsia="en-GB"/>
        </w:rPr>
      </w:pPr>
      <w:r>
        <w:rPr>
          <w:lang w:val="en-IE" w:eastAsia="en-GB"/>
        </w:rPr>
        <w:t>Method 1</w:t>
      </w:r>
    </w:p>
    <w:p w14:paraId="52A1EDF8" w14:textId="2762E016" w:rsidR="009E6EA0" w:rsidRDefault="009E6EA0" w:rsidP="009E6EA0">
      <w:pPr>
        <w:pStyle w:val="ListParagraph"/>
        <w:numPr>
          <w:ilvl w:val="1"/>
          <w:numId w:val="7"/>
        </w:numPr>
        <w:rPr>
          <w:lang w:val="en-IE" w:eastAsia="en-GB"/>
        </w:rPr>
      </w:pPr>
      <w:r>
        <w:rPr>
          <w:lang w:val="en-IE" w:eastAsia="en-GB"/>
        </w:rPr>
        <w:t>2</w:t>
      </w:r>
    </w:p>
    <w:p w14:paraId="293312BF" w14:textId="5F39E8B1" w:rsidR="009E6EA0" w:rsidRDefault="009E6EA0" w:rsidP="009E6EA0">
      <w:pPr>
        <w:pStyle w:val="ListParagraph"/>
        <w:numPr>
          <w:ilvl w:val="1"/>
          <w:numId w:val="7"/>
        </w:numPr>
        <w:rPr>
          <w:lang w:val="en-IE" w:eastAsia="en-GB"/>
        </w:rPr>
      </w:pPr>
      <w:r>
        <w:rPr>
          <w:lang w:val="en-IE" w:eastAsia="en-GB"/>
        </w:rPr>
        <w:t>3</w:t>
      </w:r>
    </w:p>
    <w:p w14:paraId="173B7666" w14:textId="6E0BB6FD" w:rsidR="009E6EA0" w:rsidRDefault="009E6EA0" w:rsidP="009E6EA0">
      <w:pPr>
        <w:pStyle w:val="ListParagraph"/>
        <w:numPr>
          <w:ilvl w:val="1"/>
          <w:numId w:val="7"/>
        </w:numPr>
        <w:rPr>
          <w:lang w:val="en-IE" w:eastAsia="en-GB"/>
        </w:rPr>
      </w:pPr>
      <w:r>
        <w:rPr>
          <w:lang w:val="en-IE" w:eastAsia="en-GB"/>
        </w:rPr>
        <w:t>4</w:t>
      </w:r>
    </w:p>
    <w:p w14:paraId="6663EC9D" w14:textId="77777777" w:rsidR="00477DFD" w:rsidRDefault="00477DFD" w:rsidP="00477DFD">
      <w:pPr>
        <w:pStyle w:val="ListParagraph"/>
        <w:numPr>
          <w:ilvl w:val="0"/>
          <w:numId w:val="7"/>
        </w:numPr>
        <w:rPr>
          <w:lang w:val="en-IE" w:eastAsia="en-GB"/>
        </w:rPr>
      </w:pPr>
      <w:r>
        <w:rPr>
          <w:lang w:val="en-IE" w:eastAsia="en-GB"/>
        </w:rPr>
        <w:t>Support Vector Machines</w:t>
      </w:r>
    </w:p>
    <w:p w14:paraId="1071EDD7" w14:textId="22791E13" w:rsidR="00477DFD" w:rsidRPr="00477DFD" w:rsidRDefault="00477DFD" w:rsidP="00477DFD">
      <w:pPr>
        <w:pStyle w:val="ListParagraph"/>
        <w:numPr>
          <w:ilvl w:val="0"/>
          <w:numId w:val="7"/>
        </w:numPr>
        <w:rPr>
          <w:lang w:val="en-IE" w:eastAsia="en-GB"/>
        </w:rPr>
      </w:pPr>
      <w:r w:rsidRPr="00477DFD">
        <w:rPr>
          <w:lang w:val="en-IE" w:eastAsia="en-GB"/>
        </w:rPr>
        <w:t>Neural Networks</w:t>
      </w:r>
    </w:p>
    <w:p w14:paraId="7DBE1450" w14:textId="77777777" w:rsidR="00477DFD" w:rsidRPr="00477DFD" w:rsidRDefault="00477DFD" w:rsidP="00477DFD">
      <w:pPr>
        <w:pStyle w:val="ListParagraph"/>
        <w:numPr>
          <w:ilvl w:val="0"/>
          <w:numId w:val="7"/>
        </w:numPr>
        <w:rPr>
          <w:lang w:val="en-IE" w:eastAsia="en-GB"/>
        </w:rPr>
      </w:pPr>
      <w:r w:rsidRPr="00477DFD">
        <w:rPr>
          <w:lang w:val="en-IE" w:eastAsia="en-GB"/>
        </w:rPr>
        <w:t>Mixture Model Classification</w:t>
      </w:r>
    </w:p>
    <w:p w14:paraId="001E3EA6" w14:textId="77777777" w:rsidR="00477DFD" w:rsidRPr="00477DFD" w:rsidRDefault="00477DFD" w:rsidP="00477DFD">
      <w:pPr>
        <w:pStyle w:val="ListParagraph"/>
        <w:numPr>
          <w:ilvl w:val="0"/>
          <w:numId w:val="7"/>
        </w:numPr>
        <w:rPr>
          <w:lang w:val="en-IE" w:eastAsia="en-GB"/>
        </w:rPr>
      </w:pPr>
      <w:r w:rsidRPr="00477DFD">
        <w:rPr>
          <w:lang w:val="en-IE" w:eastAsia="en-GB"/>
        </w:rPr>
        <w:t>Fuzzy Logic</w:t>
      </w:r>
    </w:p>
    <w:p w14:paraId="235603E7" w14:textId="77777777" w:rsidR="00477DFD" w:rsidRPr="00477DFD" w:rsidRDefault="00477DFD" w:rsidP="00477DFD">
      <w:pPr>
        <w:pStyle w:val="ListParagraph"/>
        <w:numPr>
          <w:ilvl w:val="0"/>
          <w:numId w:val="7"/>
        </w:numPr>
        <w:rPr>
          <w:lang w:val="en-IE" w:eastAsia="en-GB"/>
        </w:rPr>
      </w:pPr>
      <w:r w:rsidRPr="00477DFD">
        <w:rPr>
          <w:lang w:val="en-IE" w:eastAsia="en-GB"/>
        </w:rPr>
        <w:t>Regression Methods</w:t>
      </w:r>
    </w:p>
    <w:p w14:paraId="35E08518" w14:textId="77777777" w:rsidR="00477DFD" w:rsidRPr="00477DFD" w:rsidRDefault="00477DFD" w:rsidP="00477DFD">
      <w:pPr>
        <w:pStyle w:val="ListParagraph"/>
        <w:numPr>
          <w:ilvl w:val="0"/>
          <w:numId w:val="7"/>
        </w:numPr>
        <w:rPr>
          <w:lang w:val="en-IE" w:eastAsia="en-GB"/>
        </w:rPr>
      </w:pPr>
      <w:r w:rsidRPr="00477DFD">
        <w:rPr>
          <w:lang w:val="en-IE" w:eastAsia="en-GB"/>
        </w:rPr>
        <w:t>Instance-based methods</w:t>
      </w:r>
    </w:p>
    <w:p w14:paraId="015EB939" w14:textId="77777777" w:rsidR="00477DFD" w:rsidRPr="00477DFD" w:rsidRDefault="00477DFD" w:rsidP="00477DFD">
      <w:pPr>
        <w:pStyle w:val="ListParagraph"/>
        <w:numPr>
          <w:ilvl w:val="0"/>
          <w:numId w:val="7"/>
        </w:numPr>
        <w:rPr>
          <w:lang w:val="en-IE" w:eastAsia="en-GB"/>
        </w:rPr>
      </w:pPr>
      <w:r w:rsidRPr="00477DFD">
        <w:rPr>
          <w:lang w:val="en-IE" w:eastAsia="en-GB"/>
        </w:rPr>
        <w:t>Regularisation Methods</w:t>
      </w:r>
    </w:p>
    <w:p w14:paraId="29F46878" w14:textId="77777777" w:rsidR="00477DFD" w:rsidRPr="00477DFD" w:rsidRDefault="00477DFD" w:rsidP="00477DFD">
      <w:pPr>
        <w:pStyle w:val="ListParagraph"/>
        <w:numPr>
          <w:ilvl w:val="0"/>
          <w:numId w:val="7"/>
        </w:numPr>
        <w:rPr>
          <w:lang w:val="en-IE" w:eastAsia="en-GB"/>
        </w:rPr>
      </w:pPr>
      <w:r w:rsidRPr="00477DFD">
        <w:rPr>
          <w:lang w:val="en-IE" w:eastAsia="en-GB"/>
        </w:rPr>
        <w:t>Decision Tree Learning</w:t>
      </w:r>
    </w:p>
    <w:p w14:paraId="2058963E" w14:textId="77777777" w:rsidR="00477DFD" w:rsidRPr="00477DFD" w:rsidRDefault="00477DFD" w:rsidP="00477DFD">
      <w:pPr>
        <w:pStyle w:val="ListParagraph"/>
        <w:numPr>
          <w:ilvl w:val="0"/>
          <w:numId w:val="7"/>
        </w:numPr>
        <w:rPr>
          <w:lang w:val="en-IE" w:eastAsia="en-GB"/>
        </w:rPr>
      </w:pPr>
      <w:r w:rsidRPr="00477DFD">
        <w:rPr>
          <w:lang w:val="en-IE" w:eastAsia="en-GB"/>
        </w:rPr>
        <w:t>Bayesian Methods</w:t>
      </w:r>
    </w:p>
    <w:p w14:paraId="018894EB" w14:textId="77777777" w:rsidR="00477DFD" w:rsidRPr="00477DFD" w:rsidRDefault="00477DFD" w:rsidP="00477DFD">
      <w:pPr>
        <w:pStyle w:val="ListParagraph"/>
        <w:numPr>
          <w:ilvl w:val="0"/>
          <w:numId w:val="7"/>
        </w:numPr>
        <w:rPr>
          <w:lang w:val="en-IE" w:eastAsia="en-GB"/>
        </w:rPr>
      </w:pPr>
      <w:r w:rsidRPr="00477DFD">
        <w:rPr>
          <w:lang w:val="en-IE" w:eastAsia="en-GB"/>
        </w:rPr>
        <w:t>Kernel Methods (SVM)</w:t>
      </w:r>
    </w:p>
    <w:p w14:paraId="6FC5A2AB" w14:textId="77777777" w:rsidR="00477DFD" w:rsidRPr="00477DFD" w:rsidRDefault="00477DFD" w:rsidP="00477DFD">
      <w:pPr>
        <w:pStyle w:val="ListParagraph"/>
        <w:numPr>
          <w:ilvl w:val="0"/>
          <w:numId w:val="7"/>
        </w:numPr>
        <w:rPr>
          <w:lang w:val="en-IE" w:eastAsia="en-GB"/>
        </w:rPr>
      </w:pPr>
      <w:r w:rsidRPr="00477DFD">
        <w:rPr>
          <w:lang w:val="en-IE" w:eastAsia="en-GB"/>
        </w:rPr>
        <w:t>Clustering Methods</w:t>
      </w:r>
    </w:p>
    <w:p w14:paraId="0BFE7186" w14:textId="77777777" w:rsidR="00477DFD" w:rsidRPr="00477DFD" w:rsidRDefault="00477DFD" w:rsidP="00477DFD">
      <w:pPr>
        <w:pStyle w:val="ListParagraph"/>
        <w:numPr>
          <w:ilvl w:val="0"/>
          <w:numId w:val="7"/>
        </w:numPr>
        <w:rPr>
          <w:lang w:val="en-IE" w:eastAsia="en-GB"/>
        </w:rPr>
      </w:pPr>
      <w:r w:rsidRPr="00477DFD">
        <w:rPr>
          <w:lang w:val="en-IE" w:eastAsia="en-GB"/>
        </w:rPr>
        <w:t>Association Rule Learning</w:t>
      </w:r>
    </w:p>
    <w:p w14:paraId="3B55DE99" w14:textId="77777777" w:rsidR="00477DFD" w:rsidRPr="00477DFD" w:rsidRDefault="00477DFD" w:rsidP="00477DFD">
      <w:pPr>
        <w:pStyle w:val="ListParagraph"/>
        <w:numPr>
          <w:ilvl w:val="0"/>
          <w:numId w:val="7"/>
        </w:numPr>
        <w:rPr>
          <w:lang w:val="en-IE" w:eastAsia="en-GB"/>
        </w:rPr>
      </w:pPr>
      <w:r w:rsidRPr="00477DFD">
        <w:rPr>
          <w:lang w:val="en-IE" w:eastAsia="en-GB"/>
        </w:rPr>
        <w:t>Deep Learning Methods</w:t>
      </w:r>
    </w:p>
    <w:p w14:paraId="684960E8" w14:textId="77777777" w:rsidR="00477DFD" w:rsidRPr="00477DFD" w:rsidRDefault="00477DFD" w:rsidP="00477DFD">
      <w:pPr>
        <w:pStyle w:val="ListParagraph"/>
        <w:numPr>
          <w:ilvl w:val="0"/>
          <w:numId w:val="7"/>
        </w:numPr>
        <w:rPr>
          <w:lang w:val="en-IE" w:eastAsia="en-GB"/>
        </w:rPr>
      </w:pPr>
      <w:r w:rsidRPr="00477DFD">
        <w:rPr>
          <w:lang w:val="en-IE" w:eastAsia="en-GB"/>
        </w:rPr>
        <w:t>Dimensionality Reduction</w:t>
      </w:r>
    </w:p>
    <w:p w14:paraId="4621A824" w14:textId="74B435E7" w:rsidR="00477DFD" w:rsidRDefault="00477DFD" w:rsidP="00477DFD">
      <w:pPr>
        <w:pStyle w:val="ListParagraph"/>
        <w:numPr>
          <w:ilvl w:val="0"/>
          <w:numId w:val="7"/>
        </w:numPr>
        <w:rPr>
          <w:lang w:val="en-IE" w:eastAsia="en-GB"/>
        </w:rPr>
      </w:pPr>
      <w:r w:rsidRPr="00477DFD">
        <w:rPr>
          <w:lang w:val="en-IE" w:eastAsia="en-GB"/>
        </w:rPr>
        <w:t>Ensemble Methods</w:t>
      </w:r>
    </w:p>
    <w:p w14:paraId="4084D887" w14:textId="0DADA742" w:rsidR="00477DFD" w:rsidRPr="00477DFD" w:rsidRDefault="00477DFD" w:rsidP="00477DFD">
      <w:pPr>
        <w:pStyle w:val="ListParagraph"/>
        <w:numPr>
          <w:ilvl w:val="0"/>
          <w:numId w:val="7"/>
        </w:numPr>
        <w:rPr>
          <w:lang w:val="en-IE" w:eastAsia="en-GB"/>
        </w:rPr>
      </w:pPr>
      <w:r>
        <w:rPr>
          <w:lang w:val="en-IE" w:eastAsia="en-GB"/>
        </w:rPr>
        <w:t>Principal Component Analysis</w:t>
      </w:r>
    </w:p>
    <w:p w14:paraId="759F786B" w14:textId="7DCD2C13" w:rsidR="00CF2D31" w:rsidRDefault="00CF2D31" w:rsidP="008816AB">
      <w:pPr>
        <w:rPr>
          <w:lang w:val="en-IE" w:eastAsia="en-GB"/>
        </w:rPr>
      </w:pPr>
    </w:p>
    <w:p w14:paraId="12B67371" w14:textId="3149E245" w:rsidR="008816AB" w:rsidRDefault="004951A8" w:rsidP="004951A8">
      <w:pPr>
        <w:pStyle w:val="Heading2"/>
        <w:rPr>
          <w:lang w:val="en-IE" w:eastAsia="en-GB"/>
        </w:rPr>
      </w:pPr>
      <w:r>
        <w:rPr>
          <w:lang w:val="en-IE" w:eastAsia="en-GB"/>
        </w:rPr>
        <w:t>Current Methods</w:t>
      </w:r>
    </w:p>
    <w:tbl>
      <w:tblPr>
        <w:tblStyle w:val="TableGrid"/>
        <w:tblW w:w="0" w:type="auto"/>
        <w:tblLook w:val="04A0" w:firstRow="1" w:lastRow="0" w:firstColumn="1" w:lastColumn="0" w:noHBand="0" w:noVBand="1"/>
      </w:tblPr>
      <w:tblGrid>
        <w:gridCol w:w="2254"/>
        <w:gridCol w:w="2254"/>
        <w:gridCol w:w="2254"/>
        <w:gridCol w:w="2254"/>
      </w:tblGrid>
      <w:tr w:rsidR="004951A8" w14:paraId="7E392B1E" w14:textId="77777777" w:rsidTr="004951A8">
        <w:tc>
          <w:tcPr>
            <w:tcW w:w="2254" w:type="dxa"/>
          </w:tcPr>
          <w:p w14:paraId="3CFA7BFE" w14:textId="1E352325" w:rsidR="004951A8" w:rsidRDefault="004951A8" w:rsidP="004951A8">
            <w:pPr>
              <w:rPr>
                <w:lang w:val="en-IE" w:eastAsia="en-GB"/>
              </w:rPr>
            </w:pPr>
            <w:r>
              <w:rPr>
                <w:lang w:val="en-IE" w:eastAsia="en-GB"/>
              </w:rPr>
              <w:t>Method</w:t>
            </w:r>
          </w:p>
        </w:tc>
        <w:tc>
          <w:tcPr>
            <w:tcW w:w="2254" w:type="dxa"/>
          </w:tcPr>
          <w:p w14:paraId="70738B19" w14:textId="77920F77" w:rsidR="004951A8" w:rsidRDefault="004951A8" w:rsidP="004951A8">
            <w:pPr>
              <w:rPr>
                <w:lang w:val="en-IE" w:eastAsia="en-GB"/>
              </w:rPr>
            </w:pPr>
            <w:r>
              <w:rPr>
                <w:lang w:val="en-IE" w:eastAsia="en-GB"/>
              </w:rPr>
              <w:t>Type</w:t>
            </w:r>
          </w:p>
        </w:tc>
        <w:tc>
          <w:tcPr>
            <w:tcW w:w="2254" w:type="dxa"/>
          </w:tcPr>
          <w:p w14:paraId="1BAC3765" w14:textId="39684C54" w:rsidR="004951A8" w:rsidRDefault="004951A8" w:rsidP="004951A8">
            <w:pPr>
              <w:rPr>
                <w:lang w:val="en-IE" w:eastAsia="en-GB"/>
              </w:rPr>
            </w:pPr>
            <w:r>
              <w:rPr>
                <w:lang w:val="en-IE" w:eastAsia="en-GB"/>
              </w:rPr>
              <w:t>Pros</w:t>
            </w:r>
          </w:p>
        </w:tc>
        <w:tc>
          <w:tcPr>
            <w:tcW w:w="2254" w:type="dxa"/>
          </w:tcPr>
          <w:p w14:paraId="38D5D42A" w14:textId="71451558" w:rsidR="004951A8" w:rsidRDefault="004951A8" w:rsidP="004951A8">
            <w:pPr>
              <w:rPr>
                <w:lang w:val="en-IE" w:eastAsia="en-GB"/>
              </w:rPr>
            </w:pPr>
            <w:r>
              <w:rPr>
                <w:lang w:val="en-IE" w:eastAsia="en-GB"/>
              </w:rPr>
              <w:t>Cons</w:t>
            </w:r>
          </w:p>
        </w:tc>
      </w:tr>
      <w:tr w:rsidR="004951A8" w14:paraId="0ED20597" w14:textId="77777777" w:rsidTr="004951A8">
        <w:tc>
          <w:tcPr>
            <w:tcW w:w="2254" w:type="dxa"/>
          </w:tcPr>
          <w:p w14:paraId="72381242" w14:textId="0250C137" w:rsidR="004951A8" w:rsidRDefault="004951A8" w:rsidP="004951A8">
            <w:pPr>
              <w:rPr>
                <w:lang w:val="en-IE" w:eastAsia="en-GB"/>
              </w:rPr>
            </w:pPr>
            <w:r>
              <w:rPr>
                <w:lang w:val="en-IE" w:eastAsia="en-GB"/>
              </w:rPr>
              <w:t>Machine Learning</w:t>
            </w:r>
          </w:p>
        </w:tc>
        <w:tc>
          <w:tcPr>
            <w:tcW w:w="2254" w:type="dxa"/>
          </w:tcPr>
          <w:p w14:paraId="6C2171A0" w14:textId="6F11125A" w:rsidR="004951A8" w:rsidRDefault="004951A8" w:rsidP="004951A8">
            <w:pPr>
              <w:rPr>
                <w:lang w:val="en-IE" w:eastAsia="en-GB"/>
              </w:rPr>
            </w:pPr>
            <w:r>
              <w:rPr>
                <w:lang w:val="en-IE" w:eastAsia="en-GB"/>
              </w:rPr>
              <w:t>Neural Networks</w:t>
            </w:r>
          </w:p>
        </w:tc>
        <w:tc>
          <w:tcPr>
            <w:tcW w:w="2254" w:type="dxa"/>
          </w:tcPr>
          <w:p w14:paraId="5A10E682" w14:textId="77777777" w:rsidR="004951A8" w:rsidRDefault="004951A8" w:rsidP="004951A8">
            <w:pPr>
              <w:rPr>
                <w:lang w:val="en-IE" w:eastAsia="en-GB"/>
              </w:rPr>
            </w:pPr>
          </w:p>
        </w:tc>
        <w:tc>
          <w:tcPr>
            <w:tcW w:w="2254" w:type="dxa"/>
          </w:tcPr>
          <w:p w14:paraId="5567EBE8" w14:textId="77777777" w:rsidR="004951A8" w:rsidRDefault="004951A8" w:rsidP="004951A8">
            <w:pPr>
              <w:rPr>
                <w:lang w:val="en-IE" w:eastAsia="en-GB"/>
              </w:rPr>
            </w:pPr>
          </w:p>
        </w:tc>
      </w:tr>
      <w:tr w:rsidR="004951A8" w14:paraId="2ADB9722" w14:textId="77777777" w:rsidTr="004951A8">
        <w:tc>
          <w:tcPr>
            <w:tcW w:w="2254" w:type="dxa"/>
          </w:tcPr>
          <w:p w14:paraId="2A2D3152" w14:textId="7CF9E973" w:rsidR="004951A8" w:rsidRDefault="004951A8" w:rsidP="004951A8">
            <w:pPr>
              <w:rPr>
                <w:lang w:val="en-IE" w:eastAsia="en-GB"/>
              </w:rPr>
            </w:pPr>
            <w:commentRangeStart w:id="4"/>
            <w:r>
              <w:rPr>
                <w:lang w:val="en-IE" w:eastAsia="en-GB"/>
              </w:rPr>
              <w:t>Statistics</w:t>
            </w:r>
          </w:p>
        </w:tc>
        <w:tc>
          <w:tcPr>
            <w:tcW w:w="2254" w:type="dxa"/>
          </w:tcPr>
          <w:p w14:paraId="22C9EADC" w14:textId="1A7DE122" w:rsidR="004951A8" w:rsidRDefault="004951A8" w:rsidP="004951A8">
            <w:pPr>
              <w:rPr>
                <w:lang w:val="en-IE" w:eastAsia="en-GB"/>
              </w:rPr>
            </w:pPr>
            <w:r>
              <w:rPr>
                <w:lang w:val="en-IE" w:eastAsia="en-GB"/>
              </w:rPr>
              <w:t>Principal Component Analysis</w:t>
            </w:r>
            <w:commentRangeEnd w:id="4"/>
            <w:r>
              <w:rPr>
                <w:rStyle w:val="CommentReference"/>
              </w:rPr>
              <w:commentReference w:id="4"/>
            </w:r>
          </w:p>
        </w:tc>
        <w:tc>
          <w:tcPr>
            <w:tcW w:w="2254" w:type="dxa"/>
          </w:tcPr>
          <w:p w14:paraId="3743CC1E" w14:textId="77777777" w:rsidR="004951A8" w:rsidRDefault="004951A8" w:rsidP="004951A8">
            <w:pPr>
              <w:rPr>
                <w:lang w:val="en-IE" w:eastAsia="en-GB"/>
              </w:rPr>
            </w:pPr>
          </w:p>
        </w:tc>
        <w:tc>
          <w:tcPr>
            <w:tcW w:w="2254" w:type="dxa"/>
          </w:tcPr>
          <w:p w14:paraId="3EFA7EB4" w14:textId="77777777" w:rsidR="004951A8" w:rsidRDefault="004951A8" w:rsidP="004951A8">
            <w:pPr>
              <w:rPr>
                <w:lang w:val="en-IE" w:eastAsia="en-GB"/>
              </w:rPr>
            </w:pPr>
          </w:p>
        </w:tc>
      </w:tr>
      <w:tr w:rsidR="004951A8" w14:paraId="051AD353" w14:textId="77777777" w:rsidTr="004951A8">
        <w:tc>
          <w:tcPr>
            <w:tcW w:w="2254" w:type="dxa"/>
          </w:tcPr>
          <w:p w14:paraId="4541C1BA" w14:textId="77777777" w:rsidR="004951A8" w:rsidRDefault="004951A8" w:rsidP="004951A8">
            <w:pPr>
              <w:rPr>
                <w:lang w:val="en-IE" w:eastAsia="en-GB"/>
              </w:rPr>
            </w:pPr>
          </w:p>
        </w:tc>
        <w:tc>
          <w:tcPr>
            <w:tcW w:w="2254" w:type="dxa"/>
          </w:tcPr>
          <w:p w14:paraId="06B1D643" w14:textId="77777777" w:rsidR="004951A8" w:rsidRDefault="004951A8" w:rsidP="004951A8">
            <w:pPr>
              <w:rPr>
                <w:lang w:val="en-IE" w:eastAsia="en-GB"/>
              </w:rPr>
            </w:pPr>
          </w:p>
        </w:tc>
        <w:tc>
          <w:tcPr>
            <w:tcW w:w="2254" w:type="dxa"/>
          </w:tcPr>
          <w:p w14:paraId="6F758C13" w14:textId="77777777" w:rsidR="004951A8" w:rsidRDefault="004951A8" w:rsidP="004951A8">
            <w:pPr>
              <w:rPr>
                <w:lang w:val="en-IE" w:eastAsia="en-GB"/>
              </w:rPr>
            </w:pPr>
          </w:p>
        </w:tc>
        <w:tc>
          <w:tcPr>
            <w:tcW w:w="2254" w:type="dxa"/>
          </w:tcPr>
          <w:p w14:paraId="0B8B968A" w14:textId="77777777" w:rsidR="004951A8" w:rsidRDefault="004951A8" w:rsidP="004951A8">
            <w:pPr>
              <w:rPr>
                <w:lang w:val="en-IE" w:eastAsia="en-GB"/>
              </w:rPr>
            </w:pPr>
          </w:p>
        </w:tc>
      </w:tr>
      <w:tr w:rsidR="004951A8" w14:paraId="7841F59A" w14:textId="77777777" w:rsidTr="004951A8">
        <w:tc>
          <w:tcPr>
            <w:tcW w:w="2254" w:type="dxa"/>
          </w:tcPr>
          <w:p w14:paraId="7129CA8D" w14:textId="77777777" w:rsidR="004951A8" w:rsidRDefault="004951A8" w:rsidP="004951A8">
            <w:pPr>
              <w:rPr>
                <w:lang w:val="en-IE" w:eastAsia="en-GB"/>
              </w:rPr>
            </w:pPr>
          </w:p>
        </w:tc>
        <w:tc>
          <w:tcPr>
            <w:tcW w:w="2254" w:type="dxa"/>
          </w:tcPr>
          <w:p w14:paraId="6B4C744A" w14:textId="77777777" w:rsidR="004951A8" w:rsidRDefault="004951A8" w:rsidP="004951A8">
            <w:pPr>
              <w:rPr>
                <w:lang w:val="en-IE" w:eastAsia="en-GB"/>
              </w:rPr>
            </w:pPr>
          </w:p>
        </w:tc>
        <w:tc>
          <w:tcPr>
            <w:tcW w:w="2254" w:type="dxa"/>
          </w:tcPr>
          <w:p w14:paraId="6F161877" w14:textId="77777777" w:rsidR="004951A8" w:rsidRDefault="004951A8" w:rsidP="004951A8">
            <w:pPr>
              <w:rPr>
                <w:lang w:val="en-IE" w:eastAsia="en-GB"/>
              </w:rPr>
            </w:pPr>
          </w:p>
        </w:tc>
        <w:tc>
          <w:tcPr>
            <w:tcW w:w="2254" w:type="dxa"/>
          </w:tcPr>
          <w:p w14:paraId="3DB5887D" w14:textId="77777777" w:rsidR="004951A8" w:rsidRDefault="004951A8" w:rsidP="004951A8">
            <w:pPr>
              <w:rPr>
                <w:lang w:val="en-IE" w:eastAsia="en-GB"/>
              </w:rPr>
            </w:pPr>
          </w:p>
        </w:tc>
      </w:tr>
      <w:tr w:rsidR="004951A8" w14:paraId="312FC0CD" w14:textId="77777777" w:rsidTr="004951A8">
        <w:tc>
          <w:tcPr>
            <w:tcW w:w="2254" w:type="dxa"/>
          </w:tcPr>
          <w:p w14:paraId="15781F1E" w14:textId="77777777" w:rsidR="004951A8" w:rsidRDefault="004951A8" w:rsidP="004951A8">
            <w:pPr>
              <w:rPr>
                <w:lang w:val="en-IE" w:eastAsia="en-GB"/>
              </w:rPr>
            </w:pPr>
          </w:p>
        </w:tc>
        <w:tc>
          <w:tcPr>
            <w:tcW w:w="2254" w:type="dxa"/>
          </w:tcPr>
          <w:p w14:paraId="3C4E7347" w14:textId="77777777" w:rsidR="004951A8" w:rsidRDefault="004951A8" w:rsidP="004951A8">
            <w:pPr>
              <w:rPr>
                <w:lang w:val="en-IE" w:eastAsia="en-GB"/>
              </w:rPr>
            </w:pPr>
          </w:p>
        </w:tc>
        <w:tc>
          <w:tcPr>
            <w:tcW w:w="2254" w:type="dxa"/>
          </w:tcPr>
          <w:p w14:paraId="28A9392B" w14:textId="77777777" w:rsidR="004951A8" w:rsidRDefault="004951A8" w:rsidP="004951A8">
            <w:pPr>
              <w:rPr>
                <w:lang w:val="en-IE" w:eastAsia="en-GB"/>
              </w:rPr>
            </w:pPr>
          </w:p>
        </w:tc>
        <w:tc>
          <w:tcPr>
            <w:tcW w:w="2254" w:type="dxa"/>
          </w:tcPr>
          <w:p w14:paraId="7F03004F" w14:textId="77777777" w:rsidR="004951A8" w:rsidRDefault="004951A8" w:rsidP="004951A8">
            <w:pPr>
              <w:rPr>
                <w:lang w:val="en-IE" w:eastAsia="en-GB"/>
              </w:rPr>
            </w:pPr>
          </w:p>
        </w:tc>
      </w:tr>
      <w:tr w:rsidR="004951A8" w14:paraId="52A27376" w14:textId="77777777" w:rsidTr="004951A8">
        <w:tc>
          <w:tcPr>
            <w:tcW w:w="2254" w:type="dxa"/>
          </w:tcPr>
          <w:p w14:paraId="100433BF" w14:textId="77777777" w:rsidR="004951A8" w:rsidRDefault="004951A8" w:rsidP="004951A8">
            <w:pPr>
              <w:rPr>
                <w:lang w:val="en-IE" w:eastAsia="en-GB"/>
              </w:rPr>
            </w:pPr>
          </w:p>
        </w:tc>
        <w:tc>
          <w:tcPr>
            <w:tcW w:w="2254" w:type="dxa"/>
          </w:tcPr>
          <w:p w14:paraId="0C41CD81" w14:textId="77777777" w:rsidR="004951A8" w:rsidRDefault="004951A8" w:rsidP="004951A8">
            <w:pPr>
              <w:rPr>
                <w:lang w:val="en-IE" w:eastAsia="en-GB"/>
              </w:rPr>
            </w:pPr>
          </w:p>
        </w:tc>
        <w:tc>
          <w:tcPr>
            <w:tcW w:w="2254" w:type="dxa"/>
          </w:tcPr>
          <w:p w14:paraId="53757A4B" w14:textId="77777777" w:rsidR="004951A8" w:rsidRDefault="004951A8" w:rsidP="004951A8">
            <w:pPr>
              <w:rPr>
                <w:lang w:val="en-IE" w:eastAsia="en-GB"/>
              </w:rPr>
            </w:pPr>
          </w:p>
        </w:tc>
        <w:tc>
          <w:tcPr>
            <w:tcW w:w="2254" w:type="dxa"/>
          </w:tcPr>
          <w:p w14:paraId="5CE1846F" w14:textId="77777777" w:rsidR="004951A8" w:rsidRDefault="004951A8" w:rsidP="004951A8">
            <w:pPr>
              <w:rPr>
                <w:lang w:val="en-IE" w:eastAsia="en-GB"/>
              </w:rPr>
            </w:pPr>
          </w:p>
        </w:tc>
      </w:tr>
      <w:tr w:rsidR="004951A8" w14:paraId="003C23C6" w14:textId="77777777" w:rsidTr="004951A8">
        <w:tc>
          <w:tcPr>
            <w:tcW w:w="2254" w:type="dxa"/>
          </w:tcPr>
          <w:p w14:paraId="3D34473D" w14:textId="77777777" w:rsidR="004951A8" w:rsidRDefault="004951A8" w:rsidP="004951A8">
            <w:pPr>
              <w:rPr>
                <w:lang w:val="en-IE" w:eastAsia="en-GB"/>
              </w:rPr>
            </w:pPr>
          </w:p>
        </w:tc>
        <w:tc>
          <w:tcPr>
            <w:tcW w:w="2254" w:type="dxa"/>
          </w:tcPr>
          <w:p w14:paraId="199DD30B" w14:textId="77777777" w:rsidR="004951A8" w:rsidRDefault="004951A8" w:rsidP="004951A8">
            <w:pPr>
              <w:rPr>
                <w:lang w:val="en-IE" w:eastAsia="en-GB"/>
              </w:rPr>
            </w:pPr>
          </w:p>
        </w:tc>
        <w:tc>
          <w:tcPr>
            <w:tcW w:w="2254" w:type="dxa"/>
          </w:tcPr>
          <w:p w14:paraId="56B60557" w14:textId="77777777" w:rsidR="004951A8" w:rsidRDefault="004951A8" w:rsidP="004951A8">
            <w:pPr>
              <w:rPr>
                <w:lang w:val="en-IE" w:eastAsia="en-GB"/>
              </w:rPr>
            </w:pPr>
          </w:p>
        </w:tc>
        <w:tc>
          <w:tcPr>
            <w:tcW w:w="2254" w:type="dxa"/>
          </w:tcPr>
          <w:p w14:paraId="1FF7CB3A" w14:textId="77777777" w:rsidR="004951A8" w:rsidRDefault="004951A8" w:rsidP="004951A8">
            <w:pPr>
              <w:rPr>
                <w:lang w:val="en-IE" w:eastAsia="en-GB"/>
              </w:rPr>
            </w:pPr>
          </w:p>
        </w:tc>
      </w:tr>
    </w:tbl>
    <w:p w14:paraId="6566BC12" w14:textId="77777777" w:rsidR="004951A8" w:rsidRPr="004951A8" w:rsidRDefault="004951A8" w:rsidP="004951A8">
      <w:pPr>
        <w:rPr>
          <w:lang w:val="en-IE" w:eastAsia="en-GB"/>
        </w:rPr>
      </w:pPr>
    </w:p>
    <w:p w14:paraId="3B9B23FC" w14:textId="77777777" w:rsidR="002B0F1F" w:rsidRDefault="002B0F1F" w:rsidP="002B0F1F">
      <w:pPr>
        <w:pStyle w:val="Heading1"/>
        <w:rPr>
          <w:lang w:val="en-IE" w:eastAsia="en-GB"/>
        </w:rPr>
      </w:pPr>
      <w:r>
        <w:rPr>
          <w:lang w:val="en-IE" w:eastAsia="en-GB"/>
        </w:rPr>
        <w:lastRenderedPageBreak/>
        <w:t>Adaptive Clustering</w:t>
      </w:r>
    </w:p>
    <w:p w14:paraId="49C03C55" w14:textId="53CBBE33" w:rsidR="002B0F1F" w:rsidRDefault="002B0F1F" w:rsidP="002B0F1F">
      <w:pPr>
        <w:rPr>
          <w:lang w:val="en-IE" w:eastAsia="en-GB"/>
        </w:rPr>
      </w:pPr>
      <w:r>
        <w:rPr>
          <w:lang w:val="en-IE" w:eastAsia="en-GB"/>
        </w:rPr>
        <w:fldChar w:fldCharType="begin" w:fldLock="1"/>
      </w:r>
      <w:r w:rsidR="00CF2D31">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"[2]", "plainTextFormattedCitation" : "[2]", "previouslyFormattedCitation" : "(Petkovi\u0107 et al. 2012)" }, "properties" : { "noteIndex" : 0 }, "schema" : "https://github.com/citation-style-language/schema/raw/master/csl-citation.json" }</w:instrText>
      </w:r>
      <w:r>
        <w:rPr>
          <w:lang w:val="en-IE" w:eastAsia="en-GB"/>
        </w:rPr>
        <w:fldChar w:fldCharType="separate"/>
      </w:r>
      <w:r w:rsidR="00CF2D31" w:rsidRPr="00CF2D31">
        <w:rPr>
          <w:noProof/>
          <w:lang w:val="en-IE" w:eastAsia="en-GB"/>
        </w:rPr>
        <w:t>[2]</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a method for </w:t>
      </w:r>
      <w:r w:rsidR="00AC27E0">
        <w:rPr>
          <w:lang w:val="en-IE" w:eastAsia="en-GB"/>
        </w:rPr>
        <w:t xml:space="preserve">feature </w:t>
      </w:r>
      <w:commentRangeStart w:id="5"/>
      <w:r w:rsidR="00AC27E0">
        <w:rPr>
          <w:lang w:val="en-IE" w:eastAsia="en-GB"/>
        </w:rPr>
        <w:t>identification</w:t>
      </w:r>
      <w:commentRangeEnd w:id="5"/>
      <w:r w:rsidR="00AC27E0">
        <w:rPr>
          <w:rStyle w:val="CommentReference"/>
        </w:rPr>
        <w:commentReference w:id="5"/>
      </w:r>
    </w:p>
    <w:p w14:paraId="6ED77526" w14:textId="77777777" w:rsidR="00233613" w:rsidRDefault="00233613" w:rsidP="002B0F1F">
      <w:pPr>
        <w:rPr>
          <w:lang w:val="en-IE" w:eastAsia="en-GB"/>
        </w:rPr>
      </w:pPr>
    </w:p>
    <w:p w14:paraId="5AB61EB3" w14:textId="0A04077C" w:rsidR="00233613" w:rsidRDefault="00233613" w:rsidP="00233613">
      <w:pPr>
        <w:pStyle w:val="Heading1"/>
        <w:rPr>
          <w:lang w:val="en-IE" w:eastAsia="en-GB"/>
        </w:rPr>
      </w:pPr>
      <w:r>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[3]</w:t>
      </w:r>
      <w:r>
        <w:rPr>
          <w:lang w:val="en-IE" w:eastAsia="en-GB"/>
        </w:rPr>
        <w:fldChar w:fldCharType="end"/>
      </w:r>
    </w:p>
    <w:p w14:paraId="17C4A873" w14:textId="6D7E4040" w:rsidR="00233613" w:rsidRDefault="00233613" w:rsidP="00233613">
      <w:pPr>
        <w:rPr>
          <w:lang w:val="en-IE" w:eastAsia="en-GB"/>
        </w:rPr>
      </w:pPr>
      <w:r>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[3]</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the paper </w:t>
      </w:r>
      <w:r w:rsidRPr="00233613">
        <w:rPr>
          <w:i/>
          <w:lang w:val="en-IE" w:eastAsia="en-GB"/>
        </w:rPr>
        <w:t>“Optimization of operating conditions for compressor performance by means of neural network inverse”</w:t>
      </w:r>
      <w:r>
        <w:rPr>
          <w:lang w:val="en-IE" w:eastAsia="en-GB"/>
        </w:rPr>
        <w:t xml:space="preserve">. </w:t>
      </w:r>
    </w:p>
    <w:p w14:paraId="6E7EFB12" w14:textId="250B50C6" w:rsidR="00A442A1" w:rsidRDefault="00A442A1" w:rsidP="00233613">
      <w:pPr>
        <w:rPr>
          <w:lang w:val="en-IE" w:eastAsia="en-GB"/>
        </w:rPr>
      </w:pPr>
      <w:r>
        <w:rPr>
          <w:lang w:val="en-IE" w:eastAsia="en-GB"/>
        </w:rPr>
        <w:t>In this paper</w:t>
      </w:r>
      <w:r w:rsidR="007D0BC5">
        <w:rPr>
          <w:lang w:val="en-IE" w:eastAsia="en-GB"/>
        </w:rPr>
        <w:t xml:space="preserve"> </w:t>
      </w:r>
      <w:r w:rsidR="002E2F84">
        <w:rPr>
          <w:lang w:val="en-IE" w:eastAsia="en-GB"/>
        </w:rPr>
        <w:t xml:space="preserve">an artificial neural network method </w:t>
      </w:r>
      <w:r w:rsidR="007D0BC5">
        <w:rPr>
          <w:lang w:val="en-IE" w:eastAsia="en-GB"/>
        </w:rPr>
        <w:t>was applied to a gas turbine’s compressor. It was therefore different to an air compressor as the fluid being compressed was a fuel-air mixture with a different pressure and temperature requirement than normally expected from an air compressor. The compressor type is given as “</w:t>
      </w:r>
      <w:commentRangeStart w:id="6"/>
      <w:r w:rsidR="007D0BC5">
        <w:rPr>
          <w:lang w:val="en-IE" w:eastAsia="en-GB"/>
        </w:rPr>
        <w:t>axial</w:t>
      </w:r>
      <w:commentRangeEnd w:id="6"/>
      <w:r w:rsidR="00665F97">
        <w:rPr>
          <w:rStyle w:val="CommentReference"/>
        </w:rPr>
        <w:commentReference w:id="6"/>
      </w:r>
      <w:r w:rsidR="007D0BC5">
        <w:rPr>
          <w:lang w:val="en-IE" w:eastAsia="en-GB"/>
        </w:rPr>
        <w:t>”</w:t>
      </w:r>
      <w:r w:rsidR="00665F97">
        <w:rPr>
          <w:lang w:val="en-IE" w:eastAsia="en-GB"/>
        </w:rPr>
        <w:t>.</w:t>
      </w:r>
    </w:p>
    <w:p w14:paraId="1872E3B1" w14:textId="2AD2CBBA" w:rsidR="007D0BC5" w:rsidRDefault="007D0BC5" w:rsidP="00665F97">
      <w:pPr>
        <w:rPr>
          <w:lang w:val="en-IE" w:eastAsia="en-GB"/>
        </w:rPr>
      </w:pPr>
      <w:r>
        <w:rPr>
          <w:lang w:val="en-IE" w:eastAsia="en-GB"/>
        </w:rPr>
        <w:t xml:space="preserve">An artificial neural network was first developed with </w:t>
      </w:r>
      <w:r w:rsidR="002E2F84">
        <w:rPr>
          <w:lang w:val="en-IE" w:eastAsia="en-GB"/>
        </w:rPr>
        <w:t xml:space="preserve">an input layer (10 neurons), a hidden layer (12 neurons) and an output layer (four neurons). </w:t>
      </w:r>
      <w:r w:rsidR="00FF7571">
        <w:rPr>
          <w:lang w:val="en-IE" w:eastAsia="en-GB"/>
        </w:rPr>
        <w:t xml:space="preserve">The </w:t>
      </w:r>
      <w:r>
        <w:rPr>
          <w:lang w:val="en-IE" w:eastAsia="en-GB"/>
        </w:rPr>
        <w:t>inputs for developing this model were obtained by experimental measurement</w:t>
      </w:r>
      <w:r w:rsidR="00FF7571">
        <w:rPr>
          <w:lang w:val="en-IE" w:eastAsia="en-GB"/>
        </w:rPr>
        <w:t xml:space="preserve"> of 59,049 samples</w:t>
      </w:r>
      <w:r>
        <w:rPr>
          <w:lang w:val="en-IE" w:eastAsia="en-GB"/>
        </w:rPr>
        <w:t xml:space="preserve">. The outputs were then calculated using </w:t>
      </w:r>
      <w:commentRangeStart w:id="7"/>
      <w:r>
        <w:rPr>
          <w:lang w:val="en-IE" w:eastAsia="en-GB"/>
        </w:rPr>
        <w:t>a thermodynamic model</w:t>
      </w:r>
      <w:commentRangeEnd w:id="7"/>
      <w:r w:rsidR="00665F97">
        <w:rPr>
          <w:rStyle w:val="CommentReference"/>
        </w:rPr>
        <w:commentReference w:id="7"/>
      </w:r>
      <w:r w:rsidR="00665F97">
        <w:rPr>
          <w:lang w:val="en-IE" w:eastAsia="en-GB"/>
        </w:rPr>
        <w:t xml:space="preserve">. Once the neural network was created an inverse neural network was developed. The compressor cooler temperature drop was then optimised with respect to efficiency using the </w:t>
      </w:r>
      <w:proofErr w:type="spellStart"/>
      <w:r w:rsidR="00665F97">
        <w:rPr>
          <w:lang w:val="en-IE" w:eastAsia="en-GB"/>
        </w:rPr>
        <w:t>Nelder</w:t>
      </w:r>
      <w:proofErr w:type="spellEnd"/>
      <w:r w:rsidR="00665F97">
        <w:rPr>
          <w:lang w:val="en-IE" w:eastAsia="en-GB"/>
        </w:rPr>
        <w:t>–Mead simplex meth</w:t>
      </w:r>
      <w:r w:rsidR="00665F97" w:rsidRPr="00665F97">
        <w:rPr>
          <w:lang w:val="en-IE" w:eastAsia="en-GB"/>
        </w:rPr>
        <w:t>od</w:t>
      </w:r>
      <w:r w:rsidR="00665F97">
        <w:rPr>
          <w:lang w:val="en-IE" w:eastAsia="en-GB"/>
        </w:rPr>
        <w:t xml:space="preserve">. An advantage of this method was noted to be the low time required to find the ideal cooler temperature drop for a given efficiency (&lt;0.5 s). This would allow the method to be used </w:t>
      </w:r>
      <w:r w:rsidR="002E2F84">
        <w:rPr>
          <w:lang w:val="en-IE" w:eastAsia="en-GB"/>
        </w:rPr>
        <w:t>for</w:t>
      </w:r>
      <w:r w:rsidR="00665F97">
        <w:rPr>
          <w:lang w:val="en-IE" w:eastAsia="en-GB"/>
        </w:rPr>
        <w:t xml:space="preserve"> on-line operation.</w:t>
      </w:r>
    </w:p>
    <w:p w14:paraId="3E268849" w14:textId="78C4F46A" w:rsidR="002E2F84" w:rsidRDefault="002E2F84" w:rsidP="002E2F84">
      <w:pPr>
        <w:pStyle w:val="Heading1"/>
        <w:rPr>
          <w:lang w:val="en-IE" w:eastAsia="en-GB"/>
        </w:rPr>
      </w:pPr>
      <w:r>
        <w:rPr>
          <w:lang w:val="en-IE" w:eastAsia="en-GB"/>
        </w:rPr>
        <w:fldChar w:fldCharType="begin" w:fldLock="1"/>
      </w:r>
      <w:r w:rsidR="00CF2D31">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"[4]", "plainTextFormattedCitation" : "[4]", "previouslyFormattedCitation" : "(Yu et al. 2007)" }, "properties" : { "noteIndex" : 0 }, "schema" : "https://github.com/citation-style-language/schema/raw/master/csl-citation.json" }</w:instrText>
      </w:r>
      <w:r>
        <w:rPr>
          <w:lang w:val="en-IE" w:eastAsia="en-GB"/>
        </w:rPr>
        <w:fldChar w:fldCharType="separate"/>
      </w:r>
      <w:r w:rsidR="00CF2D31" w:rsidRPr="00CF2D31">
        <w:rPr>
          <w:noProof/>
          <w:lang w:val="en-IE" w:eastAsia="en-GB"/>
        </w:rPr>
        <w:t>[4]</w:t>
      </w:r>
      <w:r>
        <w:rPr>
          <w:lang w:val="en-IE" w:eastAsia="en-GB"/>
        </w:rPr>
        <w:fldChar w:fldCharType="end"/>
      </w:r>
    </w:p>
    <w:p w14:paraId="48D1ADA3" w14:textId="3247816C" w:rsidR="002E2F84" w:rsidRDefault="002E2F84" w:rsidP="002E2F84">
      <w:pPr>
        <w:rPr>
          <w:lang w:val="en-IE" w:eastAsia="en-GB"/>
        </w:rPr>
      </w:pPr>
      <w:r>
        <w:rPr>
          <w:lang w:val="en-IE" w:eastAsia="en-GB"/>
        </w:rPr>
        <w:fldChar w:fldCharType="begin" w:fldLock="1"/>
      </w:r>
      <w:r w:rsidR="00CF2D31">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"[4]", "plainTextFormattedCitation" : "[4]", "previouslyFormattedCitation" : "(Yu et al. 2007)" }, "properties" : { "noteIndex" : 0 }, "schema" : "https://github.com/citation-style-language/schema/raw/master/csl-citation.json" }</w:instrText>
      </w:r>
      <w:r>
        <w:rPr>
          <w:lang w:val="en-IE" w:eastAsia="en-GB"/>
        </w:rPr>
        <w:fldChar w:fldCharType="separate"/>
      </w:r>
      <w:r w:rsidR="00CF2D31" w:rsidRPr="00CF2D31">
        <w:rPr>
          <w:noProof/>
          <w:lang w:val="en-IE" w:eastAsia="en-GB"/>
        </w:rPr>
        <w:t>[4]</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the paper </w:t>
      </w:r>
      <w:r w:rsidRPr="002E2F84">
        <w:rPr>
          <w:i/>
          <w:lang w:val="en-IE" w:eastAsia="en-GB"/>
        </w:rPr>
        <w:t>“Neural-network based analysis and prediction of a compressor's characteristic performance map”</w:t>
      </w:r>
      <w:r>
        <w:rPr>
          <w:lang w:val="en-IE" w:eastAsia="en-GB"/>
        </w:rPr>
        <w:t>.</w:t>
      </w:r>
    </w:p>
    <w:p w14:paraId="7F701A65" w14:textId="70D68784" w:rsidR="001235CA" w:rsidRDefault="001235CA" w:rsidP="002E2F84">
      <w:pPr>
        <w:rPr>
          <w:lang w:val="en-IE" w:eastAsia="en-GB"/>
        </w:rPr>
      </w:pPr>
      <w:r>
        <w:rPr>
          <w:lang w:val="en-IE" w:eastAsia="en-GB"/>
        </w:rPr>
        <w:t xml:space="preserve">In this paper neural networks are used to develop characteristic performance maps of </w:t>
      </w:r>
      <w:r w:rsidR="00193FBA">
        <w:rPr>
          <w:lang w:val="en-IE" w:eastAsia="en-GB"/>
        </w:rPr>
        <w:t xml:space="preserve">a gas turbine’s </w:t>
      </w:r>
      <w:r w:rsidR="006862CB">
        <w:rPr>
          <w:lang w:val="en-IE" w:eastAsia="en-GB"/>
        </w:rPr>
        <w:t xml:space="preserve">axial </w:t>
      </w:r>
      <w:r w:rsidR="00193FBA">
        <w:rPr>
          <w:lang w:val="en-IE" w:eastAsia="en-GB"/>
        </w:rPr>
        <w:t xml:space="preserve">compressor when operating in off-design conditions. It was desired to know the relationship between four of the compressor’s key parameters. These four parameters were the same as those defined as outputs </w:t>
      </w:r>
      <w:r w:rsidR="006862CB">
        <w:rPr>
          <w:lang w:val="en-IE" w:eastAsia="en-GB"/>
        </w:rPr>
        <w:t xml:space="preserve">in the neural network of </w:t>
      </w:r>
      <w:r w:rsidR="00193FBA">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sidR="00193FBA">
        <w:rPr>
          <w:lang w:val="en-IE" w:eastAsia="en-GB"/>
        </w:rPr>
        <w:fldChar w:fldCharType="separate"/>
      </w:r>
      <w:r w:rsidR="00CF2D31" w:rsidRPr="00CF2D31">
        <w:rPr>
          <w:noProof/>
          <w:lang w:val="en-IE" w:eastAsia="en-GB"/>
        </w:rPr>
        <w:t>[3]</w:t>
      </w:r>
      <w:r w:rsidR="00193FBA">
        <w:rPr>
          <w:lang w:val="en-IE" w:eastAsia="en-GB"/>
        </w:rPr>
        <w:fldChar w:fldCharType="end"/>
      </w:r>
      <w:r w:rsidR="006862CB">
        <w:rPr>
          <w:lang w:val="en-IE" w:eastAsia="en-GB"/>
        </w:rPr>
        <w:t>. If these four parameters are known, then the compressor’s characteristic performance map may be drawn. This map may be used to determine an accurate state of the compressor’s operation if two of the four parameters are known.</w:t>
      </w:r>
    </w:p>
    <w:p w14:paraId="7AB486A4" w14:textId="0D602154" w:rsidR="006862CB" w:rsidRDefault="006862CB" w:rsidP="002E2F84">
      <w:pPr>
        <w:rPr>
          <w:lang w:val="en-IE" w:eastAsia="en-GB"/>
        </w:rPr>
      </w:pPr>
      <w:r>
        <w:rPr>
          <w:lang w:val="en-IE" w:eastAsia="en-GB"/>
        </w:rPr>
        <w:t>Normally characteristic performance maps are created either experimentally</w:t>
      </w:r>
      <w:r w:rsidR="00220FA8">
        <w:rPr>
          <w:lang w:val="en-IE" w:eastAsia="en-GB"/>
        </w:rPr>
        <w:t xml:space="preserve"> or from manufacturer provided</w:t>
      </w:r>
      <w:r>
        <w:rPr>
          <w:lang w:val="en-IE" w:eastAsia="en-GB"/>
        </w:rPr>
        <w:t xml:space="preserve"> data. In an off-design condition measuring the required parameters e</w:t>
      </w:r>
      <w:r w:rsidR="00220FA8">
        <w:rPr>
          <w:lang w:val="en-IE" w:eastAsia="en-GB"/>
        </w:rPr>
        <w:t xml:space="preserve">xperimentally can be difficult. </w:t>
      </w:r>
      <w:r>
        <w:rPr>
          <w:lang w:val="en-IE" w:eastAsia="en-GB"/>
        </w:rPr>
        <w:t>Therefore it was desired to find an easier method of determining the compressor’s characteristic performance map. A tri-layer back-propagation neural network model was developed to give the compressor’s characteristic performance map.</w:t>
      </w:r>
      <w:r w:rsidR="00220FA8">
        <w:rPr>
          <w:lang w:val="en-IE" w:eastAsia="en-GB"/>
        </w:rPr>
        <w:t xml:space="preserve"> While the position of the inlet guide vanes of an air compressor affect its performance map, this variable was ignored in this work.</w:t>
      </w:r>
      <w:r>
        <w:rPr>
          <w:lang w:val="en-IE" w:eastAsia="en-GB"/>
        </w:rPr>
        <w:t xml:space="preserve"> This paper differed from </w:t>
      </w:r>
      <w:r>
        <w:rPr>
          <w:lang w:val="en-IE" w:eastAsia="en-GB"/>
        </w:rPr>
        <w:fldChar w:fldCharType="begin" w:fldLock="1"/>
      </w:r>
      <w:r w:rsidR="00CF2D31">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"[3]", "plainTextFormattedCitation" : "[3]", "previouslyFormattedCitation" : "(Cort\u00e9s et al.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[3]</w:t>
      </w:r>
      <w:r>
        <w:rPr>
          <w:lang w:val="en-IE" w:eastAsia="en-GB"/>
        </w:rPr>
        <w:fldChar w:fldCharType="end"/>
      </w:r>
      <w:r>
        <w:rPr>
          <w:lang w:val="en-IE" w:eastAsia="en-GB"/>
        </w:rPr>
        <w:t xml:space="preserve"> in that the structure of the neural network (i.e. number of neurons in the input and second layer) was not readily given.</w:t>
      </w:r>
    </w:p>
    <w:p w14:paraId="52F38EBC" w14:textId="69D9ABDA" w:rsidR="00220FA8" w:rsidRDefault="00220FA8" w:rsidP="00220FA8">
      <w:pPr>
        <w:pStyle w:val="Heading1"/>
        <w:rPr>
          <w:lang w:val="en-IE" w:eastAsia="en-GB"/>
        </w:rPr>
      </w:pPr>
      <w:r>
        <w:rPr>
          <w:lang w:val="en-IE" w:eastAsia="en-GB"/>
        </w:rPr>
        <w:lastRenderedPageBreak/>
        <w:fldChar w:fldCharType="begin" w:fldLock="1"/>
      </w:r>
      <w:r w:rsidR="00CF2D31">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"[5]", "plainTextFormattedCitation" : "[5]", "previouslyFormattedCitation" : "(Ghorbanian &amp; Gholamrezaei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[5]</w:t>
      </w:r>
      <w:r>
        <w:rPr>
          <w:lang w:val="en-IE" w:eastAsia="en-GB"/>
        </w:rPr>
        <w:fldChar w:fldCharType="end"/>
      </w:r>
    </w:p>
    <w:p w14:paraId="7A13912D" w14:textId="18EED006" w:rsidR="00220FA8" w:rsidRDefault="00220FA8" w:rsidP="00220FA8">
      <w:pPr>
        <w:rPr>
          <w:lang w:val="en-IE" w:eastAsia="en-GB"/>
        </w:rPr>
      </w:pPr>
      <w:r>
        <w:rPr>
          <w:lang w:val="en-IE" w:eastAsia="en-GB"/>
        </w:rPr>
        <w:fldChar w:fldCharType="begin" w:fldLock="1"/>
      </w:r>
      <w:r w:rsidR="00CF2D31">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"[5]", "plainTextFormattedCitation" : "[5]", "previouslyFormattedCitation" : "(Ghorbanian &amp; Gholamrezaei 2009)" }, "properties" : { "noteIndex" : 0 }, "schema" : "https://github.com/citation-style-language/schema/raw/master/csl-citation.json" }</w:instrText>
      </w:r>
      <w:r>
        <w:rPr>
          <w:lang w:val="en-IE" w:eastAsia="en-GB"/>
        </w:rPr>
        <w:fldChar w:fldCharType="separate"/>
      </w:r>
      <w:r w:rsidR="00CF2D31" w:rsidRPr="00CF2D31">
        <w:rPr>
          <w:noProof/>
          <w:lang w:val="en-IE" w:eastAsia="en-GB"/>
        </w:rPr>
        <w:t>[5]</w:t>
      </w:r>
      <w:r>
        <w:rPr>
          <w:lang w:val="en-IE" w:eastAsia="en-GB"/>
        </w:rPr>
        <w:fldChar w:fldCharType="end"/>
      </w:r>
      <w:r>
        <w:rPr>
          <w:lang w:val="en-IE" w:eastAsia="en-GB"/>
        </w:rPr>
        <w:t xml:space="preserve"> </w:t>
      </w:r>
      <w:proofErr w:type="gramStart"/>
      <w:r>
        <w:rPr>
          <w:lang w:val="en-IE" w:eastAsia="en-GB"/>
        </w:rPr>
        <w:t>presented</w:t>
      </w:r>
      <w:proofErr w:type="gramEnd"/>
      <w:r>
        <w:rPr>
          <w:lang w:val="en-IE" w:eastAsia="en-GB"/>
        </w:rPr>
        <w:t xml:space="preserve"> the paper </w:t>
      </w:r>
      <w:r w:rsidRPr="00220FA8">
        <w:rPr>
          <w:i/>
          <w:lang w:val="en-IE" w:eastAsia="en-GB"/>
        </w:rPr>
        <w:t>“An artificial neural network approach to compressor performance prediction”</w:t>
      </w:r>
      <w:r w:rsidR="00A4775C">
        <w:rPr>
          <w:lang w:val="en-IE" w:eastAsia="en-GB"/>
        </w:rPr>
        <w:t>.</w:t>
      </w:r>
    </w:p>
    <w:p w14:paraId="5594124E" w14:textId="574FF257" w:rsidR="00A4775C" w:rsidRDefault="002815C6" w:rsidP="00220FA8">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5849E41E" w14:textId="6772A5F5" w:rsidR="002815C6" w:rsidRDefault="002815C6" w:rsidP="002815C6">
      <w:pPr>
        <w:pStyle w:val="ListParagraph"/>
        <w:numPr>
          <w:ilvl w:val="0"/>
          <w:numId w:val="4"/>
        </w:numPr>
        <w:rPr>
          <w:lang w:val="en-IE" w:eastAsia="en-GB"/>
        </w:rPr>
      </w:pPr>
      <w:r>
        <w:rPr>
          <w:lang w:val="en-IE" w:eastAsia="en-GB"/>
        </w:rPr>
        <w:t>G</w:t>
      </w:r>
      <w:r w:rsidRPr="002815C6">
        <w:rPr>
          <w:lang w:val="en-IE" w:eastAsia="en-GB"/>
        </w:rPr>
        <w:t>eneral regression neural net-work</w:t>
      </w:r>
      <w:r>
        <w:rPr>
          <w:lang w:val="en-IE" w:eastAsia="en-GB"/>
        </w:rPr>
        <w:t xml:space="preserve"> (GRNN)</w:t>
      </w:r>
    </w:p>
    <w:p w14:paraId="48292ACE" w14:textId="77777777" w:rsidR="002815C6" w:rsidRDefault="002815C6" w:rsidP="002815C6">
      <w:pPr>
        <w:pStyle w:val="ListParagraph"/>
        <w:numPr>
          <w:ilvl w:val="0"/>
          <w:numId w:val="4"/>
        </w:numPr>
        <w:rPr>
          <w:lang w:val="en-IE" w:eastAsia="en-GB"/>
        </w:rPr>
      </w:pPr>
      <w:r>
        <w:rPr>
          <w:lang w:val="en-IE" w:eastAsia="en-GB"/>
        </w:rPr>
        <w:t xml:space="preserve">Modified </w:t>
      </w:r>
      <w:r w:rsidRPr="002815C6">
        <w:rPr>
          <w:lang w:val="en-IE" w:eastAsia="en-GB"/>
        </w:rPr>
        <w:t>GRNN</w:t>
      </w:r>
    </w:p>
    <w:p w14:paraId="46E3AA27" w14:textId="77777777" w:rsidR="002815C6" w:rsidRDefault="002815C6" w:rsidP="002815C6">
      <w:pPr>
        <w:pStyle w:val="ListParagraph"/>
        <w:numPr>
          <w:ilvl w:val="0"/>
          <w:numId w:val="4"/>
        </w:numPr>
        <w:rPr>
          <w:lang w:val="en-IE" w:eastAsia="en-GB"/>
        </w:rPr>
      </w:pPr>
      <w:r>
        <w:rPr>
          <w:lang w:val="en-IE" w:eastAsia="en-GB"/>
        </w:rPr>
        <w:t>Multilayer perceptron network</w:t>
      </w:r>
    </w:p>
    <w:p w14:paraId="615F7C4B" w14:textId="76540C29" w:rsidR="002815C6" w:rsidRDefault="002815C6" w:rsidP="002815C6">
      <w:pPr>
        <w:pStyle w:val="ListParagraph"/>
        <w:numPr>
          <w:ilvl w:val="0"/>
          <w:numId w:val="4"/>
        </w:numPr>
        <w:rPr>
          <w:lang w:val="en-IE" w:eastAsia="en-GB"/>
        </w:rPr>
      </w:pPr>
      <w:r>
        <w:rPr>
          <w:lang w:val="en-IE" w:eastAsia="en-GB"/>
        </w:rPr>
        <w:t>R</w:t>
      </w:r>
      <w:r w:rsidRPr="002815C6">
        <w:rPr>
          <w:lang w:val="en-IE" w:eastAsia="en-GB"/>
        </w:rPr>
        <w:t>adial basis function network</w:t>
      </w:r>
    </w:p>
    <w:p w14:paraId="116368C0" w14:textId="462EFFD5" w:rsidR="002815C6" w:rsidRDefault="002815C6" w:rsidP="002815C6">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w:t>
      </w:r>
      <w:r w:rsidR="00A46DCE">
        <w:rPr>
          <w:lang w:val="en-IE" w:eastAsia="en-GB"/>
        </w:rPr>
        <w:t>and i.e</w:t>
      </w:r>
      <w:r>
        <w:rPr>
          <w:lang w:val="en-IE" w:eastAsia="en-GB"/>
        </w:rPr>
        <w:t>. it is limited to interpolation. Multilayer perceptron networks are more suited to predicting a compressor’s performance characteristic at any operational point of the compressor, i.e. it can extrapolate to outside the given experimental training data.</w:t>
      </w:r>
      <w:r w:rsidR="00A46DCE">
        <w:rPr>
          <w:lang w:val="en-IE" w:eastAsia="en-GB"/>
        </w:rPr>
        <w:t xml:space="preserve"> It was determined that multilayer perceptron neural networks are the most powerful of those reviewed in reconstructing compressor performance characteristic maps.</w:t>
      </w:r>
    </w:p>
    <w:p w14:paraId="7FEA8A31" w14:textId="72748552" w:rsidR="00A46DCE" w:rsidRDefault="00A46DCE" w:rsidP="002815C6">
      <w:pPr>
        <w:rPr>
          <w:lang w:val="en-IE" w:eastAsia="en-GB"/>
        </w:rPr>
      </w:pPr>
      <w:r>
        <w:rPr>
          <w:lang w:val="en-IE" w:eastAsia="en-GB"/>
        </w:rPr>
        <w:t xml:space="preserve">A key accuracy measure was that the performance map of a compressor was able to be reconstructed to 92% accuracy using 50% of available training data. </w:t>
      </w:r>
      <w:r w:rsidR="00225BCD">
        <w:rPr>
          <w:lang w:val="en-IE" w:eastAsia="en-GB"/>
        </w:rPr>
        <w:t>Also b</w:t>
      </w:r>
      <w:r>
        <w:rPr>
          <w:lang w:val="en-IE" w:eastAsia="en-GB"/>
        </w:rPr>
        <w:t>y using the output of one neural network together with one measured parameter (corrected mass flow rate of air) as the inputs of another</w:t>
      </w:r>
      <w:r w:rsidR="00225BCD">
        <w:rPr>
          <w:lang w:val="en-IE" w:eastAsia="en-GB"/>
        </w:rPr>
        <w:t xml:space="preserve"> neural network</w:t>
      </w:r>
      <w:r>
        <w:rPr>
          <w:lang w:val="en-IE" w:eastAsia="en-GB"/>
        </w:rPr>
        <w:t xml:space="preserve"> the efficiency of the compressor could be predicted to an extremely high accuracy.</w:t>
      </w:r>
    </w:p>
    <w:p w14:paraId="3110CDF8" w14:textId="68124CCA" w:rsidR="002815C6" w:rsidRDefault="002815C6" w:rsidP="002815C6">
      <w:pPr>
        <w:rPr>
          <w:lang w:val="en-IE" w:eastAsia="en-GB"/>
        </w:rPr>
      </w:pPr>
      <w:r>
        <w:rPr>
          <w:lang w:val="en-IE" w:eastAsia="en-GB"/>
        </w:rPr>
        <w:t xml:space="preserve">The authors had the same opinion as </w:t>
      </w:r>
      <w:r>
        <w:rPr>
          <w:lang w:val="en-IE" w:eastAsia="en-GB"/>
        </w:rPr>
        <w:fldChar w:fldCharType="begin" w:fldLock="1"/>
      </w:r>
      <w:r w:rsidR="00CF2D31">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"[4]", "plainTextFormattedCitation" : "[4]", "previouslyFormattedCitation" : "(Yu et al. 2007)" }, "properties" : { "noteIndex" : 0 }, "schema" : "https://github.com/citation-style-language/schema/raw/master/csl-citation.json" }</w:instrText>
      </w:r>
      <w:r>
        <w:rPr>
          <w:lang w:val="en-IE" w:eastAsia="en-GB"/>
        </w:rPr>
        <w:fldChar w:fldCharType="separate"/>
      </w:r>
      <w:r w:rsidR="00CF2D31" w:rsidRPr="00CF2D31">
        <w:rPr>
          <w:noProof/>
          <w:lang w:val="en-IE" w:eastAsia="en-GB"/>
        </w:rPr>
        <w:t>[4]</w:t>
      </w:r>
      <w:r>
        <w:rPr>
          <w:lang w:val="en-IE" w:eastAsia="en-GB"/>
        </w:rPr>
        <w:fldChar w:fldCharType="end"/>
      </w:r>
      <w:r>
        <w:rPr>
          <w:lang w:val="en-IE" w:eastAsia="en-GB"/>
        </w:rPr>
        <w:t xml:space="preserve"> in that neural networks provide an effective means of </w:t>
      </w:r>
      <w:r w:rsidR="00A46DCE">
        <w:rPr>
          <w:lang w:val="en-IE" w:eastAsia="en-GB"/>
        </w:rPr>
        <w:t>reconstructing a compressor’s characteristic performance curve when experimental or manufacturer’s data is not available, e.g. in off-design conditions.</w:t>
      </w:r>
    </w:p>
    <w:p w14:paraId="29DDCD5C" w14:textId="77777777" w:rsidR="00477DFD" w:rsidRDefault="00477DFD" w:rsidP="002815C6">
      <w:pPr>
        <w:rPr>
          <w:lang w:val="en-IE" w:eastAsia="en-GB"/>
        </w:rPr>
      </w:pPr>
    </w:p>
    <w:p w14:paraId="3D1C1871" w14:textId="7D13FD5B" w:rsidR="00477DFD" w:rsidRDefault="00477DFD" w:rsidP="00477DFD">
      <w:pPr>
        <w:pStyle w:val="Heading1"/>
        <w:rPr>
          <w:lang w:val="en-IE" w:eastAsia="en-GB"/>
        </w:rPr>
      </w:pPr>
      <w:r>
        <w:rPr>
          <w:lang w:val="en-IE" w:eastAsia="en-GB"/>
        </w:rPr>
        <w:t>Conclusion</w:t>
      </w:r>
    </w:p>
    <w:p w14:paraId="3DDDB275" w14:textId="2A255083" w:rsidR="00477DFD" w:rsidRDefault="00477DFD" w:rsidP="00477DFD">
      <w:pPr>
        <w:rPr>
          <w:lang w:val="en-IE" w:eastAsia="en-GB"/>
        </w:rPr>
      </w:pPr>
      <w:r>
        <w:rPr>
          <w:lang w:val="en-IE" w:eastAsia="en-GB"/>
        </w:rPr>
        <w:t>The best method for compressor performance management is ######.</w:t>
      </w: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77777777" w:rsidR="002B0F1F" w:rsidRDefault="002B0F1F">
      <w:pPr>
        <w:rPr>
          <w:lang w:val="en-IE" w:eastAsia="en-GB"/>
        </w:rPr>
      </w:pPr>
      <w:r>
        <w:rPr>
          <w:lang w:val="en-IE" w:eastAsia="en-GB"/>
        </w:rPr>
        <w:br w:type="page"/>
      </w:r>
    </w:p>
    <w:p w14:paraId="45CED062" w14:textId="1F8F359B" w:rsidR="00CF2D31" w:rsidRPr="00CF2D31" w:rsidRDefault="002B0F1F">
      <w:pPr>
        <w:pStyle w:val="NormalWeb"/>
        <w:ind w:left="640" w:hanging="640"/>
        <w:divId w:val="555242142"/>
        <w:rPr>
          <w:rFonts w:ascii="Calibri" w:hAnsi="Calibri"/>
          <w:noProof/>
          <w:sz w:val="22"/>
        </w:rPr>
      </w:pPr>
      <w:r>
        <w:rPr>
          <w:lang w:val="en-IE"/>
        </w:rPr>
        <w:lastRenderedPageBreak/>
        <w:fldChar w:fldCharType="begin" w:fldLock="1"/>
      </w:r>
      <w:r>
        <w:rPr>
          <w:lang w:val="en-IE"/>
        </w:rPr>
        <w:instrText xml:space="preserve">ADDIN Mendeley Bibliography CSL_BIBLIOGRAPHY </w:instrText>
      </w:r>
      <w:r>
        <w:rPr>
          <w:lang w:val="en-IE"/>
        </w:rPr>
        <w:fldChar w:fldCharType="separate"/>
      </w:r>
      <w:r w:rsidR="00CF2D31" w:rsidRPr="00CF2D31">
        <w:rPr>
          <w:rFonts w:ascii="Calibri" w:hAnsi="Calibri"/>
          <w:noProof/>
          <w:sz w:val="22"/>
        </w:rPr>
        <w:t>[1]</w:t>
      </w:r>
      <w:r w:rsidR="00CF2D31" w:rsidRPr="00CF2D31">
        <w:rPr>
          <w:rFonts w:ascii="Calibri" w:hAnsi="Calibri"/>
          <w:noProof/>
          <w:sz w:val="22"/>
        </w:rPr>
        <w:tab/>
        <w:t xml:space="preserve">B. W. George Vachtsevanos, Frank L. Lewis, Michael Roemer, Andrew Hess, </w:t>
      </w:r>
      <w:r w:rsidR="00CF2D31" w:rsidRPr="00CF2D31">
        <w:rPr>
          <w:rFonts w:ascii="Calibri" w:hAnsi="Calibri"/>
          <w:i/>
          <w:iCs/>
          <w:noProof/>
          <w:sz w:val="22"/>
        </w:rPr>
        <w:t>Intelligent Fault Diagnosis and Prognosis for Engineering Systems</w:t>
      </w:r>
      <w:r w:rsidR="00CF2D31" w:rsidRPr="00CF2D31">
        <w:rPr>
          <w:rFonts w:ascii="Calibri" w:hAnsi="Calibri"/>
          <w:noProof/>
          <w:sz w:val="22"/>
        </w:rPr>
        <w:t>. .</w:t>
      </w:r>
    </w:p>
    <w:p w14:paraId="2A1D164C"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[2]</w:t>
      </w:r>
      <w:r w:rsidRPr="00CF2D31">
        <w:rPr>
          <w:rFonts w:ascii="Calibri" w:hAnsi="Calibri"/>
          <w:noProof/>
          <w:sz w:val="22"/>
        </w:rPr>
        <w:tab/>
        <w:t xml:space="preserve">M. Petković, M. R. Rapaić, Z. D. Jeličić, and A. Pisano, “On-line adaptive clustering for process monitoring and fault detection,” </w:t>
      </w:r>
      <w:r w:rsidRPr="00CF2D31">
        <w:rPr>
          <w:rFonts w:ascii="Calibri" w:hAnsi="Calibri"/>
          <w:i/>
          <w:iCs/>
          <w:noProof/>
          <w:sz w:val="22"/>
        </w:rPr>
        <w:t>Expert Syst. Appl.</w:t>
      </w:r>
      <w:r w:rsidRPr="00CF2D31">
        <w:rPr>
          <w:rFonts w:ascii="Calibri" w:hAnsi="Calibri"/>
          <w:noProof/>
          <w:sz w:val="22"/>
        </w:rPr>
        <w:t>, vol. 39, no. 11, pp. 10226–10235, 2012.</w:t>
      </w:r>
    </w:p>
    <w:p w14:paraId="38ED1B28"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[3]</w:t>
      </w:r>
      <w:r w:rsidRPr="00CF2D31">
        <w:rPr>
          <w:rFonts w:ascii="Calibri" w:hAnsi="Calibri"/>
          <w:noProof/>
          <w:sz w:val="22"/>
        </w:rPr>
        <w:tab/>
        <w:t xml:space="preserve">O. Cortés, G. Urquiza, and J. a. Hernández, “Optimization of operating conditions for compressor performance by means of neural network inverse,” </w:t>
      </w:r>
      <w:r w:rsidRPr="00CF2D31">
        <w:rPr>
          <w:rFonts w:ascii="Calibri" w:hAnsi="Calibri"/>
          <w:i/>
          <w:iCs/>
          <w:noProof/>
          <w:sz w:val="22"/>
        </w:rPr>
        <w:t>Appl. Energy</w:t>
      </w:r>
      <w:r w:rsidRPr="00CF2D31">
        <w:rPr>
          <w:rFonts w:ascii="Calibri" w:hAnsi="Calibri"/>
          <w:noProof/>
          <w:sz w:val="22"/>
        </w:rPr>
        <w:t>, vol. 86, no. 11, pp. 2487–2493, 2009.</w:t>
      </w:r>
    </w:p>
    <w:p w14:paraId="7B37942F"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[4]</w:t>
      </w:r>
      <w:r w:rsidRPr="00CF2D31">
        <w:rPr>
          <w:rFonts w:ascii="Calibri" w:hAnsi="Calibri"/>
          <w:noProof/>
          <w:sz w:val="22"/>
        </w:rPr>
        <w:tab/>
        <w:t xml:space="preserve">Y. Yu, L. Chen, F. Sun, and C. Wu, “Neural-network based analysis and prediction of a compressor’s characteristic performance map,” </w:t>
      </w:r>
      <w:r w:rsidRPr="00CF2D31">
        <w:rPr>
          <w:rFonts w:ascii="Calibri" w:hAnsi="Calibri"/>
          <w:i/>
          <w:iCs/>
          <w:noProof/>
          <w:sz w:val="22"/>
        </w:rPr>
        <w:t>Appl. Energy</w:t>
      </w:r>
      <w:r w:rsidRPr="00CF2D31">
        <w:rPr>
          <w:rFonts w:ascii="Calibri" w:hAnsi="Calibri"/>
          <w:noProof/>
          <w:sz w:val="22"/>
        </w:rPr>
        <w:t>, vol. 84, no. 1, pp. 48–55, 2007.</w:t>
      </w:r>
    </w:p>
    <w:p w14:paraId="1E3CDA4B" w14:textId="77777777" w:rsidR="00CF2D31" w:rsidRPr="00CF2D31" w:rsidRDefault="00CF2D31">
      <w:pPr>
        <w:pStyle w:val="NormalWeb"/>
        <w:ind w:left="640" w:hanging="640"/>
        <w:divId w:val="555242142"/>
        <w:rPr>
          <w:rFonts w:ascii="Calibri" w:hAnsi="Calibri"/>
          <w:noProof/>
          <w:sz w:val="22"/>
        </w:rPr>
      </w:pPr>
      <w:r w:rsidRPr="00CF2D31">
        <w:rPr>
          <w:rFonts w:ascii="Calibri" w:hAnsi="Calibri"/>
          <w:noProof/>
          <w:sz w:val="22"/>
        </w:rPr>
        <w:t>[5]</w:t>
      </w:r>
      <w:r w:rsidRPr="00CF2D31">
        <w:rPr>
          <w:rFonts w:ascii="Calibri" w:hAnsi="Calibri"/>
          <w:noProof/>
          <w:sz w:val="22"/>
        </w:rPr>
        <w:tab/>
        <w:t xml:space="preserve">K. Ghorbanian and M. Gholamrezaei, “An artificial neural network approach to compressor performance prediction,” </w:t>
      </w:r>
      <w:r w:rsidRPr="00CF2D31">
        <w:rPr>
          <w:rFonts w:ascii="Calibri" w:hAnsi="Calibri"/>
          <w:i/>
          <w:iCs/>
          <w:noProof/>
          <w:sz w:val="22"/>
        </w:rPr>
        <w:t>Appl. Energy</w:t>
      </w:r>
      <w:r w:rsidRPr="00CF2D31">
        <w:rPr>
          <w:rFonts w:ascii="Calibri" w:hAnsi="Calibri"/>
          <w:noProof/>
          <w:sz w:val="22"/>
        </w:rPr>
        <w:t xml:space="preserve">, vol. 86, no. 7–8, pp. 1210–1221, 2009. </w:t>
      </w:r>
    </w:p>
    <w:p w14:paraId="5EAD3AB9" w14:textId="77777777" w:rsidR="002B0F1F" w:rsidRPr="002B0F1F" w:rsidRDefault="002B0F1F" w:rsidP="002B0F1F">
      <w:pPr>
        <w:rPr>
          <w:lang w:val="en-IE" w:eastAsia="en-GB"/>
        </w:rPr>
      </w:pPr>
      <w:r>
        <w:rPr>
          <w:lang w:val="en-IE" w:eastAsia="en-GB"/>
        </w:rPr>
        <w:fldChar w:fldCharType="end"/>
      </w:r>
    </w:p>
    <w:p w14:paraId="36B2A426" w14:textId="77777777" w:rsidR="00CF4EA4" w:rsidRPr="00CF4EA4" w:rsidRDefault="00CF4EA4" w:rsidP="00CF4EA4">
      <w:pPr>
        <w:rPr>
          <w:lang w:val="en-IE" w:eastAsia="en-GB"/>
        </w:rPr>
      </w:pPr>
    </w:p>
    <w:p w14:paraId="7E501094" w14:textId="77777777" w:rsidR="004951A8" w:rsidRDefault="004951A8"/>
    <w:p w14:paraId="6099089B" w14:textId="77777777" w:rsidR="00CF4EA4" w:rsidRDefault="00CF4EA4"/>
    <w:sectPr w:rsidR="00CF4EA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án Hayes" w:date="2015-07-22T18:07:00Z" w:initials="SH">
    <w:p w14:paraId="415C94D2" w14:textId="7A924A62" w:rsidR="004951A8" w:rsidRDefault="004951A8">
      <w:pPr>
        <w:pStyle w:val="CommentText"/>
      </w:pPr>
      <w:r>
        <w:rPr>
          <w:rStyle w:val="CommentReference"/>
        </w:rPr>
        <w:annotationRef/>
      </w:r>
      <w:r>
        <w:t>Electric Ireland doc</w:t>
      </w:r>
    </w:p>
  </w:comment>
  <w:comment w:id="2" w:author="Seán Hayes" w:date="2015-07-22T18:10:00Z" w:initials="SH">
    <w:p w14:paraId="463D180C" w14:textId="7C6FB5D1" w:rsidR="004951A8" w:rsidRDefault="004951A8">
      <w:pPr>
        <w:pStyle w:val="CommentText"/>
      </w:pPr>
      <w:r>
        <w:rPr>
          <w:rStyle w:val="CommentReference"/>
        </w:rPr>
        <w:annotationRef/>
      </w:r>
      <w:r>
        <w:t>Figure from electric Ireland doc</w:t>
      </w:r>
    </w:p>
  </w:comment>
  <w:comment w:id="4" w:author="Seán Hayes" w:date="2015-07-22T19:07:00Z" w:initials="SH">
    <w:p w14:paraId="6A328EAB" w14:textId="2DE0B3F9" w:rsidR="004951A8" w:rsidRDefault="004951A8">
      <w:pPr>
        <w:pStyle w:val="CommentText"/>
      </w:pPr>
      <w:r>
        <w:rPr>
          <w:rStyle w:val="CommentReference"/>
        </w:rPr>
        <w:annotationRef/>
      </w:r>
      <w:r>
        <w:t>Maybe rejig where various methods fit into either statistics or machine learning based on the article “Statistics versus Machine learning - fight</w:t>
      </w:r>
    </w:p>
  </w:comment>
  <w:comment w:id="5" w:author="Seán Hayes" w:date="2015-07-21T16:35:00Z" w:initials="SH">
    <w:p w14:paraId="7064215F" w14:textId="62A71408" w:rsidR="004951A8" w:rsidRDefault="004951A8">
      <w:pPr>
        <w:pStyle w:val="CommentText"/>
      </w:pPr>
      <w:r>
        <w:rPr>
          <w:rStyle w:val="CommentReference"/>
        </w:rPr>
        <w:annotationRef/>
      </w:r>
      <w:r>
        <w:t>Come back to this one</w:t>
      </w:r>
    </w:p>
  </w:comment>
  <w:comment w:id="6" w:author="Seán Hayes" w:date="2015-07-21T10:49:00Z" w:initials="SH">
    <w:p w14:paraId="68149C61" w14:textId="77777777" w:rsidR="004951A8" w:rsidRDefault="004951A8">
      <w:pPr>
        <w:pStyle w:val="CommentText"/>
      </w:pPr>
      <w:r>
        <w:rPr>
          <w:rStyle w:val="CommentReference"/>
        </w:rPr>
        <w:annotationRef/>
      </w:r>
      <w:proofErr w:type="gramStart"/>
      <w:r w:rsidRPr="00665F97">
        <w:t>follow</w:t>
      </w:r>
      <w:proofErr w:type="gramEnd"/>
      <w:r w:rsidRPr="00665F97">
        <w:t xml:space="preserve"> reference 5 in this paper to determine what axial specifically refers to (most likely centrifugal).</w:t>
      </w:r>
    </w:p>
  </w:comment>
  <w:comment w:id="7" w:author="Seán Hayes" w:date="2015-07-21T10:50:00Z" w:initials="SH">
    <w:p w14:paraId="79C01BE3" w14:textId="77777777" w:rsidR="004951A8" w:rsidRDefault="004951A8">
      <w:pPr>
        <w:pStyle w:val="CommentText"/>
      </w:pPr>
      <w:r>
        <w:rPr>
          <w:rStyle w:val="CommentReference"/>
        </w:rPr>
        <w:annotationRef/>
      </w:r>
      <w:r>
        <w:t>M</w:t>
      </w:r>
      <w:r w:rsidRPr="00665F97">
        <w:t>ake note of the formulae used in this thermodynamic model – some useful formulae given in section 2 of this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C94D2" w15:done="0"/>
  <w15:commentEx w15:paraId="463D180C" w15:done="0"/>
  <w15:commentEx w15:paraId="6A328EAB" w15:done="0"/>
  <w15:commentEx w15:paraId="7064215F" w15:done="0"/>
  <w15:commentEx w15:paraId="68149C61" w15:done="0"/>
  <w15:commentEx w15:paraId="79C01B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C80FB2"/>
    <w:multiLevelType w:val="hybridMultilevel"/>
    <w:tmpl w:val="B87866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lvlOverride w:ilvl="0">
      <w:startOverride w:val="1"/>
    </w:lvlOverride>
  </w:num>
  <w:num w:numId="2">
    <w:abstractNumId w:val="4"/>
  </w:num>
  <w:num w:numId="3">
    <w:abstractNumId w:val="6"/>
  </w:num>
  <w:num w:numId="4">
    <w:abstractNumId w:val="0"/>
  </w:num>
  <w:num w:numId="5">
    <w:abstractNumId w:val="2"/>
  </w:num>
  <w:num w:numId="6">
    <w:abstractNumId w:val="5"/>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92867"/>
    <w:rsid w:val="000E27D4"/>
    <w:rsid w:val="000E780F"/>
    <w:rsid w:val="00104A57"/>
    <w:rsid w:val="00113E83"/>
    <w:rsid w:val="001235CA"/>
    <w:rsid w:val="00193FBA"/>
    <w:rsid w:val="00220FA8"/>
    <w:rsid w:val="00225BCD"/>
    <w:rsid w:val="00233613"/>
    <w:rsid w:val="002815C6"/>
    <w:rsid w:val="002B0F1F"/>
    <w:rsid w:val="002E2F84"/>
    <w:rsid w:val="00477DFD"/>
    <w:rsid w:val="004951A8"/>
    <w:rsid w:val="00504A54"/>
    <w:rsid w:val="00520864"/>
    <w:rsid w:val="0055426F"/>
    <w:rsid w:val="005B6033"/>
    <w:rsid w:val="00645604"/>
    <w:rsid w:val="00646514"/>
    <w:rsid w:val="00665F97"/>
    <w:rsid w:val="006862CB"/>
    <w:rsid w:val="007D0BC5"/>
    <w:rsid w:val="00873474"/>
    <w:rsid w:val="008816AB"/>
    <w:rsid w:val="009E6EA0"/>
    <w:rsid w:val="00A442A1"/>
    <w:rsid w:val="00A46DCE"/>
    <w:rsid w:val="00A4775C"/>
    <w:rsid w:val="00AC27E0"/>
    <w:rsid w:val="00BB17D6"/>
    <w:rsid w:val="00C52BCD"/>
    <w:rsid w:val="00C71142"/>
    <w:rsid w:val="00CF2D31"/>
    <w:rsid w:val="00CF4EA4"/>
    <w:rsid w:val="00F21FFE"/>
    <w:rsid w:val="00FF75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2B0F1F"/>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0F1F"/>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B0F1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B0F1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CF4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F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0F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B0F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B0F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BF030-AC2A-4E41-BFC3-05943B7D1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3650</TotalTime>
  <Pages>6</Pages>
  <Words>5426</Words>
  <Characters>30932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36286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15</cp:revision>
  <cp:lastPrinted>2015-07-22T14:22:00Z</cp:lastPrinted>
  <dcterms:created xsi:type="dcterms:W3CDTF">2015-07-20T10:55:00Z</dcterms:created>
  <dcterms:modified xsi:type="dcterms:W3CDTF">2015-07-23T11:03:00Z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