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758190" w14:textId="26FFDFF3" w:rsidR="00CF4EA4" w:rsidRDefault="000B7842" w:rsidP="000B7842">
      <w:pPr>
        <w:pStyle w:val="Title"/>
        <w:jc w:val="left"/>
        <w:rPr>
          <w:rFonts w:eastAsia="Times New Roman"/>
          <w:lang w:val="en-IE" w:eastAsia="en-GB"/>
        </w:rPr>
      </w:pPr>
      <w:r>
        <w:rPr>
          <w:rFonts w:eastAsia="Times New Roman"/>
          <w:lang w:val="en-IE" w:eastAsia="en-GB"/>
        </w:rPr>
        <w:t xml:space="preserve">Compressor Performance Management - </w:t>
      </w:r>
      <w:r w:rsidR="00CF4EA4">
        <w:rPr>
          <w:rFonts w:eastAsia="Times New Roman"/>
          <w:lang w:val="en-IE" w:eastAsia="en-GB"/>
        </w:rPr>
        <w:t>Literature Review</w:t>
      </w:r>
    </w:p>
    <w:p w14:paraId="66632D95" w14:textId="347E44C4" w:rsidR="000E780F" w:rsidRDefault="00873474" w:rsidP="000E780F">
      <w:pPr>
        <w:pStyle w:val="Heading1"/>
        <w:rPr>
          <w:lang w:val="en-IE" w:eastAsia="en-GB"/>
        </w:rPr>
      </w:pPr>
      <w:r>
        <w:rPr>
          <w:lang w:val="en-IE" w:eastAsia="en-GB"/>
        </w:rPr>
        <w:t>Research Question</w:t>
      </w:r>
    </w:p>
    <w:p w14:paraId="08F86083" w14:textId="070422C0" w:rsidR="00CF4EA4" w:rsidRDefault="00113E83" w:rsidP="00CF4EA4">
      <w:pPr>
        <w:rPr>
          <w:lang w:val="en-IE" w:eastAsia="en-GB"/>
        </w:rPr>
      </w:pPr>
      <w:r>
        <w:rPr>
          <w:lang w:val="en-IE" w:eastAsia="en-GB"/>
        </w:rPr>
        <w:t xml:space="preserve">What is the best performance management </w:t>
      </w:r>
      <w:r w:rsidR="002D631C">
        <w:rPr>
          <w:lang w:val="en-IE" w:eastAsia="en-GB"/>
        </w:rPr>
        <w:t xml:space="preserve">method for </w:t>
      </w:r>
      <w:r>
        <w:rPr>
          <w:lang w:val="en-IE" w:eastAsia="en-GB"/>
        </w:rPr>
        <w:t>air compressors</w:t>
      </w:r>
      <w:r w:rsidR="002D631C">
        <w:rPr>
          <w:lang w:val="en-IE" w:eastAsia="en-GB"/>
        </w:rPr>
        <w:t>?</w:t>
      </w:r>
    </w:p>
    <w:p w14:paraId="7178D3EF" w14:textId="725AC2F6" w:rsidR="00477DFD" w:rsidRDefault="00477DFD" w:rsidP="00477DFD">
      <w:pPr>
        <w:pStyle w:val="Heading1"/>
        <w:rPr>
          <w:lang w:val="en-IE" w:eastAsia="en-GB"/>
        </w:rPr>
      </w:pPr>
      <w:r>
        <w:rPr>
          <w:lang w:val="en-IE" w:eastAsia="en-GB"/>
        </w:rPr>
        <w:t>Method</w:t>
      </w:r>
    </w:p>
    <w:p w14:paraId="436770AF" w14:textId="69CCC1C1" w:rsidR="00477DFD" w:rsidRDefault="00477DFD" w:rsidP="00477DFD">
      <w:pPr>
        <w:rPr>
          <w:lang w:val="en-IE" w:eastAsia="en-GB"/>
        </w:rPr>
      </w:pPr>
      <w:r>
        <w:rPr>
          <w:lang w:val="en-IE" w:eastAsia="en-GB"/>
        </w:rPr>
        <w:t>To complete this review the following search engines were used:</w:t>
      </w:r>
    </w:p>
    <w:p w14:paraId="1EF64BF5" w14:textId="04C0A1E2" w:rsidR="00477DFD" w:rsidRDefault="00477DFD" w:rsidP="00477DFD">
      <w:pPr>
        <w:pStyle w:val="ListParagraph"/>
        <w:numPr>
          <w:ilvl w:val="0"/>
          <w:numId w:val="8"/>
        </w:numPr>
        <w:rPr>
          <w:lang w:val="en-IE" w:eastAsia="en-GB"/>
        </w:rPr>
      </w:pPr>
      <w:r>
        <w:rPr>
          <w:lang w:val="en-IE" w:eastAsia="en-GB"/>
        </w:rPr>
        <w:t>Google Scholar</w:t>
      </w:r>
    </w:p>
    <w:p w14:paraId="534E7A8F" w14:textId="78021AAA" w:rsidR="00477DFD" w:rsidRDefault="00477DFD" w:rsidP="00477DFD">
      <w:pPr>
        <w:pStyle w:val="ListParagraph"/>
        <w:numPr>
          <w:ilvl w:val="0"/>
          <w:numId w:val="8"/>
        </w:numPr>
        <w:rPr>
          <w:lang w:val="en-IE" w:eastAsia="en-GB"/>
        </w:rPr>
      </w:pPr>
      <w:r>
        <w:rPr>
          <w:lang w:val="en-IE" w:eastAsia="en-GB"/>
        </w:rPr>
        <w:t>Science Direct</w:t>
      </w:r>
    </w:p>
    <w:p w14:paraId="6D0F1E16" w14:textId="598FDE68" w:rsidR="00477DFD" w:rsidRDefault="00477DFD" w:rsidP="00477DFD">
      <w:pPr>
        <w:pStyle w:val="ListParagraph"/>
        <w:numPr>
          <w:ilvl w:val="0"/>
          <w:numId w:val="8"/>
        </w:numPr>
        <w:rPr>
          <w:lang w:val="en-IE" w:eastAsia="en-GB"/>
        </w:rPr>
      </w:pPr>
      <w:r>
        <w:rPr>
          <w:lang w:val="en-IE" w:eastAsia="en-GB"/>
        </w:rPr>
        <w:t>Engineering Village</w:t>
      </w:r>
    </w:p>
    <w:p w14:paraId="41D33B51" w14:textId="2DE87DA0" w:rsidR="00E2560F" w:rsidRDefault="00E2560F" w:rsidP="00477DFD">
      <w:pPr>
        <w:pStyle w:val="ListParagraph"/>
        <w:numPr>
          <w:ilvl w:val="0"/>
          <w:numId w:val="8"/>
        </w:numPr>
        <w:rPr>
          <w:lang w:val="en-IE" w:eastAsia="en-GB"/>
        </w:rPr>
      </w:pPr>
      <w:r>
        <w:rPr>
          <w:lang w:val="en-IE" w:eastAsia="en-GB"/>
        </w:rPr>
        <w:t>IEEE</w:t>
      </w:r>
    </w:p>
    <w:p w14:paraId="03C5E286" w14:textId="4F8D5825" w:rsidR="00477DFD" w:rsidRDefault="00477DFD" w:rsidP="00477DFD">
      <w:pPr>
        <w:rPr>
          <w:lang w:val="en-IE" w:eastAsia="en-GB"/>
        </w:rPr>
      </w:pPr>
      <w:r>
        <w:rPr>
          <w:lang w:val="en-IE" w:eastAsia="en-GB"/>
        </w:rPr>
        <w:t xml:space="preserve">Search terms used were in the form of “compressed air”, “air compressor” and “pneumatic system” together with </w:t>
      </w:r>
      <w:r w:rsidR="00092867">
        <w:rPr>
          <w:lang w:val="en-IE" w:eastAsia="en-GB"/>
        </w:rPr>
        <w:t>the particular approach or method being reviewed, e.g. “air compressor fault detection neural networks”.</w:t>
      </w:r>
    </w:p>
    <w:p w14:paraId="7376E052" w14:textId="306B16B0" w:rsidR="00113E83" w:rsidRDefault="00113E83" w:rsidP="00113E83">
      <w:pPr>
        <w:pStyle w:val="Heading1"/>
        <w:rPr>
          <w:lang w:val="en-IE" w:eastAsia="en-GB"/>
        </w:rPr>
      </w:pPr>
      <w:r>
        <w:rPr>
          <w:lang w:val="en-IE" w:eastAsia="en-GB"/>
        </w:rPr>
        <w:t>Background</w:t>
      </w:r>
    </w:p>
    <w:p w14:paraId="15852863" w14:textId="36DE8BE8" w:rsidR="00113E83" w:rsidRDefault="00653CC3" w:rsidP="00113E83">
      <w:pPr>
        <w:rPr>
          <w:lang w:val="en-IE" w:eastAsia="en-GB"/>
        </w:rPr>
      </w:pPr>
      <w:r>
        <w:rPr>
          <w:lang w:val="en-IE" w:eastAsia="en-GB"/>
        </w:rPr>
        <w:t xml:space="preserve">In 2012 industry consumed 2,542 Mtoe of energy globally, which represented </w:t>
      </w:r>
      <w:r w:rsidR="00120DC2">
        <w:rPr>
          <w:lang w:val="en-IE" w:eastAsia="en-GB"/>
        </w:rPr>
        <w:t xml:space="preserve"> over 28%</w:t>
      </w:r>
      <w:r w:rsidR="00113E83">
        <w:rPr>
          <w:lang w:val="en-IE" w:eastAsia="en-GB"/>
        </w:rPr>
        <w:t xml:space="preserve"> of</w:t>
      </w:r>
      <w:r w:rsidR="00120DC2">
        <w:rPr>
          <w:lang w:val="en-IE" w:eastAsia="en-GB"/>
        </w:rPr>
        <w:t xml:space="preserve"> the 8,980 Mtoe of global final energy consumption </w:t>
      </w:r>
      <w:r w:rsidR="00120DC2">
        <w:rPr>
          <w:lang w:val="en-IE" w:eastAsia="en-GB"/>
        </w:rPr>
        <w:fldChar w:fldCharType="begin" w:fldLock="1"/>
      </w:r>
      <w:r w:rsidR="00815657">
        <w:rPr>
          <w:lang w:val="en-IE" w:eastAsia="en-GB"/>
        </w:rPr>
        <w:instrText>ADDIN CSL_CITATION { "citationItems" : [ { "id" : "ITEM-1", "itemData" : { "URL" : "http://www.iea.org", "accessed" : { "date-parts" : [ [ "2015", "8", "5" ] ] }, "author" : [ { "dropping-particle" : "", "family" : "IEA", "given" : "", "non-dropping-particle" : "", "parse-names" : false, "suffix" : "" } ], "container-title" : "IEA", "id" : "ITEM-1", "issued" : { "date-parts" : [ [ "2012" ] ] }, "title" : "International Energy Agency", "type" : "webpage" }, "uris" : [ "http://www.mendeley.com/documents/?uuid=f89e741e-9a49-40b6-8079-53316d3ce8d5" ] } ], "mendeley" : { "formattedCitation" : "(IEA 2012)", "plainTextFormattedCitation" : "(IEA 2012)", "previouslyFormattedCitation" : "[1]" }, "properties" : { "noteIndex" : 0 }, "schema" : "https://github.com/citation-style-language/schema/raw/master/csl-citation.json" }</w:instrText>
      </w:r>
      <w:r w:rsidR="00120DC2">
        <w:rPr>
          <w:lang w:val="en-IE" w:eastAsia="en-GB"/>
        </w:rPr>
        <w:fldChar w:fldCharType="separate"/>
      </w:r>
      <w:r w:rsidR="00815657" w:rsidRPr="00815657">
        <w:rPr>
          <w:noProof/>
          <w:lang w:val="en-IE" w:eastAsia="en-GB"/>
        </w:rPr>
        <w:t>(IEA 2012)</w:t>
      </w:r>
      <w:r w:rsidR="00120DC2">
        <w:rPr>
          <w:lang w:val="en-IE" w:eastAsia="en-GB"/>
        </w:rPr>
        <w:fldChar w:fldCharType="end"/>
      </w:r>
      <w:r w:rsidR="00120DC2">
        <w:rPr>
          <w:lang w:val="en-IE" w:eastAsia="en-GB"/>
        </w:rPr>
        <w:t>. In an Irish context, industry consumed 2.26 Mtoe of energy in 2012, representing almost 22% of Ireland’s 10.3 Mtoe of final energy consumption.</w:t>
      </w:r>
      <w:r w:rsidR="000E27D4">
        <w:rPr>
          <w:lang w:val="en-IE" w:eastAsia="en-GB"/>
        </w:rPr>
        <w:t xml:space="preserve"> </w:t>
      </w:r>
      <w:r w:rsidR="00120DC2">
        <w:rPr>
          <w:lang w:val="en-IE" w:eastAsia="en-GB"/>
        </w:rPr>
        <w:t>Within the category of industrial energy,</w:t>
      </w:r>
      <w:r w:rsidR="000E27D4">
        <w:rPr>
          <w:lang w:val="en-IE" w:eastAsia="en-GB"/>
        </w:rPr>
        <w:t xml:space="preserve"> compressed air is recognised as </w:t>
      </w:r>
      <w:r w:rsidR="00120DC2">
        <w:rPr>
          <w:lang w:val="en-IE" w:eastAsia="en-GB"/>
        </w:rPr>
        <w:t xml:space="preserve">an energy intensive utility, accounting for 10% of industrial electricity in the European Union </w:t>
      </w:r>
      <w:r w:rsidR="00120DC2">
        <w:rPr>
          <w:lang w:val="en-IE" w:eastAsia="en-GB"/>
        </w:rPr>
        <w:fldChar w:fldCharType="begin" w:fldLock="1"/>
      </w:r>
      <w:r w:rsidR="00815657">
        <w:rPr>
          <w:lang w:val="en-IE" w:eastAsia="en-GB"/>
        </w:rPr>
        <w:instrText>ADDIN CSL_CITATION { "citationItems" : [ { "id" : "ITEM-1", "itemData" : { "DOI" : "10.1016/j.rser.2009.11.013", "ISSN" : "13640321", "abstract" : "Compressed-air systems account for about 10% of total industrial-energy use for few selected countries as found in literatures. Compressed air is typically one of the most expensive utilities in an industrial facility. This paper describes a comprehensive literature review about compressed air energy use, savings, and payback period of energy efficient strategies. This paper compiles latest literatures in terms of thesis (MS and PhD), journal articles, conference proceedings, web materials, reports, books, handbooks on compressed air energy use, efficiency, energy savings strategies. Computer tools for compressed air analysis have been reviewed and presented in this paper. Various energy-saving measures, such as use of highly efficient motors, VSD, leak prevention, use of outside intake air, reducing pressure drop, recovering waste heat, use of efficient nozzle, and use of variable displacement compressor to save compressed-air energy have been reviewed. Based on review results, it has been found that for an electric motor used in a compressed-air system, a sizeable amount of electric energy and utility bill can be saved using high efficient motors and applying VSDs in matching speed requirements. Also, significant amounts of energy and emission are reducible through various energy-saving strategies. Payback periods for different energy savings measures have been identified and found to be economically viable in most cases.", "author" : [ { "dropping-particle" : "", "family" : "Saidur", "given" : "R.", "non-dropping-particle" : "", "parse-names" : false, "suffix" : "" }, { "dropping-particle" : "", "family" : "Rahim", "given" : "N.A.", "non-dropping-particle" : "", "parse-names" : false, "suffix" : "" }, { "dropping-particle" : "", "family" : "Hasanuzzaman", "given" : "M.", "non-dropping-particle" : "", "parse-names" : false, "suffix" : "" } ], "container-title" : "Renewable and Sustainable Energy Reviews", "id" : "ITEM-1", "issue" : "4", "issued" : { "date-parts" : [ [ "2010", "5" ] ] }, "page" : "1135-1153", "title" : "A review on compressed-air energy use and energy savings", "type" : "article-journal", "volume" : "14" }, "uris" : [ "http://www.mendeley.com/documents/?uuid=651b93a9-b310-4d66-8e30-3bc11cd1d0f4" ] } ], "mendeley" : { "formattedCitation" : "(Saidur et al. 2010)", "plainTextFormattedCitation" : "(Saidur et al. 2010)", "previouslyFormattedCitation" : "[2]" }, "properties" : { "noteIndex" : 0 }, "schema" : "https://github.com/citation-style-language/schema/raw/master/csl-citation.json" }</w:instrText>
      </w:r>
      <w:r w:rsidR="00120DC2">
        <w:rPr>
          <w:lang w:val="en-IE" w:eastAsia="en-GB"/>
        </w:rPr>
        <w:fldChar w:fldCharType="separate"/>
      </w:r>
      <w:r w:rsidR="00815657" w:rsidRPr="00815657">
        <w:rPr>
          <w:noProof/>
          <w:lang w:val="en-IE" w:eastAsia="en-GB"/>
        </w:rPr>
        <w:t>(Saidur et al. 2010)</w:t>
      </w:r>
      <w:r w:rsidR="00120DC2">
        <w:rPr>
          <w:lang w:val="en-IE" w:eastAsia="en-GB"/>
        </w:rPr>
        <w:fldChar w:fldCharType="end"/>
      </w:r>
      <w:r w:rsidR="00120DC2">
        <w:rPr>
          <w:lang w:val="en-IE" w:eastAsia="en-GB"/>
        </w:rPr>
        <w:t xml:space="preserve">. Energy costs typically account for 78% of the total life cycle cost of a compressed air system </w:t>
      </w:r>
      <w:r w:rsidR="00120DC2">
        <w:rPr>
          <w:lang w:val="en-IE" w:eastAsia="en-GB"/>
        </w:rPr>
        <w:fldChar w:fldCharType="begin" w:fldLock="1"/>
      </w:r>
      <w:r w:rsidR="00815657">
        <w:rPr>
          <w:lang w:val="en-IE" w:eastAsia="en-GB"/>
        </w:rPr>
        <w:instrText>ADDIN CSL_CITATION { "citationItems" : [ { "id" : "ITEM-1", "itemData" : { "author" : [ { "dropping-particle" : "", "family" : "Radgen", "given" : "Peter", "non-dropping-particle" : "", "parse-names" : false, "suffix" : "" } ], "container-title" : "Energy Audit Conference, www. audit06. fi", "id" : "ITEM-1", "issued" : { "date-parts" : [ [ "2006" ] ] }, "title" : "Efficiency through compressed air energy audits", "type" : "paper-conference" }, "uris" : [ "http://www.mendeley.com/documents/?uuid=2234143e-eda5-481d-9783-d944248a6880" ] } ], "mendeley" : { "formattedCitation" : "(Radgen 2006)", "plainTextFormattedCitation" : "(Radgen 2006)", "previouslyFormattedCitation" : "[3]" }, "properties" : { "noteIndex" : 0 }, "schema" : "https://github.com/citation-style-language/schema/raw/master/csl-citation.json" }</w:instrText>
      </w:r>
      <w:r w:rsidR="00120DC2">
        <w:rPr>
          <w:lang w:val="en-IE" w:eastAsia="en-GB"/>
        </w:rPr>
        <w:fldChar w:fldCharType="separate"/>
      </w:r>
      <w:r w:rsidR="00815657" w:rsidRPr="00815657">
        <w:rPr>
          <w:noProof/>
          <w:lang w:val="en-IE" w:eastAsia="en-GB"/>
        </w:rPr>
        <w:t>(Radgen 2006)</w:t>
      </w:r>
      <w:r w:rsidR="00120DC2">
        <w:rPr>
          <w:lang w:val="en-IE" w:eastAsia="en-GB"/>
        </w:rPr>
        <w:fldChar w:fldCharType="end"/>
      </w:r>
      <w:r w:rsidR="00120DC2">
        <w:rPr>
          <w:lang w:val="en-IE" w:eastAsia="en-GB"/>
        </w:rPr>
        <w:t xml:space="preserve">. </w:t>
      </w:r>
      <w:r w:rsidR="000E27D4">
        <w:rPr>
          <w:lang w:val="en-IE" w:eastAsia="en-GB"/>
        </w:rPr>
        <w:t xml:space="preserve">Compressed air is known colloquially in industry as the “fourth fuel”, due to the high electrical cost associated with generation. Compressed air systems are typically running at </w:t>
      </w:r>
      <w:r w:rsidR="00252B04">
        <w:rPr>
          <w:lang w:val="en-IE" w:eastAsia="en-GB"/>
        </w:rPr>
        <w:t>19% overall system</w:t>
      </w:r>
      <w:r w:rsidR="000E27D4">
        <w:rPr>
          <w:lang w:val="en-IE" w:eastAsia="en-GB"/>
        </w:rPr>
        <w:t xml:space="preserve"> efficiency</w:t>
      </w:r>
      <w:r w:rsidR="00252B04">
        <w:rPr>
          <w:lang w:val="en-IE" w:eastAsia="en-GB"/>
        </w:rPr>
        <w:t xml:space="preserve"> </w:t>
      </w:r>
      <w:r w:rsidR="00252B04">
        <w:rPr>
          <w:lang w:val="en-IE" w:eastAsia="en-GB"/>
        </w:rPr>
        <w:fldChar w:fldCharType="begin" w:fldLock="1"/>
      </w:r>
      <w:r w:rsidR="00815657">
        <w:rPr>
          <w:lang w:val="en-IE" w:eastAsia="en-GB"/>
        </w:rPr>
        <w:instrText>ADDIN CSL_CITATION { "citationItems" : [ { "id" : "ITEM-1", "itemData" : { "DOI" : "10.1016/j.rser.2009.11.013", "ISSN" : "13640321", "abstract" : "Compressed-air systems account for about 10% of total industrial-energy use for few selected countries as found in literatures. Compressed air is typically one of the most expensive utilities in an industrial facility. This paper describes a comprehensive literature review about compressed air energy use, savings, and payback period of energy efficient strategies. This paper compiles latest literatures in terms of thesis (MS and PhD), journal articles, conference proceedings, web materials, reports, books, handbooks on compressed air energy use, efficiency, energy savings strategies. Computer tools for compressed air analysis have been reviewed and presented in this paper. Various energy-saving measures, such as use of highly efficient motors, VSD, leak prevention, use of outside intake air, reducing pressure drop, recovering waste heat, use of efficient nozzle, and use of variable displacement compressor to save compressed-air energy have been reviewed. Based on review results, it has been found that for an electric motor used in a compressed-air system, a sizeable amount of electric energy and utility bill can be saved using high efficient motors and applying VSDs in matching speed requirements. Also, significant amounts of energy and emission are reducible through various energy-saving strategies. Payback periods for different energy savings measures have been identified and found to be economically viable in most cases.", "author" : [ { "dropping-particle" : "", "family" : "Saidur", "given" : "R.", "non-dropping-particle" : "", "parse-names" : false, "suffix" : "" }, { "dropping-particle" : "", "family" : "Rahim", "given" : "N.A.", "non-dropping-particle" : "", "parse-names" : false, "suffix" : "" }, { "dropping-particle" : "", "family" : "Hasanuzzaman", "given" : "M.", "non-dropping-particle" : "", "parse-names" : false, "suffix" : "" } ], "container-title" : "Renewable and Sustainable Energy Reviews", "id" : "ITEM-1", "issue" : "4", "issued" : { "date-parts" : [ [ "2010", "5" ] ] }, "page" : "1135-1153", "title" : "A review on compressed-air energy use and energy savings", "type" : "article-journal", "volume" : "14" }, "uris" : [ "http://www.mendeley.com/documents/?uuid=651b93a9-b310-4d66-8e30-3bc11cd1d0f4" ] } ], "mendeley" : { "formattedCitation" : "(Saidur et al. 2010)", "plainTextFormattedCitation" : "(Saidur et al. 2010)", "previouslyFormattedCitation" : "[2]" }, "properties" : { "noteIndex" : 0 }, "schema" : "https://github.com/citation-style-language/schema/raw/master/csl-citation.json" }</w:instrText>
      </w:r>
      <w:r w:rsidR="00252B04">
        <w:rPr>
          <w:lang w:val="en-IE" w:eastAsia="en-GB"/>
        </w:rPr>
        <w:fldChar w:fldCharType="separate"/>
      </w:r>
      <w:r w:rsidR="00815657" w:rsidRPr="00815657">
        <w:rPr>
          <w:noProof/>
          <w:lang w:val="en-IE" w:eastAsia="en-GB"/>
        </w:rPr>
        <w:t>(Saidur et al. 2010)</w:t>
      </w:r>
      <w:r w:rsidR="00252B04">
        <w:rPr>
          <w:lang w:val="en-IE" w:eastAsia="en-GB"/>
        </w:rPr>
        <w:fldChar w:fldCharType="end"/>
      </w:r>
      <w:r w:rsidR="000E27D4">
        <w:rPr>
          <w:lang w:val="en-IE" w:eastAsia="en-GB"/>
        </w:rPr>
        <w:t>, due to energy l</w:t>
      </w:r>
      <w:r w:rsidR="00120DC2">
        <w:rPr>
          <w:lang w:val="en-IE" w:eastAsia="en-GB"/>
        </w:rPr>
        <w:t xml:space="preserve">osses </w:t>
      </w:r>
      <w:r w:rsidR="004626A5">
        <w:rPr>
          <w:lang w:val="en-IE" w:eastAsia="en-GB"/>
        </w:rPr>
        <w:t>largely due to</w:t>
      </w:r>
      <w:r w:rsidR="00120DC2">
        <w:rPr>
          <w:lang w:val="en-IE" w:eastAsia="en-GB"/>
        </w:rPr>
        <w:t xml:space="preserve"> </w:t>
      </w:r>
      <w:r w:rsidR="004626A5">
        <w:rPr>
          <w:lang w:val="en-IE" w:eastAsia="en-GB"/>
        </w:rPr>
        <w:t xml:space="preserve">lost </w:t>
      </w:r>
      <w:r w:rsidR="00120DC2">
        <w:rPr>
          <w:lang w:val="en-IE" w:eastAsia="en-GB"/>
        </w:rPr>
        <w:t>heat of generation and</w:t>
      </w:r>
      <w:r w:rsidR="000E27D4">
        <w:rPr>
          <w:lang w:val="en-IE" w:eastAsia="en-GB"/>
        </w:rPr>
        <w:t xml:space="preserve"> leakage</w:t>
      </w:r>
      <w:r w:rsidR="004626A5">
        <w:rPr>
          <w:lang w:val="en-IE" w:eastAsia="en-GB"/>
        </w:rPr>
        <w:t>s</w:t>
      </w:r>
      <w:r w:rsidR="000E27D4">
        <w:rPr>
          <w:lang w:val="en-IE" w:eastAsia="en-GB"/>
        </w:rPr>
        <w:t>.</w:t>
      </w:r>
    </w:p>
    <w:p w14:paraId="593C909B" w14:textId="2F113196" w:rsidR="000E27D4" w:rsidRDefault="000E27D4" w:rsidP="00113E83">
      <w:pPr>
        <w:rPr>
          <w:lang w:val="en-IE" w:eastAsia="en-GB"/>
        </w:rPr>
      </w:pPr>
      <w:r>
        <w:rPr>
          <w:lang w:val="en-IE" w:eastAsia="en-GB"/>
        </w:rPr>
        <w:t>Compressed air is generated in industry using a wide variety of equipment types and configurations. Different types of equipment are suited to different applications in terms of volumetric and pressure requirements. The three key types of compressor installed in industry today are reciprocating, rotary, and centrifugal machines. Their suitability to different volumetric and pressure requirem</w:t>
      </w:r>
      <w:r w:rsidR="005E29E0">
        <w:rPr>
          <w:lang w:val="en-IE" w:eastAsia="en-GB"/>
        </w:rPr>
        <w:t xml:space="preserve">ents is summarised in </w:t>
      </w:r>
      <w:r w:rsidR="005E29E0" w:rsidRPr="005E29E0">
        <w:rPr>
          <w:b/>
          <w:lang w:val="en-IE" w:eastAsia="en-GB"/>
        </w:rPr>
        <w:fldChar w:fldCharType="begin"/>
      </w:r>
      <w:r w:rsidR="005E29E0" w:rsidRPr="005E29E0">
        <w:rPr>
          <w:b/>
          <w:lang w:val="en-IE" w:eastAsia="en-GB"/>
        </w:rPr>
        <w:instrText xml:space="preserve"> REF _Ref426565547 \h </w:instrText>
      </w:r>
      <w:r w:rsidR="005E29E0">
        <w:rPr>
          <w:b/>
          <w:lang w:val="en-IE" w:eastAsia="en-GB"/>
        </w:rPr>
        <w:instrText xml:space="preserve"> \* MERGEFORMAT </w:instrText>
      </w:r>
      <w:r w:rsidR="005E29E0" w:rsidRPr="005E29E0">
        <w:rPr>
          <w:b/>
          <w:lang w:val="en-IE" w:eastAsia="en-GB"/>
        </w:rPr>
      </w:r>
      <w:r w:rsidR="005E29E0" w:rsidRPr="005E29E0">
        <w:rPr>
          <w:b/>
          <w:lang w:val="en-IE" w:eastAsia="en-GB"/>
        </w:rPr>
        <w:fldChar w:fldCharType="separate"/>
      </w:r>
      <w:r w:rsidR="00AA02ED" w:rsidRPr="00AA02ED">
        <w:rPr>
          <w:b/>
        </w:rPr>
        <w:t xml:space="preserve">Figure </w:t>
      </w:r>
      <w:r w:rsidR="00AA02ED" w:rsidRPr="00AA02ED">
        <w:rPr>
          <w:b/>
          <w:noProof/>
        </w:rPr>
        <w:t>1</w:t>
      </w:r>
      <w:r w:rsidR="005E29E0" w:rsidRPr="005E29E0">
        <w:rPr>
          <w:b/>
          <w:lang w:val="en-IE" w:eastAsia="en-GB"/>
        </w:rPr>
        <w:fldChar w:fldCharType="end"/>
      </w:r>
      <w:r w:rsidR="005E29E0">
        <w:rPr>
          <w:lang w:val="en-IE" w:eastAsia="en-GB"/>
        </w:rPr>
        <w:t xml:space="preserve"> </w:t>
      </w:r>
      <w:r w:rsidR="00E24CF5">
        <w:rPr>
          <w:lang w:val="en-IE" w:eastAsia="en-GB"/>
        </w:rPr>
        <w:fldChar w:fldCharType="begin" w:fldLock="1"/>
      </w:r>
      <w:r w:rsidR="00815657">
        <w:rPr>
          <w:lang w:val="en-IE" w:eastAsia="en-GB"/>
        </w:rPr>
        <w:instrText>ADDIN CSL_CITATION { "citationItems" : [ { "id" : "ITEM-1", "itemData" : { "author" : [ { "dropping-particle" : "", "family" : "SEAI", "given" : "", "non-dropping-particle" : "", "parse-names" : false, "suffix" : "" } ], "id" : "ITEM-1", "issue" : "1", "issued" : { "date-parts" : [ [ "2007" ] ] }, "publisher-place" : "Dublin", "title" : "Compressed Air Technical Guide", "type" : "report" }, "uris" : [ "http://www.mendeley.com/documents/?uuid=3c0daf0b-77f1-47f9-bc7e-c4b184f4bd13" ] } ], "mendeley" : { "formattedCitation" : "(SEAI 2007)", "plainTextFormattedCitation" : "(SEAI 2007)", "previouslyFormattedCitation" : "[4]" }, "properties" : { "noteIndex" : 0 }, "schema" : "https://github.com/citation-style-language/schema/raw/master/csl-citation.json" }</w:instrText>
      </w:r>
      <w:r w:rsidR="00E24CF5">
        <w:rPr>
          <w:lang w:val="en-IE" w:eastAsia="en-GB"/>
        </w:rPr>
        <w:fldChar w:fldCharType="separate"/>
      </w:r>
      <w:r w:rsidR="00815657" w:rsidRPr="00815657">
        <w:rPr>
          <w:noProof/>
          <w:lang w:val="en-IE" w:eastAsia="en-GB"/>
        </w:rPr>
        <w:t>(SEAI 2007)</w:t>
      </w:r>
      <w:r w:rsidR="00E24CF5">
        <w:rPr>
          <w:lang w:val="en-IE" w:eastAsia="en-GB"/>
        </w:rPr>
        <w:fldChar w:fldCharType="end"/>
      </w:r>
      <w:r>
        <w:rPr>
          <w:lang w:val="en-IE" w:eastAsia="en-GB"/>
        </w:rPr>
        <w:t>.</w:t>
      </w:r>
    </w:p>
    <w:p w14:paraId="13DA362B" w14:textId="77777777" w:rsidR="005E29E0" w:rsidRDefault="005E29E0" w:rsidP="005E29E0">
      <w:pPr>
        <w:keepNext/>
        <w:jc w:val="center"/>
      </w:pPr>
      <w:r>
        <w:rPr>
          <w:noProof/>
          <w:lang w:eastAsia="en-GB"/>
        </w:rPr>
        <w:lastRenderedPageBreak/>
        <w:drawing>
          <wp:inline distT="0" distB="0" distL="0" distR="0" wp14:anchorId="4836612E" wp14:editId="44E183F2">
            <wp:extent cx="3528204" cy="2881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essorApplications.png"/>
                    <pic:cNvPicPr/>
                  </pic:nvPicPr>
                  <pic:blipFill>
                    <a:blip r:embed="rId8">
                      <a:extLst>
                        <a:ext uri="{28A0092B-C50C-407E-A947-70E740481C1C}">
                          <a14:useLocalDpi xmlns:a14="http://schemas.microsoft.com/office/drawing/2010/main" val="0"/>
                        </a:ext>
                      </a:extLst>
                    </a:blip>
                    <a:stretch>
                      <a:fillRect/>
                    </a:stretch>
                  </pic:blipFill>
                  <pic:spPr>
                    <a:xfrm>
                      <a:off x="0" y="0"/>
                      <a:ext cx="3530399" cy="2883550"/>
                    </a:xfrm>
                    <a:prstGeom prst="rect">
                      <a:avLst/>
                    </a:prstGeom>
                  </pic:spPr>
                </pic:pic>
              </a:graphicData>
            </a:graphic>
          </wp:inline>
        </w:drawing>
      </w:r>
    </w:p>
    <w:p w14:paraId="58124741" w14:textId="6C2CF6AC" w:rsidR="005E29E0" w:rsidRDefault="005E29E0" w:rsidP="005E29E0">
      <w:pPr>
        <w:pStyle w:val="Caption"/>
        <w:jc w:val="center"/>
        <w:rPr>
          <w:lang w:val="en-IE" w:eastAsia="en-GB"/>
        </w:rPr>
      </w:pPr>
      <w:bookmarkStart w:id="0" w:name="_Ref426565547"/>
      <w:r>
        <w:t xml:space="preserve">Figure </w:t>
      </w:r>
      <w:fldSimple w:instr=" SEQ Figure \* ARABIC ">
        <w:r w:rsidR="00973965">
          <w:rPr>
            <w:noProof/>
          </w:rPr>
          <w:t>1</w:t>
        </w:r>
      </w:fldSimple>
      <w:bookmarkEnd w:id="0"/>
      <w:r>
        <w:t>: Typical Compressor Application Ranges</w:t>
      </w:r>
    </w:p>
    <w:p w14:paraId="649F003F" w14:textId="1F484BC3" w:rsidR="000E27D4" w:rsidRDefault="000E27D4" w:rsidP="00113E83">
      <w:pPr>
        <w:rPr>
          <w:lang w:val="en-IE" w:eastAsia="en-GB"/>
        </w:rPr>
      </w:pPr>
      <w:r>
        <w:rPr>
          <w:lang w:val="en-IE" w:eastAsia="en-GB"/>
        </w:rPr>
        <w:t>Reciprocating and rotary machines are both positive displacement type machines. They work through isolation of a quantity of air in a space which is then reduced in volume. Centrifugal machines are aerodynamic machines, which operate by imparting kinetic energy to air, which is then converted to pressure energy by stopping the moving air.</w:t>
      </w:r>
    </w:p>
    <w:p w14:paraId="0F67E1A6" w14:textId="70FDE6CA" w:rsidR="000E27D4" w:rsidRDefault="00C52BCD" w:rsidP="00113E83">
      <w:pPr>
        <w:rPr>
          <w:lang w:val="en-IE" w:eastAsia="en-GB"/>
        </w:rPr>
      </w:pPr>
      <w:r>
        <w:rPr>
          <w:lang w:val="en-IE" w:eastAsia="en-GB"/>
        </w:rPr>
        <w:t>Given that compressed air represents such a dense form of energy transport, it is beneficial in terms of long and short term overall energy efficiency goals to manage the performance</w:t>
      </w:r>
      <w:r w:rsidR="000D268B">
        <w:rPr>
          <w:lang w:val="en-IE" w:eastAsia="en-GB"/>
        </w:rPr>
        <w:t xml:space="preserve"> of air compressors</w:t>
      </w:r>
      <w:r>
        <w:rPr>
          <w:lang w:val="en-IE" w:eastAsia="en-GB"/>
        </w:rPr>
        <w:t>. Perfor</w:t>
      </w:r>
      <w:r w:rsidR="00F61905">
        <w:rPr>
          <w:lang w:val="en-IE" w:eastAsia="en-GB"/>
        </w:rPr>
        <w:t xml:space="preserve">mance management </w:t>
      </w:r>
      <w:r>
        <w:rPr>
          <w:lang w:val="en-IE" w:eastAsia="en-GB"/>
        </w:rPr>
        <w:t xml:space="preserve">is typically achieved through means such as those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AA02ED" w:rsidRPr="00AA02ED">
        <w:rPr>
          <w:b/>
        </w:rPr>
        <w:t xml:space="preserve">Table </w:t>
      </w:r>
      <w:r w:rsidR="00AA02ED" w:rsidRPr="00AA02ED">
        <w:rPr>
          <w:b/>
          <w:noProof/>
        </w:rPr>
        <w:t>1</w:t>
      </w:r>
      <w:r w:rsidRPr="00C52BCD">
        <w:rPr>
          <w:b/>
          <w:lang w:val="en-IE" w:eastAsia="en-GB"/>
        </w:rPr>
        <w:fldChar w:fldCharType="end"/>
      </w:r>
      <w:r>
        <w:rPr>
          <w:b/>
          <w:lang w:val="en-IE" w:eastAsia="en-GB"/>
        </w:rPr>
        <w:t>.</w:t>
      </w:r>
    </w:p>
    <w:tbl>
      <w:tblPr>
        <w:tblStyle w:val="TableGrid"/>
        <w:tblW w:w="0" w:type="auto"/>
        <w:tblLook w:val="04A0" w:firstRow="1" w:lastRow="0" w:firstColumn="1" w:lastColumn="0" w:noHBand="0" w:noVBand="1"/>
      </w:tblPr>
      <w:tblGrid>
        <w:gridCol w:w="3005"/>
        <w:gridCol w:w="3005"/>
        <w:gridCol w:w="3006"/>
      </w:tblGrid>
      <w:tr w:rsidR="00C52BCD" w14:paraId="688DEC2C" w14:textId="77777777" w:rsidTr="003A7BAB">
        <w:tc>
          <w:tcPr>
            <w:tcW w:w="3005" w:type="dxa"/>
            <w:shd w:val="clear" w:color="auto" w:fill="BFBFBF" w:themeFill="background1" w:themeFillShade="BF"/>
          </w:tcPr>
          <w:p w14:paraId="446D1794" w14:textId="2563D2EB" w:rsidR="00C52BCD" w:rsidRPr="003A7BAB" w:rsidRDefault="00C52BCD" w:rsidP="00113E83">
            <w:pPr>
              <w:rPr>
                <w:b/>
                <w:i/>
                <w:lang w:val="en-IE" w:eastAsia="en-GB"/>
              </w:rPr>
            </w:pPr>
            <w:r w:rsidRPr="003A7BAB">
              <w:rPr>
                <w:b/>
                <w:i/>
                <w:lang w:val="en-IE" w:eastAsia="en-GB"/>
              </w:rPr>
              <w:t>Performance Management Method</w:t>
            </w:r>
          </w:p>
        </w:tc>
        <w:tc>
          <w:tcPr>
            <w:tcW w:w="3005" w:type="dxa"/>
            <w:shd w:val="clear" w:color="auto" w:fill="BFBFBF" w:themeFill="background1" w:themeFillShade="BF"/>
          </w:tcPr>
          <w:p w14:paraId="282E72A4" w14:textId="37AC22AD" w:rsidR="00C52BCD" w:rsidRPr="003A7BAB" w:rsidRDefault="00C52BCD" w:rsidP="00113E83">
            <w:pPr>
              <w:rPr>
                <w:b/>
                <w:i/>
                <w:lang w:val="en-IE" w:eastAsia="en-GB"/>
              </w:rPr>
            </w:pPr>
            <w:r w:rsidRPr="003A7BAB">
              <w:rPr>
                <w:b/>
                <w:i/>
                <w:lang w:val="en-IE" w:eastAsia="en-GB"/>
              </w:rPr>
              <w:t>Advantages</w:t>
            </w:r>
          </w:p>
        </w:tc>
        <w:tc>
          <w:tcPr>
            <w:tcW w:w="3006" w:type="dxa"/>
            <w:shd w:val="clear" w:color="auto" w:fill="BFBFBF" w:themeFill="background1" w:themeFillShade="BF"/>
          </w:tcPr>
          <w:p w14:paraId="18F0CA4F" w14:textId="553F490B" w:rsidR="00C52BCD" w:rsidRPr="003A7BAB" w:rsidRDefault="00C52BCD" w:rsidP="00113E83">
            <w:pPr>
              <w:rPr>
                <w:b/>
                <w:i/>
                <w:lang w:val="en-IE" w:eastAsia="en-GB"/>
              </w:rPr>
            </w:pPr>
            <w:r w:rsidRPr="003A7BAB">
              <w:rPr>
                <w:b/>
                <w:i/>
                <w:lang w:val="en-IE" w:eastAsia="en-GB"/>
              </w:rPr>
              <w:t>Disadvantages</w:t>
            </w:r>
          </w:p>
        </w:tc>
      </w:tr>
      <w:tr w:rsidR="00C52BCD" w14:paraId="6A583A6F" w14:textId="77777777" w:rsidTr="00C52BCD">
        <w:tc>
          <w:tcPr>
            <w:tcW w:w="3005" w:type="dxa"/>
          </w:tcPr>
          <w:p w14:paraId="27AA4C05" w14:textId="61BB21E2" w:rsidR="00C52BCD" w:rsidRDefault="00C52BCD" w:rsidP="00113E83">
            <w:pPr>
              <w:rPr>
                <w:lang w:val="en-IE" w:eastAsia="en-GB"/>
              </w:rPr>
            </w:pPr>
            <w:r>
              <w:rPr>
                <w:lang w:val="en-IE" w:eastAsia="en-GB"/>
              </w:rPr>
              <w:t>Maintenance Contracts</w:t>
            </w:r>
          </w:p>
        </w:tc>
        <w:tc>
          <w:tcPr>
            <w:tcW w:w="3005" w:type="dxa"/>
          </w:tcPr>
          <w:p w14:paraId="4B333535" w14:textId="1779C57C" w:rsidR="00C52BCD" w:rsidRDefault="00113724" w:rsidP="00113E83">
            <w:pPr>
              <w:rPr>
                <w:lang w:val="en-IE" w:eastAsia="en-GB"/>
              </w:rPr>
            </w:pPr>
            <w:r>
              <w:rPr>
                <w:lang w:val="en-IE" w:eastAsia="en-GB"/>
              </w:rPr>
              <w:t>Security of asset reliability</w:t>
            </w:r>
          </w:p>
        </w:tc>
        <w:tc>
          <w:tcPr>
            <w:tcW w:w="3006" w:type="dxa"/>
          </w:tcPr>
          <w:p w14:paraId="068D007C" w14:textId="180E686B" w:rsidR="00C52BCD" w:rsidRDefault="00113724" w:rsidP="00113E83">
            <w:pPr>
              <w:rPr>
                <w:lang w:val="en-IE" w:eastAsia="en-GB"/>
              </w:rPr>
            </w:pPr>
            <w:r>
              <w:rPr>
                <w:lang w:val="en-IE" w:eastAsia="en-GB"/>
              </w:rPr>
              <w:t xml:space="preserve">Potential for </w:t>
            </w:r>
            <w:r w:rsidR="00F95DBD">
              <w:rPr>
                <w:lang w:val="en-IE" w:eastAsia="en-GB"/>
              </w:rPr>
              <w:t>unnecessary</w:t>
            </w:r>
            <w:r>
              <w:rPr>
                <w:lang w:val="en-IE" w:eastAsia="en-GB"/>
              </w:rPr>
              <w:t xml:space="preserve"> work</w:t>
            </w:r>
          </w:p>
        </w:tc>
      </w:tr>
      <w:tr w:rsidR="00C52BCD" w14:paraId="7D3744B9" w14:textId="77777777" w:rsidTr="00C52BCD">
        <w:tc>
          <w:tcPr>
            <w:tcW w:w="3005" w:type="dxa"/>
          </w:tcPr>
          <w:p w14:paraId="55C6A6AA" w14:textId="630FCF8A" w:rsidR="00C52BCD" w:rsidRDefault="00C52BCD" w:rsidP="00113E83">
            <w:pPr>
              <w:rPr>
                <w:lang w:val="en-IE" w:eastAsia="en-GB"/>
              </w:rPr>
            </w:pPr>
            <w:r>
              <w:rPr>
                <w:lang w:val="en-IE" w:eastAsia="en-GB"/>
              </w:rPr>
              <w:t>Periodic Audits</w:t>
            </w:r>
          </w:p>
        </w:tc>
        <w:tc>
          <w:tcPr>
            <w:tcW w:w="3005" w:type="dxa"/>
          </w:tcPr>
          <w:p w14:paraId="40F4A8A4" w14:textId="69A54213" w:rsidR="00C52BCD" w:rsidRDefault="00113724" w:rsidP="00113E83">
            <w:pPr>
              <w:rPr>
                <w:lang w:val="en-IE" w:eastAsia="en-GB"/>
              </w:rPr>
            </w:pPr>
            <w:r>
              <w:rPr>
                <w:lang w:val="en-IE" w:eastAsia="en-GB"/>
              </w:rPr>
              <w:t>Likely to pick up on common opportunities for improvement</w:t>
            </w:r>
          </w:p>
        </w:tc>
        <w:tc>
          <w:tcPr>
            <w:tcW w:w="3006" w:type="dxa"/>
          </w:tcPr>
          <w:p w14:paraId="04F6701A" w14:textId="03E4C2C6" w:rsidR="00C52BCD" w:rsidRDefault="00113724" w:rsidP="00113E83">
            <w:pPr>
              <w:rPr>
                <w:lang w:val="en-IE" w:eastAsia="en-GB"/>
              </w:rPr>
            </w:pPr>
            <w:r>
              <w:rPr>
                <w:lang w:val="en-IE" w:eastAsia="en-GB"/>
              </w:rPr>
              <w:t>Dependent on skill level of auditor</w:t>
            </w:r>
          </w:p>
        </w:tc>
      </w:tr>
      <w:tr w:rsidR="00C52BCD" w14:paraId="35AB827D" w14:textId="77777777" w:rsidTr="00C52BCD">
        <w:tc>
          <w:tcPr>
            <w:tcW w:w="3005" w:type="dxa"/>
          </w:tcPr>
          <w:p w14:paraId="4C545EA6" w14:textId="7099C54F" w:rsidR="00C52BCD" w:rsidRDefault="00C52BCD" w:rsidP="00113E83">
            <w:pPr>
              <w:rPr>
                <w:lang w:val="en-IE" w:eastAsia="en-GB"/>
              </w:rPr>
            </w:pPr>
            <w:r>
              <w:rPr>
                <w:lang w:val="en-IE" w:eastAsia="en-GB"/>
              </w:rPr>
              <w:t>Sequence Controllers</w:t>
            </w:r>
          </w:p>
        </w:tc>
        <w:tc>
          <w:tcPr>
            <w:tcW w:w="3005" w:type="dxa"/>
          </w:tcPr>
          <w:p w14:paraId="5BBFE071" w14:textId="7A10E0AC" w:rsidR="00C52BCD" w:rsidRDefault="00113724" w:rsidP="00113E83">
            <w:pPr>
              <w:rPr>
                <w:lang w:val="en-IE" w:eastAsia="en-GB"/>
              </w:rPr>
            </w:pPr>
            <w:r>
              <w:rPr>
                <w:lang w:val="en-IE" w:eastAsia="en-GB"/>
              </w:rPr>
              <w:t>Can draw on manufacturer knowledge of system operation</w:t>
            </w:r>
          </w:p>
        </w:tc>
        <w:tc>
          <w:tcPr>
            <w:tcW w:w="3006" w:type="dxa"/>
          </w:tcPr>
          <w:p w14:paraId="6B123C98" w14:textId="74880FE8" w:rsidR="00C52BCD" w:rsidRDefault="00113724" w:rsidP="00113E83">
            <w:pPr>
              <w:rPr>
                <w:lang w:val="en-IE" w:eastAsia="en-GB"/>
              </w:rPr>
            </w:pPr>
            <w:r>
              <w:rPr>
                <w:lang w:val="en-IE" w:eastAsia="en-GB"/>
              </w:rPr>
              <w:t>Initial configuration may not be maintained due to system changes</w:t>
            </w:r>
          </w:p>
        </w:tc>
      </w:tr>
      <w:tr w:rsidR="00C52BCD" w14:paraId="66864CAD" w14:textId="77777777" w:rsidTr="00C52BCD">
        <w:tc>
          <w:tcPr>
            <w:tcW w:w="3005" w:type="dxa"/>
          </w:tcPr>
          <w:p w14:paraId="0FB9C536" w14:textId="56336248" w:rsidR="00C52BCD" w:rsidRDefault="00C52BCD" w:rsidP="00113E83">
            <w:pPr>
              <w:rPr>
                <w:lang w:val="en-IE" w:eastAsia="en-GB"/>
              </w:rPr>
            </w:pPr>
            <w:r>
              <w:rPr>
                <w:lang w:val="en-IE" w:eastAsia="en-GB"/>
              </w:rPr>
              <w:t>BMS Monitoring</w:t>
            </w:r>
          </w:p>
        </w:tc>
        <w:tc>
          <w:tcPr>
            <w:tcW w:w="3005" w:type="dxa"/>
          </w:tcPr>
          <w:p w14:paraId="64CF6D40" w14:textId="2C60BAC1" w:rsidR="00C52BCD" w:rsidRDefault="00113724" w:rsidP="00113724">
            <w:pPr>
              <w:rPr>
                <w:lang w:val="en-IE" w:eastAsia="en-GB"/>
              </w:rPr>
            </w:pPr>
            <w:r>
              <w:rPr>
                <w:lang w:val="en-IE" w:eastAsia="en-GB"/>
              </w:rPr>
              <w:t>Desk-based site wide monitoring capability</w:t>
            </w:r>
          </w:p>
        </w:tc>
        <w:tc>
          <w:tcPr>
            <w:tcW w:w="3006" w:type="dxa"/>
          </w:tcPr>
          <w:p w14:paraId="049F18C7" w14:textId="15E95449" w:rsidR="00C52BCD" w:rsidRDefault="00113724" w:rsidP="00113E83">
            <w:pPr>
              <w:rPr>
                <w:lang w:val="en-IE" w:eastAsia="en-GB"/>
              </w:rPr>
            </w:pPr>
            <w:r>
              <w:rPr>
                <w:lang w:val="en-IE" w:eastAsia="en-GB"/>
              </w:rPr>
              <w:t>Dependent on skill level of BMS reviewer. Unable to pick up on sensor errors</w:t>
            </w:r>
          </w:p>
        </w:tc>
      </w:tr>
    </w:tbl>
    <w:p w14:paraId="0BE62DC1" w14:textId="64A6EF2E" w:rsidR="00C52BCD" w:rsidRDefault="00C52BCD" w:rsidP="00C52BCD">
      <w:pPr>
        <w:pStyle w:val="Caption"/>
        <w:jc w:val="center"/>
      </w:pPr>
      <w:bookmarkStart w:id="1" w:name="_Ref425352519"/>
      <w:r>
        <w:t xml:space="preserve">Table </w:t>
      </w:r>
      <w:fldSimple w:instr=" SEQ Table \* ARABIC ">
        <w:r w:rsidR="00815657">
          <w:rPr>
            <w:noProof/>
          </w:rPr>
          <w:t>1</w:t>
        </w:r>
      </w:fldSimple>
      <w:bookmarkEnd w:id="1"/>
      <w:r>
        <w:t>: Compressed Air System Performance Management Methods</w:t>
      </w:r>
    </w:p>
    <w:p w14:paraId="222B6013" w14:textId="26E1EAF0" w:rsidR="00C52BCD" w:rsidRDefault="00C52BCD" w:rsidP="00C52BCD">
      <w:pPr>
        <w:rPr>
          <w:lang w:val="en-IE" w:eastAsia="en-GB"/>
        </w:rPr>
      </w:pPr>
      <w:r>
        <w:rPr>
          <w:lang w:val="en-IE" w:eastAsia="en-GB"/>
        </w:rPr>
        <w:t xml:space="preserve">As is outlined in </w:t>
      </w:r>
      <w:r w:rsidRPr="00C52BCD">
        <w:rPr>
          <w:b/>
          <w:lang w:val="en-IE" w:eastAsia="en-GB"/>
        </w:rPr>
        <w:fldChar w:fldCharType="begin"/>
      </w:r>
      <w:r w:rsidRPr="00C52BCD">
        <w:rPr>
          <w:b/>
          <w:lang w:val="en-IE" w:eastAsia="en-GB"/>
        </w:rPr>
        <w:instrText xml:space="preserve"> REF _Ref425352519 \h </w:instrText>
      </w:r>
      <w:r>
        <w:rPr>
          <w:b/>
          <w:lang w:val="en-IE" w:eastAsia="en-GB"/>
        </w:rPr>
        <w:instrText xml:space="preserve"> \* MERGEFORMAT </w:instrText>
      </w:r>
      <w:r w:rsidRPr="00C52BCD">
        <w:rPr>
          <w:b/>
          <w:lang w:val="en-IE" w:eastAsia="en-GB"/>
        </w:rPr>
      </w:r>
      <w:r w:rsidRPr="00C52BCD">
        <w:rPr>
          <w:b/>
          <w:lang w:val="en-IE" w:eastAsia="en-GB"/>
        </w:rPr>
        <w:fldChar w:fldCharType="separate"/>
      </w:r>
      <w:r w:rsidR="00AA02ED" w:rsidRPr="00AA02ED">
        <w:rPr>
          <w:b/>
        </w:rPr>
        <w:t xml:space="preserve">Table </w:t>
      </w:r>
      <w:r w:rsidR="00AA02ED" w:rsidRPr="00AA02ED">
        <w:rPr>
          <w:b/>
          <w:noProof/>
        </w:rPr>
        <w:t>1</w:t>
      </w:r>
      <w:r w:rsidRPr="00C52BCD">
        <w:rPr>
          <w:b/>
          <w:lang w:val="en-IE" w:eastAsia="en-GB"/>
        </w:rPr>
        <w:fldChar w:fldCharType="end"/>
      </w:r>
      <w:r>
        <w:rPr>
          <w:lang w:val="en-IE" w:eastAsia="en-GB"/>
        </w:rPr>
        <w:t xml:space="preserve">, </w:t>
      </w:r>
      <w:r w:rsidR="00104A57">
        <w:rPr>
          <w:lang w:val="en-IE" w:eastAsia="en-GB"/>
        </w:rPr>
        <w:t xml:space="preserve">the key disadvantages of existing methods are either that they are manual and periodic in nature, or require the intervention of a human expert in compressed air systems to be effective. In the case of maintenance contracts and periodic audits, there is also the potential for unnecessary work to be carried out, as both these measures are typically </w:t>
      </w:r>
      <w:r w:rsidR="00104A57">
        <w:rPr>
          <w:lang w:val="en-IE" w:eastAsia="en-GB"/>
        </w:rPr>
        <w:lastRenderedPageBreak/>
        <w:t>carried out on a timescale basis. The intervention of a human expert also lends itself to an inefficient method of performance measurement. An expert may be particularly well versed with one type of system, but not another. The disparate range of compressed air systems</w:t>
      </w:r>
      <w:r w:rsidR="00CF2D31">
        <w:rPr>
          <w:lang w:val="en-IE" w:eastAsia="en-GB"/>
        </w:rPr>
        <w:t xml:space="preserve"> can lead to an expert restricting themselves to one type of system, preventing possible lessons learned to be applied in other suitable cases.</w:t>
      </w:r>
    </w:p>
    <w:p w14:paraId="2F7E99E0" w14:textId="04644262" w:rsidR="00647350" w:rsidRDefault="00CF2D31" w:rsidP="00C52BCD">
      <w:pPr>
        <w:rPr>
          <w:b/>
          <w:lang w:val="en-IE" w:eastAsia="en-GB"/>
        </w:rPr>
      </w:pPr>
      <w:r>
        <w:rPr>
          <w:lang w:val="en-IE" w:eastAsia="en-GB"/>
        </w:rPr>
        <w:t xml:space="preserve">Research is being carried out to define the future of compressed air system performance management. In this review the research considered is that of ongoing analysis of compressed air system data. This ongoing analysis </w:t>
      </w:r>
      <w:r w:rsidR="00F95DBD">
        <w:rPr>
          <w:lang w:val="en-IE" w:eastAsia="en-GB"/>
        </w:rPr>
        <w:t>could be designated as</w:t>
      </w:r>
      <w:r w:rsidR="003A7BAB">
        <w:rPr>
          <w:lang w:val="en-IE" w:eastAsia="en-GB"/>
        </w:rPr>
        <w:t xml:space="preserve"> having any of the goals outlined in</w:t>
      </w:r>
      <w:r w:rsidR="00647350">
        <w:rPr>
          <w:lang w:val="en-IE" w:eastAsia="en-GB"/>
        </w:rPr>
        <w:t xml:space="preserve"> </w:t>
      </w:r>
      <w:r w:rsidR="003A7BAB" w:rsidRPr="00647350">
        <w:rPr>
          <w:b/>
          <w:lang w:val="en-IE" w:eastAsia="en-GB"/>
        </w:rPr>
        <w:fldChar w:fldCharType="begin"/>
      </w:r>
      <w:r w:rsidR="003A7BAB" w:rsidRPr="00647350">
        <w:rPr>
          <w:b/>
          <w:lang w:val="en-IE" w:eastAsia="en-GB"/>
        </w:rPr>
        <w:instrText xml:space="preserve"> REF _Ref431384104 \h </w:instrText>
      </w:r>
      <w:r w:rsidR="00647350">
        <w:rPr>
          <w:b/>
          <w:lang w:val="en-IE" w:eastAsia="en-GB"/>
        </w:rPr>
        <w:instrText xml:space="preserve"> \* MERGEFORMAT </w:instrText>
      </w:r>
      <w:r w:rsidR="003A7BAB" w:rsidRPr="00647350">
        <w:rPr>
          <w:b/>
          <w:lang w:val="en-IE" w:eastAsia="en-GB"/>
        </w:rPr>
      </w:r>
      <w:r w:rsidR="003A7BAB" w:rsidRPr="00647350">
        <w:rPr>
          <w:b/>
          <w:lang w:val="en-IE" w:eastAsia="en-GB"/>
        </w:rPr>
        <w:fldChar w:fldCharType="separate"/>
      </w:r>
      <w:r w:rsidR="00AA02ED" w:rsidRPr="00AA02ED">
        <w:rPr>
          <w:b/>
        </w:rPr>
        <w:t xml:space="preserve">Table </w:t>
      </w:r>
      <w:r w:rsidR="00AA02ED" w:rsidRPr="00AA02ED">
        <w:rPr>
          <w:b/>
          <w:noProof/>
        </w:rPr>
        <w:t>2</w:t>
      </w:r>
      <w:r w:rsidR="003A7BAB" w:rsidRPr="00647350">
        <w:rPr>
          <w:b/>
          <w:lang w:val="en-IE" w:eastAsia="en-GB"/>
        </w:rPr>
        <w:fldChar w:fldCharType="end"/>
      </w:r>
      <w:r w:rsidR="00647350">
        <w:rPr>
          <w:lang w:val="en-IE" w:eastAsia="en-GB"/>
        </w:rPr>
        <w:t xml:space="preserve">. </w:t>
      </w:r>
    </w:p>
    <w:p w14:paraId="02708197" w14:textId="5ED97100" w:rsidR="00647350" w:rsidRPr="00647350" w:rsidRDefault="00647350" w:rsidP="00647350">
      <w:pPr>
        <w:jc w:val="left"/>
        <w:rPr>
          <w:rFonts w:eastAsiaTheme="majorEastAsia" w:cstheme="majorBidi"/>
          <w:color w:val="2E74B5" w:themeColor="accent1" w:themeShade="BF"/>
          <w:sz w:val="32"/>
          <w:szCs w:val="32"/>
          <w:lang w:val="en-IE" w:eastAsia="en-GB"/>
        </w:rPr>
      </w:pPr>
      <w:r>
        <w:rPr>
          <w:lang w:val="en-IE" w:eastAsia="en-GB"/>
        </w:rPr>
        <w:t xml:space="preserve">The high level goals or approaches given in </w:t>
      </w:r>
      <w:r w:rsidRPr="00647350">
        <w:rPr>
          <w:b/>
          <w:lang w:val="en-IE" w:eastAsia="en-GB"/>
        </w:rPr>
        <w:fldChar w:fldCharType="begin"/>
      </w:r>
      <w:r w:rsidRPr="00647350">
        <w:rPr>
          <w:b/>
          <w:lang w:val="en-IE" w:eastAsia="en-GB"/>
        </w:rPr>
        <w:instrText xml:space="preserve"> REF _Ref431384104 \h </w:instrText>
      </w:r>
      <w:r>
        <w:rPr>
          <w:b/>
          <w:lang w:val="en-IE" w:eastAsia="en-GB"/>
        </w:rPr>
        <w:instrText xml:space="preserve"> \* MERGEFORMAT </w:instrText>
      </w:r>
      <w:r w:rsidRPr="00647350">
        <w:rPr>
          <w:b/>
          <w:lang w:val="en-IE" w:eastAsia="en-GB"/>
        </w:rPr>
      </w:r>
      <w:r w:rsidRPr="00647350">
        <w:rPr>
          <w:b/>
          <w:lang w:val="en-IE" w:eastAsia="en-GB"/>
        </w:rPr>
        <w:fldChar w:fldCharType="separate"/>
      </w:r>
      <w:r w:rsidR="00AA02ED" w:rsidRPr="00AA02ED">
        <w:rPr>
          <w:b/>
        </w:rPr>
        <w:t xml:space="preserve">Table </w:t>
      </w:r>
      <w:r w:rsidR="00AA02ED" w:rsidRPr="00AA02ED">
        <w:rPr>
          <w:b/>
          <w:noProof/>
        </w:rPr>
        <w:t>2</w:t>
      </w:r>
      <w:r w:rsidRPr="00647350">
        <w:rPr>
          <w:b/>
          <w:lang w:val="en-IE" w:eastAsia="en-GB"/>
        </w:rPr>
        <w:fldChar w:fldCharType="end"/>
      </w:r>
      <w:r>
        <w:rPr>
          <w:b/>
          <w:lang w:val="en-IE" w:eastAsia="en-GB"/>
        </w:rPr>
        <w:t xml:space="preserve">  </w:t>
      </w:r>
      <w:r>
        <w:rPr>
          <w:lang w:val="en-IE" w:eastAsia="en-GB"/>
        </w:rPr>
        <w:t xml:space="preserve">may be achieved using a variety of methods, which are discussed in </w:t>
      </w:r>
      <w:r w:rsidRPr="00647350">
        <w:rPr>
          <w:b/>
          <w:lang w:val="en-IE" w:eastAsia="en-GB"/>
        </w:rPr>
        <w:t xml:space="preserve">Section </w:t>
      </w:r>
      <w:r w:rsidR="008031EA">
        <w:rPr>
          <w:b/>
          <w:lang w:val="en-IE" w:eastAsia="en-GB"/>
        </w:rPr>
        <w:fldChar w:fldCharType="begin"/>
      </w:r>
      <w:r w:rsidR="008031EA">
        <w:rPr>
          <w:b/>
          <w:lang w:val="en-IE" w:eastAsia="en-GB"/>
        </w:rPr>
        <w:instrText xml:space="preserve"> REF _Ref431749099 \w \h </w:instrText>
      </w:r>
      <w:r w:rsidR="008031EA">
        <w:rPr>
          <w:b/>
          <w:lang w:val="en-IE" w:eastAsia="en-GB"/>
        </w:rPr>
      </w:r>
      <w:r w:rsidR="008031EA">
        <w:rPr>
          <w:b/>
          <w:lang w:val="en-IE" w:eastAsia="en-GB"/>
        </w:rPr>
        <w:fldChar w:fldCharType="separate"/>
      </w:r>
      <w:r w:rsidR="008031EA">
        <w:rPr>
          <w:b/>
          <w:lang w:val="en-IE" w:eastAsia="en-GB"/>
        </w:rPr>
        <w:t>4</w:t>
      </w:r>
      <w:r w:rsidR="008031EA">
        <w:rPr>
          <w:b/>
          <w:lang w:val="en-IE" w:eastAsia="en-GB"/>
        </w:rPr>
        <w:fldChar w:fldCharType="end"/>
      </w:r>
      <w:r>
        <w:rPr>
          <w:b/>
          <w:lang w:val="en-IE" w:eastAsia="en-GB"/>
        </w:rPr>
        <w:t>.</w:t>
      </w:r>
    </w:p>
    <w:p w14:paraId="15536459" w14:textId="6AD82E2E" w:rsidR="00647350" w:rsidRPr="00647350" w:rsidRDefault="00647350" w:rsidP="00C52BCD">
      <w:pPr>
        <w:rPr>
          <w:lang w:val="en-IE" w:eastAsia="en-GB"/>
        </w:rPr>
      </w:pPr>
      <w:r>
        <w:rPr>
          <w:lang w:val="en-IE" w:eastAsia="en-GB"/>
        </w:rPr>
        <w:t xml:space="preserve"> </w:t>
      </w:r>
    </w:p>
    <w:p w14:paraId="3558F65D" w14:textId="77777777" w:rsidR="00647350" w:rsidRDefault="00647350">
      <w:pPr>
        <w:jc w:val="left"/>
        <w:rPr>
          <w:lang w:val="en-IE" w:eastAsia="en-GB"/>
        </w:rPr>
      </w:pPr>
      <w:r>
        <w:rPr>
          <w:lang w:val="en-IE" w:eastAsia="en-GB"/>
        </w:rPr>
        <w:br w:type="page"/>
      </w:r>
    </w:p>
    <w:tbl>
      <w:tblPr>
        <w:tblStyle w:val="TableGrid"/>
        <w:tblW w:w="0" w:type="auto"/>
        <w:tblLook w:val="04A0" w:firstRow="1" w:lastRow="0" w:firstColumn="1" w:lastColumn="0" w:noHBand="0" w:noVBand="1"/>
      </w:tblPr>
      <w:tblGrid>
        <w:gridCol w:w="3005"/>
        <w:gridCol w:w="3005"/>
        <w:gridCol w:w="3006"/>
      </w:tblGrid>
      <w:tr w:rsidR="00F95DBD" w:rsidRPr="00D6285E" w14:paraId="1E00D461" w14:textId="77777777" w:rsidTr="00D6285E">
        <w:tc>
          <w:tcPr>
            <w:tcW w:w="3005" w:type="dxa"/>
            <w:shd w:val="clear" w:color="auto" w:fill="BFBFBF" w:themeFill="background1" w:themeFillShade="BF"/>
          </w:tcPr>
          <w:p w14:paraId="39B07131" w14:textId="41AA32F1" w:rsidR="00F95DBD" w:rsidRPr="00D6285E" w:rsidRDefault="00F95DBD" w:rsidP="00C52BCD">
            <w:pPr>
              <w:rPr>
                <w:b/>
                <w:i/>
                <w:lang w:val="en-IE" w:eastAsia="en-GB"/>
              </w:rPr>
            </w:pPr>
            <w:r w:rsidRPr="00D6285E">
              <w:rPr>
                <w:b/>
                <w:i/>
                <w:lang w:val="en-IE" w:eastAsia="en-GB"/>
              </w:rPr>
              <w:lastRenderedPageBreak/>
              <w:t>Goal</w:t>
            </w:r>
          </w:p>
        </w:tc>
        <w:tc>
          <w:tcPr>
            <w:tcW w:w="3005" w:type="dxa"/>
            <w:shd w:val="clear" w:color="auto" w:fill="BFBFBF" w:themeFill="background1" w:themeFillShade="BF"/>
          </w:tcPr>
          <w:p w14:paraId="40F32577" w14:textId="39712729" w:rsidR="00F95DBD" w:rsidRPr="00D6285E" w:rsidRDefault="00F95DBD" w:rsidP="00C52BCD">
            <w:pPr>
              <w:rPr>
                <w:b/>
                <w:i/>
                <w:lang w:val="en-IE" w:eastAsia="en-GB"/>
              </w:rPr>
            </w:pPr>
            <w:r w:rsidRPr="00D6285E">
              <w:rPr>
                <w:b/>
                <w:i/>
                <w:lang w:val="en-IE" w:eastAsia="en-GB"/>
              </w:rPr>
              <w:t>Description</w:t>
            </w:r>
          </w:p>
        </w:tc>
        <w:tc>
          <w:tcPr>
            <w:tcW w:w="3006" w:type="dxa"/>
            <w:shd w:val="clear" w:color="auto" w:fill="BFBFBF" w:themeFill="background1" w:themeFillShade="BF"/>
          </w:tcPr>
          <w:p w14:paraId="4AF116B4" w14:textId="73EDED62" w:rsidR="00F95DBD" w:rsidRPr="00D6285E" w:rsidRDefault="00F95DBD" w:rsidP="00C52BCD">
            <w:pPr>
              <w:rPr>
                <w:b/>
                <w:i/>
                <w:lang w:val="en-IE" w:eastAsia="en-GB"/>
              </w:rPr>
            </w:pPr>
            <w:r w:rsidRPr="00D6285E">
              <w:rPr>
                <w:b/>
                <w:i/>
                <w:lang w:val="en-IE" w:eastAsia="en-GB"/>
              </w:rPr>
              <w:t>Example</w:t>
            </w:r>
            <w:r w:rsidR="00D6285E" w:rsidRPr="00D6285E">
              <w:rPr>
                <w:b/>
                <w:i/>
                <w:lang w:val="en-IE" w:eastAsia="en-GB"/>
              </w:rPr>
              <w:t xml:space="preserve"> Work</w:t>
            </w:r>
          </w:p>
        </w:tc>
      </w:tr>
      <w:tr w:rsidR="00F95DBD" w14:paraId="5ED8D609" w14:textId="77777777" w:rsidTr="00F95DBD">
        <w:tc>
          <w:tcPr>
            <w:tcW w:w="3005" w:type="dxa"/>
          </w:tcPr>
          <w:p w14:paraId="4FA5F6B2" w14:textId="24442FE9" w:rsidR="00F95DBD" w:rsidRDefault="00F95DBD" w:rsidP="00C52BCD">
            <w:pPr>
              <w:rPr>
                <w:lang w:val="en-IE" w:eastAsia="en-GB"/>
              </w:rPr>
            </w:pPr>
            <w:r>
              <w:rPr>
                <w:lang w:val="en-IE" w:eastAsia="en-GB"/>
              </w:rPr>
              <w:t>Fault Detection and Diagnosis</w:t>
            </w:r>
          </w:p>
        </w:tc>
        <w:tc>
          <w:tcPr>
            <w:tcW w:w="3005" w:type="dxa"/>
          </w:tcPr>
          <w:p w14:paraId="2CF5ED7F" w14:textId="5B166D0A" w:rsidR="00F95DBD" w:rsidRDefault="00F95DBD" w:rsidP="00F95DBD">
            <w:pPr>
              <w:rPr>
                <w:lang w:val="en-IE" w:eastAsia="en-GB"/>
              </w:rPr>
            </w:pPr>
            <w:r>
              <w:rPr>
                <w:lang w:val="en-IE" w:eastAsia="en-GB"/>
              </w:rPr>
              <w:t>Monitor system parameters to determine when system is in fault condition and the potential reasons for the identified fault</w:t>
            </w:r>
          </w:p>
        </w:tc>
        <w:tc>
          <w:tcPr>
            <w:tcW w:w="3006" w:type="dxa"/>
          </w:tcPr>
          <w:p w14:paraId="71A4EB03" w14:textId="12B61A8E" w:rsidR="00F95DBD" w:rsidRDefault="00636A9D" w:rsidP="00636A9D">
            <w:pPr>
              <w:rPr>
                <w:lang w:val="en-IE" w:eastAsia="en-GB"/>
              </w:rPr>
            </w:pPr>
            <w:r>
              <w:rPr>
                <w:lang w:val="en-IE" w:eastAsia="en-GB"/>
              </w:rPr>
              <w:t xml:space="preserve">Using vibration, pressure and current signals to diagnose valve faults for a reciprocating compressor </w:t>
            </w:r>
            <w:r>
              <w:rPr>
                <w:lang w:val="en-IE" w:eastAsia="en-GB"/>
              </w:rPr>
              <w:fldChar w:fldCharType="begin" w:fldLock="1"/>
            </w:r>
            <w:r w:rsidR="00815657">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"[5]" }, "properties" : { "noteIndex" : 0 }, "schema" : "https://github.com/citation-style-language/schema/raw/master/csl-citation.json" }</w:instrText>
            </w:r>
            <w:r>
              <w:rPr>
                <w:lang w:val="en-IE" w:eastAsia="en-GB"/>
              </w:rPr>
              <w:fldChar w:fldCharType="separate"/>
            </w:r>
            <w:r w:rsidR="00815657" w:rsidRPr="00815657">
              <w:rPr>
                <w:noProof/>
                <w:lang w:val="en-IE" w:eastAsia="en-GB"/>
              </w:rPr>
              <w:t>(Tran et al. 2014)</w:t>
            </w:r>
            <w:r>
              <w:rPr>
                <w:lang w:val="en-IE" w:eastAsia="en-GB"/>
              </w:rPr>
              <w:fldChar w:fldCharType="end"/>
            </w:r>
          </w:p>
        </w:tc>
      </w:tr>
      <w:tr w:rsidR="00F95DBD" w14:paraId="118A8B96" w14:textId="77777777" w:rsidTr="00F95DBD">
        <w:tc>
          <w:tcPr>
            <w:tcW w:w="3005" w:type="dxa"/>
          </w:tcPr>
          <w:p w14:paraId="3F981287" w14:textId="66EEBEAE" w:rsidR="00F95DBD" w:rsidRDefault="00F95DBD" w:rsidP="00C52BCD">
            <w:pPr>
              <w:rPr>
                <w:lang w:val="en-IE" w:eastAsia="en-GB"/>
              </w:rPr>
            </w:pPr>
            <w:r>
              <w:rPr>
                <w:lang w:val="en-IE" w:eastAsia="en-GB"/>
              </w:rPr>
              <w:t>Prognostics</w:t>
            </w:r>
          </w:p>
        </w:tc>
        <w:tc>
          <w:tcPr>
            <w:tcW w:w="3005" w:type="dxa"/>
          </w:tcPr>
          <w:p w14:paraId="480B972A" w14:textId="4F88E182" w:rsidR="00F95DBD" w:rsidRDefault="00F95DBD" w:rsidP="00C52BCD">
            <w:pPr>
              <w:rPr>
                <w:lang w:val="en-IE" w:eastAsia="en-GB"/>
              </w:rPr>
            </w:pPr>
            <w:r>
              <w:rPr>
                <w:lang w:val="en-IE" w:eastAsia="en-GB"/>
              </w:rPr>
              <w:t xml:space="preserve">Monitoring system parameters to determine when a component of a system will no longer </w:t>
            </w:r>
            <w:r w:rsidR="00636A9D">
              <w:rPr>
                <w:lang w:val="en-IE" w:eastAsia="en-GB"/>
              </w:rPr>
              <w:t>perform</w:t>
            </w:r>
            <w:r>
              <w:rPr>
                <w:lang w:val="en-IE" w:eastAsia="en-GB"/>
              </w:rPr>
              <w:t xml:space="preserve"> its intended function </w:t>
            </w:r>
            <w:r>
              <w:rPr>
                <w:lang w:val="en-IE" w:eastAsia="en-GB"/>
              </w:rPr>
              <w:fldChar w:fldCharType="begin" w:fldLock="1"/>
            </w:r>
            <w:r w:rsidR="00815657">
              <w:rPr>
                <w:lang w:val="en-IE" w:eastAsia="en-GB"/>
              </w:rPr>
              <w:instrText>ADDIN CSL_CITATION { "citationItems" : [ { "id" : "ITEM-1", "itemData" : { "DOI" : "10.1002/9780470117842", "ISBN" : "9780470117842", "author" : [ { "dropping-particle" : "", "family" : "Vachtsevanos", "given" : "George", "non-dropping-particle" : "", "parse-names" : false, "suffix" : "" }, { "dropping-particle" : "", "family" : "Lewis", "given" : "Frank", "non-dropping-particle" : "", "parse-names" : false, "suffix" : "" }, { "dropping-particle" : "", "family" : "Roemer", "given" : "Michael", "non-dropping-particle" : "", "parse-names" : false, "suffix" : "" }, { "dropping-particle" : "", "family" : "Hess", "given" : "Andrew", "non-dropping-particle" : "", "parse-names" : false, "suffix" : "" }, { "dropping-particle" : "", "family" : "Wu", "given" : "Biqing", "non-dropping-particle" : "", "parse-names" : false, "suffix" : "" } ], "id" : "ITEM-1", "issued" : { "date-parts" : [ [ "2006", "9", "13" ] ] }, "publisher" : "John Wiley &amp; Sons, Inc.", "publisher-place" : "Hoboken, NJ, USA", "title" : "Intelligent Fault Diagnosis and Prognosis for Engineering Systems", "type" : "book" }, "uris" : [ "http://www.mendeley.com/documents/?uuid=5bdc18f9-2a78-4605-afb7-85f454b508c1" ] } ], "mendeley" : { "formattedCitation" : "(Vachtsevanos et al. 2006)", "plainTextFormattedCitation" : "(Vachtsevanos et al. 2006)", "previouslyFormattedCitation" : "[6]" }, "properties" : { "noteIndex" : 0 }, "schema" : "https://github.com/citation-style-language/schema/raw/master/csl-citation.json" }</w:instrText>
            </w:r>
            <w:r>
              <w:rPr>
                <w:lang w:val="en-IE" w:eastAsia="en-GB"/>
              </w:rPr>
              <w:fldChar w:fldCharType="separate"/>
            </w:r>
            <w:r w:rsidR="00815657" w:rsidRPr="00815657">
              <w:rPr>
                <w:noProof/>
                <w:lang w:val="en-IE" w:eastAsia="en-GB"/>
              </w:rPr>
              <w:t>(Vachtsevanos et al. 2006)</w:t>
            </w:r>
            <w:r>
              <w:rPr>
                <w:lang w:val="en-IE" w:eastAsia="en-GB"/>
              </w:rPr>
              <w:fldChar w:fldCharType="end"/>
            </w:r>
          </w:p>
        </w:tc>
        <w:tc>
          <w:tcPr>
            <w:tcW w:w="3006" w:type="dxa"/>
          </w:tcPr>
          <w:p w14:paraId="7FB30317" w14:textId="23BAE5D4" w:rsidR="00F95DBD" w:rsidRDefault="00CE58DA" w:rsidP="00C52BCD">
            <w:pPr>
              <w:rPr>
                <w:lang w:val="en-IE" w:eastAsia="en-GB"/>
              </w:rPr>
            </w:pPr>
            <w:r>
              <w:rPr>
                <w:lang w:val="en-IE" w:eastAsia="en-GB"/>
              </w:rPr>
              <w:t xml:space="preserve">Determining the remaining useful life of a gaseous circuit breaker  based on gas pressure and ambient temperature </w:t>
            </w:r>
            <w:r>
              <w:rPr>
                <w:lang w:val="en-IE" w:eastAsia="en-GB"/>
              </w:rPr>
              <w:fldChar w:fldCharType="begin" w:fldLock="1"/>
            </w:r>
            <w:r w:rsidR="00815657">
              <w:rPr>
                <w:lang w:val="en-IE" w:eastAsia="en-GB"/>
              </w:rPr>
              <w:instrText>ADDIN CSL_CITATION { "citationItems" : [ { "id" : "ITEM-1", "itemData" : { "DOI" : "10.3303/CET1333046", "ISBN" : "9788895608242", "author" : [ { "dropping-particle" : "", "family" : "Catterson", "given" : "Vm", "non-dropping-particle" : "", "parse-names" : false, "suffix" : "" }, { "dropping-particle" : "", "family" : "Costello", "given" : "Jja", "non-dropping-particle" : "", "parse-names" : false, "suffix" : "" } ], "container-title" : "Chemical Engineering Transactions", "id" : "ITEM-1", "issued" : { "date-parts" : [ [ "2013" ] ] }, "page" : "271-276", "title" : "Increasing the Adoption of Prognostic Systems for Health Management in the Power Industry", "type" : "article-journal", "volume" : "33" }, "uris" : [ "http://www.mendeley.com/documents/?uuid=08963830-5087-4ea0-8b7e-bfd104263771" ] } ], "mendeley" : { "formattedCitation" : "(Catterson &amp; Costello 2013)", "plainTextFormattedCitation" : "(Catterson &amp; Costello 2013)", "previouslyFormattedCitation" : "[7]" }, "properties" : { "noteIndex" : 0 }, "schema" : "https://github.com/citation-style-language/schema/raw/master/csl-citation.json" }</w:instrText>
            </w:r>
            <w:r>
              <w:rPr>
                <w:lang w:val="en-IE" w:eastAsia="en-GB"/>
              </w:rPr>
              <w:fldChar w:fldCharType="separate"/>
            </w:r>
            <w:r w:rsidR="00815657" w:rsidRPr="00815657">
              <w:rPr>
                <w:noProof/>
                <w:lang w:val="en-IE" w:eastAsia="en-GB"/>
              </w:rPr>
              <w:t>(Catterson &amp; Costello 2013)</w:t>
            </w:r>
            <w:r>
              <w:rPr>
                <w:lang w:val="en-IE" w:eastAsia="en-GB"/>
              </w:rPr>
              <w:fldChar w:fldCharType="end"/>
            </w:r>
          </w:p>
        </w:tc>
      </w:tr>
      <w:tr w:rsidR="00F95DBD" w14:paraId="4AB67CE3" w14:textId="77777777" w:rsidTr="00F95DBD">
        <w:tc>
          <w:tcPr>
            <w:tcW w:w="3005" w:type="dxa"/>
          </w:tcPr>
          <w:p w14:paraId="0B19A148" w14:textId="70160C86" w:rsidR="00F95DBD" w:rsidRDefault="00F95DBD" w:rsidP="00C52BCD">
            <w:pPr>
              <w:rPr>
                <w:lang w:val="en-IE" w:eastAsia="en-GB"/>
              </w:rPr>
            </w:pPr>
            <w:r>
              <w:rPr>
                <w:lang w:val="en-IE" w:eastAsia="en-GB"/>
              </w:rPr>
              <w:t>Analytics</w:t>
            </w:r>
          </w:p>
        </w:tc>
        <w:tc>
          <w:tcPr>
            <w:tcW w:w="3005" w:type="dxa"/>
          </w:tcPr>
          <w:p w14:paraId="714D0BF0" w14:textId="01B454D4" w:rsidR="00F95DBD" w:rsidRDefault="00463543" w:rsidP="00C52BCD">
            <w:pPr>
              <w:rPr>
                <w:lang w:val="en-IE" w:eastAsia="en-GB"/>
              </w:rPr>
            </w:pPr>
            <w:r>
              <w:rPr>
                <w:lang w:val="en-IE" w:eastAsia="en-GB"/>
              </w:rPr>
              <w:t>Monitoring system parameters to discover meaningful patterns which may advise on potential improvements to system operation</w:t>
            </w:r>
          </w:p>
        </w:tc>
        <w:tc>
          <w:tcPr>
            <w:tcW w:w="3006" w:type="dxa"/>
          </w:tcPr>
          <w:p w14:paraId="33CFECA6" w14:textId="0E47FD48" w:rsidR="00F95DBD" w:rsidRDefault="00CE58DA" w:rsidP="00C52BCD">
            <w:pPr>
              <w:rPr>
                <w:lang w:val="en-IE" w:eastAsia="en-GB"/>
              </w:rPr>
            </w:pPr>
            <w:r>
              <w:rPr>
                <w:lang w:val="en-IE" w:eastAsia="en-GB"/>
              </w:rPr>
              <w:t xml:space="preserve">Determining abnormal appliance power consumption based on analysis of individual appliance’s acoustic noise </w:t>
            </w:r>
            <w:r>
              <w:rPr>
                <w:lang w:val="en-IE" w:eastAsia="en-GB"/>
              </w:rPr>
              <w:fldChar w:fldCharType="begin" w:fldLock="1"/>
            </w:r>
            <w:r w:rsidR="00815657">
              <w:rPr>
                <w:lang w:val="en-IE" w:eastAsia="en-GB"/>
              </w:rPr>
              <w:instrText>ADDIN CSL_CITATION { "citationItems" : [ { "id" : "ITEM-1", "itemData" : { "ISBN" : "9781479980338", "author" : [ { "dropping-particle" : "", "family" : "Pathak", "given" : "Nilavra", "non-dropping-particle" : "", "parse-names" : false, "suffix" : "" }, { "dropping-particle" : "", "family" : "Khan", "given" : "Maah", "non-dropping-particle" : "", "parse-names" : false, "suffix" : "" }, { "dropping-particle" : "", "family" : "Roy", "given" : "Nirmalya", "non-dropping-particle" : "", "parse-names" : false, "suffix" : "" } ], "container-title" : "IEEE International Conference on Pervasive Computing and Communications (PerCom)", "id" : "ITEM-1", "issued" : { "date-parts" : [ [ "2015" ] ] }, "page" : "63-70", "title" : "Acoustic based appliance state identifications for fine-grained energy analytics", "type" : "article-journal" }, "uris" : [ "http://www.mendeley.com/documents/?uuid=a6afd472-cfd1-4513-bbab-a6a69f49518d" ] } ], "mendeley" : { "formattedCitation" : "(Pathak et al. 2015)", "plainTextFormattedCitation" : "(Pathak et al. 2015)", "previouslyFormattedCitation" : "[8]" }, "properties" : { "noteIndex" : 0 }, "schema" : "https://github.com/citation-style-language/schema/raw/master/csl-citation.json" }</w:instrText>
            </w:r>
            <w:r>
              <w:rPr>
                <w:lang w:val="en-IE" w:eastAsia="en-GB"/>
              </w:rPr>
              <w:fldChar w:fldCharType="separate"/>
            </w:r>
            <w:r w:rsidR="00815657" w:rsidRPr="00815657">
              <w:rPr>
                <w:noProof/>
                <w:lang w:val="en-IE" w:eastAsia="en-GB"/>
              </w:rPr>
              <w:t>(Pathak et al. 2015)</w:t>
            </w:r>
            <w:r>
              <w:rPr>
                <w:lang w:val="en-IE" w:eastAsia="en-GB"/>
              </w:rPr>
              <w:fldChar w:fldCharType="end"/>
            </w:r>
          </w:p>
        </w:tc>
      </w:tr>
      <w:tr w:rsidR="00F95DBD" w14:paraId="2C7F5D1E" w14:textId="77777777" w:rsidTr="00F95DBD">
        <w:tc>
          <w:tcPr>
            <w:tcW w:w="3005" w:type="dxa"/>
          </w:tcPr>
          <w:p w14:paraId="55E1EF79" w14:textId="18EB5F6D" w:rsidR="00F95DBD" w:rsidRDefault="00F95DBD" w:rsidP="00C52BCD">
            <w:pPr>
              <w:rPr>
                <w:lang w:val="en-IE" w:eastAsia="en-GB"/>
              </w:rPr>
            </w:pPr>
            <w:r>
              <w:rPr>
                <w:lang w:val="en-IE" w:eastAsia="en-GB"/>
              </w:rPr>
              <w:t>Automated Commissioning</w:t>
            </w:r>
          </w:p>
        </w:tc>
        <w:tc>
          <w:tcPr>
            <w:tcW w:w="3005" w:type="dxa"/>
          </w:tcPr>
          <w:p w14:paraId="57ACDB15" w14:textId="2A1CDD3B" w:rsidR="00F95DBD" w:rsidRDefault="00463543" w:rsidP="00463543">
            <w:pPr>
              <w:rPr>
                <w:lang w:val="en-IE" w:eastAsia="en-GB"/>
              </w:rPr>
            </w:pPr>
            <w:r>
              <w:rPr>
                <w:lang w:val="en-IE" w:eastAsia="en-GB"/>
              </w:rPr>
              <w:t>Achieving, verifying and documenting that the performance of a system satisfies the current user requirement</w:t>
            </w:r>
          </w:p>
        </w:tc>
        <w:tc>
          <w:tcPr>
            <w:tcW w:w="3006" w:type="dxa"/>
          </w:tcPr>
          <w:p w14:paraId="1D5DA493" w14:textId="02E2CB7C" w:rsidR="00F95DBD" w:rsidRDefault="00C33A9B" w:rsidP="00C52BCD">
            <w:pPr>
              <w:rPr>
                <w:lang w:val="en-IE" w:eastAsia="en-GB"/>
              </w:rPr>
            </w:pPr>
            <w:r>
              <w:rPr>
                <w:lang w:val="en-IE" w:eastAsia="en-GB"/>
              </w:rPr>
              <w:t xml:space="preserve">Automatically carrying out the normal testing procedure for an air compressor by replicating the tasks normally carried out during commissioning </w:t>
            </w:r>
            <w:r>
              <w:rPr>
                <w:lang w:val="en-IE" w:eastAsia="en-GB"/>
              </w:rPr>
              <w:fldChar w:fldCharType="begin" w:fldLock="1"/>
            </w:r>
            <w:r w:rsidR="00815657">
              <w:rPr>
                <w:lang w:val="en-IE" w:eastAsia="en-GB"/>
              </w:rPr>
              <w:instrText>ADDIN CSL_CITATION { "citationItems" : [ { "id" : "ITEM-1", "itemData" : { "DOI" : "10.1109/ICARCV.2008.4795885", "ISBN" : "978-1-4244-2286-9", "author" : [ { "dropping-particle" : "", "family" : "Mazid", "given" : "Abdul Md", "non-dropping-particle" : "", "parse-names" : false, "suffix" : "" }, { "dropping-particle" : "", "family" : "Martin", "given" : "Ryan", "non-dropping-particle" : "", "parse-names" : false, "suffix" : "" } ], "container-title" : "2008 10th International Conference on Control, Automation, Robotics and Vision", "id" : "ITEM-1", "issue" : "December", "issued" : { "date-parts" : [ [ "2008", "12" ] ] }, "page" : "2266-2271", "publisher" : "IEEE", "title" : "Automation of compressor test procedure using advantech data acquisition module", "type" : "paper-conference" }, "uris" : [ "http://www.mendeley.com/documents/?uuid=7b128fef-fa76-40a0-a44c-208a3f80e942" ] } ], "mendeley" : { "formattedCitation" : "(Mazid &amp; Martin 2008)", "plainTextFormattedCitation" : "(Mazid &amp; Martin 2008)", "previouslyFormattedCitation" : "[9]" }, "properties" : { "noteIndex" : 0 }, "schema" : "https://github.com/citation-style-language/schema/raw/master/csl-citation.json" }</w:instrText>
            </w:r>
            <w:r>
              <w:rPr>
                <w:lang w:val="en-IE" w:eastAsia="en-GB"/>
              </w:rPr>
              <w:fldChar w:fldCharType="separate"/>
            </w:r>
            <w:r w:rsidR="00815657" w:rsidRPr="00815657">
              <w:rPr>
                <w:noProof/>
                <w:lang w:val="en-IE" w:eastAsia="en-GB"/>
              </w:rPr>
              <w:t>(Mazid &amp; Martin 2008)</w:t>
            </w:r>
            <w:r>
              <w:rPr>
                <w:lang w:val="en-IE" w:eastAsia="en-GB"/>
              </w:rPr>
              <w:fldChar w:fldCharType="end"/>
            </w:r>
          </w:p>
        </w:tc>
      </w:tr>
      <w:tr w:rsidR="00F95DBD" w14:paraId="7D00137F" w14:textId="77777777" w:rsidTr="00F95DBD">
        <w:tc>
          <w:tcPr>
            <w:tcW w:w="3005" w:type="dxa"/>
          </w:tcPr>
          <w:p w14:paraId="2D2406D7" w14:textId="18B89E0F" w:rsidR="00F95DBD" w:rsidRDefault="00F95DBD" w:rsidP="00C52BCD">
            <w:pPr>
              <w:rPr>
                <w:lang w:val="en-IE" w:eastAsia="en-GB"/>
              </w:rPr>
            </w:pPr>
            <w:r>
              <w:rPr>
                <w:lang w:val="en-IE" w:eastAsia="en-GB"/>
              </w:rPr>
              <w:t>Optimisation</w:t>
            </w:r>
          </w:p>
        </w:tc>
        <w:tc>
          <w:tcPr>
            <w:tcW w:w="3005" w:type="dxa"/>
          </w:tcPr>
          <w:p w14:paraId="5A272FC2" w14:textId="3E92A7E1" w:rsidR="00F95DBD" w:rsidRDefault="00463543" w:rsidP="00C52BCD">
            <w:pPr>
              <w:rPr>
                <w:lang w:val="en-IE" w:eastAsia="en-GB"/>
              </w:rPr>
            </w:pPr>
            <w:r>
              <w:rPr>
                <w:lang w:val="en-IE" w:eastAsia="en-GB"/>
              </w:rPr>
              <w:t>Improving system operation</w:t>
            </w:r>
            <w:r w:rsidR="00C33A9B">
              <w:rPr>
                <w:lang w:val="en-IE" w:eastAsia="en-GB"/>
              </w:rPr>
              <w:t xml:space="preserve"> or design</w:t>
            </w:r>
            <w:r>
              <w:rPr>
                <w:lang w:val="en-IE" w:eastAsia="en-GB"/>
              </w:rPr>
              <w:t xml:space="preserve"> as measured against some defined criteria</w:t>
            </w:r>
          </w:p>
        </w:tc>
        <w:tc>
          <w:tcPr>
            <w:tcW w:w="3006" w:type="dxa"/>
          </w:tcPr>
          <w:p w14:paraId="2C601486" w14:textId="07084043" w:rsidR="00F95DBD" w:rsidRDefault="00C33A9B" w:rsidP="00C52BCD">
            <w:pPr>
              <w:rPr>
                <w:lang w:val="en-IE" w:eastAsia="en-GB"/>
              </w:rPr>
            </w:pPr>
            <w:r>
              <w:rPr>
                <w:lang w:val="en-IE" w:eastAsia="en-GB"/>
              </w:rPr>
              <w:t xml:space="preserve">Development of a tool which delivers an optimal design for a compressed air system based on energy and life cycle costing </w:t>
            </w:r>
            <w:r>
              <w:rPr>
                <w:lang w:val="en-IE" w:eastAsia="en-GB"/>
              </w:rPr>
              <w:fldChar w:fldCharType="begin" w:fldLock="1"/>
            </w:r>
            <w:r w:rsidR="00815657">
              <w:rPr>
                <w:lang w:val="en-IE" w:eastAsia="en-GB"/>
              </w:rPr>
              <w:instrText>ADDIN CSL_CITATION { "citationItems" : [ { "id" : "ITEM-1", "itemData" : { "DOI" : "10.1109/UKSim.2012.74", "ISBN" : "978-1-4673-1366-7", "author" : [ { "dropping-particle" : "", "family" : "Friden", "given" : "Hakan", "non-dropping-particle" : "", "parse-names" : false, "suffix" : "" }, { "dropping-particle" : "", "family" : "Bergfors", "given" : "Linus", "non-dropping-particle" : "", "parse-names" : false, "suffix" : "" }, { "dropping-particle" : "", "family" : "Bjork", "given" : "Anders", "non-dropping-particle" : "", "parse-names" : false, "suffix" : "" }, { "dropping-particle" : "", "family" : "Mazharsolook", "given" : "Ebrahim", "non-dropping-particle" : "", "parse-names" : false, "suffix" : "" } ], "container-title" : "2012 UKSim 14th International Conference on Computer Modelling and Simulation", "id" : "ITEM-1", "issue" : "Lcc", "issued" : { "date-parts" : [ [ "2012" ] ] }, "page" : "491-496", "title" : "Energy and LCC Optimised Design of Compressed Air Systems: A Mixed Integer Optimisation Approach with General Applicability", "type" : "article-journal" }, "uris" : [ "http://www.mendeley.com/documents/?uuid=99c7ed22-f033-4308-8614-90de6725c3f9" ] } ], "mendeley" : { "formattedCitation" : "(Friden et al. 2012)", "plainTextFormattedCitation" : "(Friden et al. 2012)", "previouslyFormattedCitation" : "[10]" }, "properties" : { "noteIndex" : 0 }, "schema" : "https://github.com/citation-style-language/schema/raw/master/csl-citation.json" }</w:instrText>
            </w:r>
            <w:r>
              <w:rPr>
                <w:lang w:val="en-IE" w:eastAsia="en-GB"/>
              </w:rPr>
              <w:fldChar w:fldCharType="separate"/>
            </w:r>
            <w:r w:rsidR="00815657" w:rsidRPr="00815657">
              <w:rPr>
                <w:noProof/>
                <w:lang w:val="en-IE" w:eastAsia="en-GB"/>
              </w:rPr>
              <w:t>(Friden et al. 2012)</w:t>
            </w:r>
            <w:r>
              <w:rPr>
                <w:lang w:val="en-IE" w:eastAsia="en-GB"/>
              </w:rPr>
              <w:fldChar w:fldCharType="end"/>
            </w:r>
          </w:p>
        </w:tc>
      </w:tr>
      <w:tr w:rsidR="00F95DBD" w14:paraId="14D4C585" w14:textId="77777777" w:rsidTr="00F95DBD">
        <w:tc>
          <w:tcPr>
            <w:tcW w:w="3005" w:type="dxa"/>
          </w:tcPr>
          <w:p w14:paraId="06F8DF88" w14:textId="7D946788" w:rsidR="00F95DBD" w:rsidRDefault="00F95DBD" w:rsidP="00C52BCD">
            <w:pPr>
              <w:rPr>
                <w:lang w:val="en-IE" w:eastAsia="en-GB"/>
              </w:rPr>
            </w:pPr>
            <w:r>
              <w:rPr>
                <w:lang w:val="en-IE" w:eastAsia="en-GB"/>
              </w:rPr>
              <w:t>Control</w:t>
            </w:r>
          </w:p>
        </w:tc>
        <w:tc>
          <w:tcPr>
            <w:tcW w:w="3005" w:type="dxa"/>
          </w:tcPr>
          <w:p w14:paraId="14A42991" w14:textId="7CB68A32" w:rsidR="00F95DBD" w:rsidRDefault="00463543" w:rsidP="00463543">
            <w:pPr>
              <w:rPr>
                <w:lang w:val="en-IE" w:eastAsia="en-GB"/>
              </w:rPr>
            </w:pPr>
            <w:r>
              <w:rPr>
                <w:lang w:val="en-IE" w:eastAsia="en-GB"/>
              </w:rPr>
              <w:t>Managing the operation of a system in order that operating conditions remain in line with design states and undesirable states are avoided</w:t>
            </w:r>
          </w:p>
        </w:tc>
        <w:tc>
          <w:tcPr>
            <w:tcW w:w="3006" w:type="dxa"/>
          </w:tcPr>
          <w:p w14:paraId="78DB6C40" w14:textId="2FB83D51" w:rsidR="00C33A9B" w:rsidRDefault="00C33A9B" w:rsidP="00C52BCD">
            <w:pPr>
              <w:rPr>
                <w:lang w:val="en-IE" w:eastAsia="en-GB"/>
              </w:rPr>
            </w:pPr>
            <w:r>
              <w:rPr>
                <w:lang w:val="en-IE" w:eastAsia="en-GB"/>
              </w:rPr>
              <w:t xml:space="preserve">Development of a control algorithm for fixed speed compressors that </w:t>
            </w:r>
            <w:r w:rsidR="003A7BAB">
              <w:rPr>
                <w:lang w:val="en-IE" w:eastAsia="en-GB"/>
              </w:rPr>
              <w:t xml:space="preserve">provides the pressure control capabilities of a variable speed system while limiting energy consumption </w:t>
            </w:r>
            <w:r w:rsidR="003A7BAB">
              <w:rPr>
                <w:lang w:val="en-IE" w:eastAsia="en-GB"/>
              </w:rPr>
              <w:fldChar w:fldCharType="begin" w:fldLock="1"/>
            </w:r>
            <w:r w:rsidR="00815657">
              <w:rPr>
                <w:lang w:val="en-IE" w:eastAsia="en-GB"/>
              </w:rPr>
              <w:instrText>ADDIN CSL_CITATION { "citationItems" : [ { "id" : "ITEM-1", "itemData" : { "author" : [ { "dropping-particle" : "", "family" : "Facchinetti", "given" : "Tullio", "non-dropping-particle" : "", "parse-names" : false, "suffix" : "" }, { "dropping-particle" : "", "family" : "Benetti", "given" : "Guido", "non-dropping-particle" : "", "parse-names" : false, "suffix" : "" }, { "dropping-particle" : "Della", "family" : "Vedova", "given" : "Marco L", "non-dropping-particle" : "", "parse-names" : false, "suffix" : "" } ], "id" : "ITEM-1", "issued" : { "date-parts" : [ [ "0" ] ] }, "title" : "Modeling and real-time control of an industrial air multi-compressor system", "type" : "article-journal" }, "uris" : [ "http://www.mendeley.com/documents/?uuid=3fae6a07-c52b-4044-982f-bacc18589a6a" ] } ], "mendeley" : { "formattedCitation" : "(Facchinetti et al. n.d.)", "plainTextFormattedCitation" : "(Facchinetti et al. n.d.)", "previouslyFormattedCitation" : "[11]" }, "properties" : { "noteIndex" : 0 }, "schema" : "https://github.com/citation-style-language/schema/raw/master/csl-citation.json" }</w:instrText>
            </w:r>
            <w:r w:rsidR="003A7BAB">
              <w:rPr>
                <w:lang w:val="en-IE" w:eastAsia="en-GB"/>
              </w:rPr>
              <w:fldChar w:fldCharType="separate"/>
            </w:r>
            <w:r w:rsidR="00815657" w:rsidRPr="00815657">
              <w:rPr>
                <w:noProof/>
                <w:lang w:val="en-IE" w:eastAsia="en-GB"/>
              </w:rPr>
              <w:t>(Facchinetti et al. n.d.)</w:t>
            </w:r>
            <w:r w:rsidR="003A7BAB">
              <w:rPr>
                <w:lang w:val="en-IE" w:eastAsia="en-GB"/>
              </w:rPr>
              <w:fldChar w:fldCharType="end"/>
            </w:r>
          </w:p>
          <w:p w14:paraId="49947DEC" w14:textId="77777777" w:rsidR="00F95DBD" w:rsidRPr="00C33A9B" w:rsidRDefault="00F95DBD" w:rsidP="003A7BAB">
            <w:pPr>
              <w:keepNext/>
              <w:ind w:firstLine="720"/>
              <w:rPr>
                <w:lang w:val="en-IE" w:eastAsia="en-GB"/>
              </w:rPr>
            </w:pPr>
          </w:p>
        </w:tc>
      </w:tr>
    </w:tbl>
    <w:p w14:paraId="4BD8295B" w14:textId="54E070B4" w:rsidR="00F95DBD" w:rsidRDefault="003A7BAB" w:rsidP="003A7BAB">
      <w:pPr>
        <w:pStyle w:val="Caption"/>
        <w:jc w:val="center"/>
        <w:rPr>
          <w:lang w:val="en-IE" w:eastAsia="en-GB"/>
        </w:rPr>
      </w:pPr>
      <w:bookmarkStart w:id="2" w:name="_Ref431384094"/>
      <w:bookmarkStart w:id="3" w:name="_Ref431384104"/>
      <w:r>
        <w:t xml:space="preserve">Table </w:t>
      </w:r>
      <w:fldSimple w:instr=" SEQ Table \* ARABIC ">
        <w:r w:rsidR="00815657">
          <w:rPr>
            <w:noProof/>
          </w:rPr>
          <w:t>2</w:t>
        </w:r>
      </w:fldSimple>
      <w:bookmarkEnd w:id="3"/>
      <w:r>
        <w:t>: Analysis Approaches for Industrial Equipment</w:t>
      </w:r>
      <w:bookmarkEnd w:id="2"/>
    </w:p>
    <w:p w14:paraId="75F84271" w14:textId="77777777" w:rsidR="00647350" w:rsidRDefault="00647350">
      <w:pPr>
        <w:jc w:val="left"/>
        <w:rPr>
          <w:rFonts w:eastAsiaTheme="majorEastAsia" w:cstheme="majorBidi"/>
          <w:color w:val="2E74B5" w:themeColor="accent1" w:themeShade="BF"/>
          <w:sz w:val="32"/>
          <w:szCs w:val="32"/>
          <w:lang w:val="en-IE" w:eastAsia="en-GB"/>
        </w:rPr>
      </w:pPr>
      <w:bookmarkStart w:id="4" w:name="_Ref431384397"/>
      <w:r>
        <w:rPr>
          <w:lang w:val="en-IE" w:eastAsia="en-GB"/>
        </w:rPr>
        <w:br w:type="page"/>
      </w:r>
    </w:p>
    <w:p w14:paraId="1A8052AA" w14:textId="28DB0915" w:rsidR="00A321FD" w:rsidRDefault="00A321FD" w:rsidP="00A321FD">
      <w:pPr>
        <w:pStyle w:val="Heading1"/>
        <w:rPr>
          <w:lang w:val="en-IE" w:eastAsia="en-GB"/>
        </w:rPr>
      </w:pPr>
      <w:bookmarkStart w:id="5" w:name="_Ref431749099"/>
      <w:r>
        <w:rPr>
          <w:lang w:val="en-IE" w:eastAsia="en-GB"/>
        </w:rPr>
        <w:lastRenderedPageBreak/>
        <w:t>Current Methods</w:t>
      </w:r>
      <w:bookmarkEnd w:id="4"/>
      <w:bookmarkEnd w:id="5"/>
    </w:p>
    <w:p w14:paraId="0C6EE3D7" w14:textId="1A733000" w:rsidR="00591718" w:rsidRDefault="00591718" w:rsidP="00591718">
      <w:pPr>
        <w:rPr>
          <w:lang w:val="en-IE" w:eastAsia="en-GB"/>
        </w:rPr>
      </w:pPr>
      <w:r>
        <w:rPr>
          <w:lang w:val="en-IE" w:eastAsia="en-GB"/>
        </w:rPr>
        <w:t>This review categorises industrial utility performance management methods into three high-level classifications, which are themselves subdivided into individual methods. These three categories are:</w:t>
      </w:r>
    </w:p>
    <w:p w14:paraId="2BD886E9" w14:textId="7083DB85" w:rsidR="00591718" w:rsidRDefault="00591718" w:rsidP="00591718">
      <w:pPr>
        <w:pStyle w:val="ListParagraph"/>
        <w:numPr>
          <w:ilvl w:val="0"/>
          <w:numId w:val="25"/>
        </w:numPr>
        <w:rPr>
          <w:lang w:val="en-IE" w:eastAsia="en-GB"/>
        </w:rPr>
      </w:pPr>
      <w:r>
        <w:rPr>
          <w:lang w:val="en-IE" w:eastAsia="en-GB"/>
        </w:rPr>
        <w:t>Quantitative Model Based</w:t>
      </w:r>
    </w:p>
    <w:p w14:paraId="040936B1" w14:textId="2E21AD4D" w:rsidR="00591718" w:rsidRDefault="00591718" w:rsidP="00591718">
      <w:pPr>
        <w:pStyle w:val="ListParagraph"/>
        <w:numPr>
          <w:ilvl w:val="0"/>
          <w:numId w:val="25"/>
        </w:numPr>
        <w:rPr>
          <w:lang w:val="en-IE" w:eastAsia="en-GB"/>
        </w:rPr>
      </w:pPr>
      <w:r>
        <w:rPr>
          <w:lang w:val="en-IE" w:eastAsia="en-GB"/>
        </w:rPr>
        <w:t>Qualitative Model Based</w:t>
      </w:r>
    </w:p>
    <w:p w14:paraId="0D897880" w14:textId="74B3C7FC" w:rsidR="00591718" w:rsidRDefault="00E752E0" w:rsidP="00591718">
      <w:pPr>
        <w:pStyle w:val="ListParagraph"/>
        <w:numPr>
          <w:ilvl w:val="0"/>
          <w:numId w:val="25"/>
        </w:numPr>
        <w:rPr>
          <w:lang w:val="en-IE" w:eastAsia="en-GB"/>
        </w:rPr>
      </w:pPr>
      <w:r>
        <w:rPr>
          <w:lang w:val="en-IE" w:eastAsia="en-GB"/>
        </w:rPr>
        <w:t xml:space="preserve">Data </w:t>
      </w:r>
      <w:r w:rsidR="00591718">
        <w:rPr>
          <w:lang w:val="en-IE" w:eastAsia="en-GB"/>
        </w:rPr>
        <w:t>Based</w:t>
      </w:r>
    </w:p>
    <w:p w14:paraId="367FB04B" w14:textId="6B17AB17" w:rsidR="00591718" w:rsidRDefault="00591718" w:rsidP="00591718">
      <w:pPr>
        <w:rPr>
          <w:lang w:val="en-IE" w:eastAsia="en-GB"/>
        </w:rPr>
      </w:pPr>
      <w:r>
        <w:rPr>
          <w:lang w:val="en-IE" w:eastAsia="en-GB"/>
        </w:rPr>
        <w:t xml:space="preserve">These three categories are shown visually in </w:t>
      </w:r>
      <w:r w:rsidR="00BE4D54" w:rsidRPr="00BE4D54">
        <w:rPr>
          <w:b/>
          <w:lang w:val="en-IE" w:eastAsia="en-GB"/>
        </w:rPr>
        <w:fldChar w:fldCharType="begin"/>
      </w:r>
      <w:r w:rsidR="00BE4D54" w:rsidRPr="00BE4D54">
        <w:rPr>
          <w:b/>
          <w:lang w:val="en-IE" w:eastAsia="en-GB"/>
        </w:rPr>
        <w:instrText xml:space="preserve"> REF _Ref431392326 \h </w:instrText>
      </w:r>
      <w:r w:rsidR="00BE4D54">
        <w:rPr>
          <w:b/>
          <w:lang w:val="en-IE" w:eastAsia="en-GB"/>
        </w:rPr>
        <w:instrText xml:space="preserve"> \* MERGEFORMAT </w:instrText>
      </w:r>
      <w:r w:rsidR="00BE4D54" w:rsidRPr="00BE4D54">
        <w:rPr>
          <w:b/>
          <w:lang w:val="en-IE" w:eastAsia="en-GB"/>
        </w:rPr>
      </w:r>
      <w:r w:rsidR="00BE4D54" w:rsidRPr="00BE4D54">
        <w:rPr>
          <w:b/>
          <w:lang w:val="en-IE" w:eastAsia="en-GB"/>
        </w:rPr>
        <w:fldChar w:fldCharType="separate"/>
      </w:r>
      <w:r w:rsidR="00AA02ED" w:rsidRPr="00AA02ED">
        <w:rPr>
          <w:b/>
        </w:rPr>
        <w:t xml:space="preserve">Figure </w:t>
      </w:r>
      <w:r w:rsidR="00AA02ED" w:rsidRPr="00AA02ED">
        <w:rPr>
          <w:b/>
          <w:noProof/>
        </w:rPr>
        <w:t>2</w:t>
      </w:r>
      <w:r w:rsidR="00BE4D54" w:rsidRPr="00BE4D54">
        <w:rPr>
          <w:b/>
          <w:lang w:val="en-IE" w:eastAsia="en-GB"/>
        </w:rPr>
        <w:fldChar w:fldCharType="end"/>
      </w:r>
      <w:r>
        <w:rPr>
          <w:lang w:val="en-IE" w:eastAsia="en-GB"/>
        </w:rPr>
        <w:t xml:space="preserve">, which is </w:t>
      </w:r>
      <w:r w:rsidR="00275E28">
        <w:rPr>
          <w:lang w:val="en-IE" w:eastAsia="en-GB"/>
        </w:rPr>
        <w:t>adapted</w:t>
      </w:r>
      <w:r>
        <w:rPr>
          <w:lang w:val="en-IE" w:eastAsia="en-GB"/>
        </w:rPr>
        <w:t xml:space="preserve"> from </w:t>
      </w:r>
      <w:r w:rsidR="009F0C3B">
        <w:rPr>
          <w:lang w:val="en-IE" w:eastAsia="en-GB"/>
        </w:rPr>
        <w:t xml:space="preserve">previous works </w:t>
      </w:r>
      <w:r>
        <w:rPr>
          <w:lang w:val="en-IE" w:eastAsia="en-GB"/>
        </w:rPr>
        <w:t xml:space="preserve">on system </w:t>
      </w:r>
      <w:r w:rsidR="00BE4D54">
        <w:rPr>
          <w:lang w:val="en-IE" w:eastAsia="en-GB"/>
        </w:rPr>
        <w:t xml:space="preserve">performance </w:t>
      </w:r>
      <w:r>
        <w:rPr>
          <w:lang w:val="en-IE" w:eastAsia="en-GB"/>
        </w:rPr>
        <w:t xml:space="preserve">management </w:t>
      </w:r>
      <w:r w:rsidR="00AF6648">
        <w:rPr>
          <w:lang w:val="en-IE" w:eastAsia="en-GB"/>
        </w:rPr>
        <w:t xml:space="preserve">and diagnostic </w:t>
      </w:r>
      <w:r>
        <w:rPr>
          <w:lang w:val="en-IE" w:eastAsia="en-GB"/>
        </w:rPr>
        <w:t xml:space="preserve">approaches </w:t>
      </w:r>
      <w:r w:rsidR="00AF6648">
        <w:rPr>
          <w:lang w:val="en-IE" w:eastAsia="en-GB"/>
        </w:rPr>
        <w:fldChar w:fldCharType="begin" w:fldLock="1"/>
      </w:r>
      <w:r w:rsidR="00815657">
        <w:rPr>
          <w:lang w:val="en-IE" w:eastAsia="en-GB"/>
        </w:rPr>
        <w:instrText>ADDIN CSL_CITATION { "citationItems" : [ { "id" : "ITEM-1", "itemData" : { "DOI" : "10.1080/10789669.2005.10391133", "ISSN" : "1078-9669", "author" : [ { "dropping-particle" : "", "family" : "Katipamula", "given" : "Srinivas", "non-dropping-particle" : "", "parse-names" : false, "suffix" : "" }, { "dropping-particle" : "", "family" : "Brambley", "given" : "Michael", "non-dropping-particle" : "", "parse-names" : false, "suffix" : "" } ], "container-title" : "HVAC&amp;R Research", "id" : "ITEM-1", "issue" : "2", "issued" : { "date-parts" : [ [ "2005", "4", "1" ] ] }, "page" : "169-187", "title" : "Review Article: Methods for Fault Detection, Diagnostics, and Prognostics for Building Systems\u2014A Review, Part I", "type" : "article-journal", "volume" : "11" }, "uris" : [ "http://www.mendeley.com/documents/?uuid=22318914-1b0c-4d5b-b996-e0e736cff937" ] }, { "id" : "ITEM-2", "itemData" : { "DOI" : "10.1016/S0098-1354(02)00160-6", "ISBN" : "1315268442", "ISSN" : "00981354", "abstract" : "Fault detection and diagnosis is an important problem in process engineering. It is the central component of abnormal event management (AEM) which has attracted a lot of attention recently. AEM deals with the timely detection, diagnosis and correction of abnormal conditions of faults in a process. Early detection and diagnosis of process faults while the plant is still operating in a controllable region can help avoid abnormal event progression and reduce productivity loss. Since the petrochemical industries lose an estimated 20 billion dollars every year, they have rated AEM as their number one problem that needs to be solved. Hence, there is considerable interest in this field now from industrial practitioners as well as academic researchers, as opposed to a decade or so ago. There is an abundance of literature on process fault diagnosis ranging from analytical methods to artificial intelligence and statistical approaches. From a modelling perspective, there are methods that require accurate process models, semi-quantitative models, or qualitative models. At the other end of the spectrum, there are methods that do not assume any form of model information and rely only on historic process data. In addition, given the process knowledge, there are different search techniques that can be applied to perform diagnosis. Such a collection of bewildering array of methodologies and alternatives often poses a difficult challenge to any aspirant who is not a specialist in these techniques. Some of these ideas seem so far apart from one another that a non-expert researcher or practitioner is often left wondering about the suitability of a method for his or her diagnostic situation. While there have been some excellent reviews in this field in the past, they often focused on a particular branch, such as analytical models, of this broad discipline. The basic aim of this three part series of papers is to provide a systematic and comparative study of various diagnostic methods from different perspectives. We broadly classify fault diagnosis methods into three general categories and review them in three parts. They are quantitative model-based methods, qualitative model-based methods, and process history based methods. In the first part of the series, the problem of fault diagnosis is introduced and approaches based on quantitative models are reviewed. In the remaining two parts, methods based on qualitative models and process history data are reviewed. Furthermore, th\u2026", "author" : [ { "dropping-particle" : "", "family" : "Venkatasubramanian", "given" : "Venkat", "non-dropping-particle" : "", "parse-names" : false, "suffix" : "" }, { "dropping-particle" : "", "family" : "Rengaswamy", "given" : "Raghunathan", "non-dropping-particle" : "", "parse-names" : false, "suffix" : "" }, { "dropping-particle" : "", "family" : "Yin", "given" : "Kewen", "non-dropping-particle" : "", "parse-names" : false, "suffix" : "" }, { "dropping-particle" : "", "family" : "Kavuri", "given" : "Surya N.", "non-dropping-particle" : "", "parse-names" : false, "suffix" : "" } ], "container-title" : "Computers &amp; Chemical Engineering", "id" : "ITEM-2", "issue" : "3", "issued" : { "date-parts" : [ [ "2003", "3" ] ] }, "page" : "293-311", "title" : "A review of process fault detection and diagnosis", "type" : "article-journal", "volume" : "27" }, "uris" : [ "http://www.mendeley.com/documents/?uuid=c91d75e4-a691-43ed-a552-fb4305751203" ] }, { "id" : "ITEM-3", "itemData" : { "DOI" : "10.1016/S0098-1354(02)00161-8", "ISBN" : "1315268442", "ISSN" : "0098-1354", "abstract" : "In this part of the paper, we review qualitative model representations and search strategies used in fault diagnostic systems. Qualitative models are usually developed based on some fundamental understanding of the physics and chemistry of the process. Various forms of qualitative models such as causal models and abstraction hierarchies are discussed. The relative advantages and disadvantages of these representations are highlighted. In terms of search strategies, we broadly classify them as topographic and symptomatic search techniques. Topographic searches perform malfunction analysis using a template of normal operation, whereas, symptomatic searches look for symptoms to direct the search to the fault location. Various forms of topographic and symptomatic search strategies are discussed.", "author" : [ { "dropping-particle" : "", "family" : "Venkatasubramanian", "given" : "Venkat", "non-dropping-particle" : "", "parse-names" : false, "suffix" : "" }, { "dropping-particle" : "", "family" : "Rengaswamy", "given" : "Raghunathan", "non-dropping-particle" : "", "parse-names" : false, "suffix" : "" }, { "dropping-particle" : "", "family" : "Kavuri", "given" : "Surya N", "non-dropping-particle" : "", "parse-names" : false, "suffix" : "" } ], "container-title" : "Computers &amp; Chemical Engineering", "id" : "ITEM-3", "issue" : "3", "issued" : { "date-parts" : [ [ "2003" ] ] }, "page" : "313-326", "title" : "A review of process fault detection and diagnosis: Part II: Qualitative models and search strategies", "type" : "article-journal", "volume" : "27" }, "uris" : [ "http://www.mendeley.com/documents/?uuid=e22716f7-4911-4d22-9cc7-b63afbd6aa52" ] }, { "id" : "ITEM-4", "itemData" : { "DOI" : "10.1016/S0098-1354(02)00162-X", "ISBN" : "1315268442", "ISSN" : "00981354", "abstract" : "In this final part, we discuss fault diagnosis methods that are based on historic process knowledge. We also compare and evaluate the various methodologies reviewed in this series in terms of the set of desirable characteristics we proposed in Part I. This comparative study reveals the relative strengths and weaknesses of the different approaches. One realizes that no single method has all the desirable features one would like a diagnostic system to possess. It is our view that some of these methods can complement one another resulting in better diagnostic systems. Integrating these complementary features is one way to develop hybrid systems that could overcome the limitations of individual solution strategies. The important role of fault diagnosis in the broader context of process operations is also outlined. We also discuss the technical challenges in research and development that need to be addressed for the successful design and implementation of practical intelligent supervisory control systems for the process industries.", "author" : [ { "dropping-particle" : "", "family" : "Venkatasubramanian", "given" : "Venkat", "non-dropping-particle" : "", "parse-names" : false, "suffix" : "" } ], "container-title" : "Computers &amp; chemical \u2026", "id" : "ITEM-4", "issued" : { "date-parts" : [ [ "2003" ] ] }, "page" : "293-311", "title" : "A review of process fault detection and diagnosis: Part III: Process history based methods", "type" : "article-journal", "volume" : "27" }, "uris" : [ "http://www.mendeley.com/documents/?uuid=edcb7131-fe0b-415f-8650-ad2defab3ec4" ] }, { "id" : "ITEM-5", "itemData" : { "DOI" : "10.1109/TIE.2015.2417501", "ISBN" : "0278-0046 VO  - PP", "ISSN" : "0278-0046", "abstract" : "With the ever increase of complexity and expense of industrial systems, there is less tolerance for performance degradation, productivity decrease and safety hazards, which greatly stimulates to detect and identify any kinds of potential abnormalities and faults as early as possible, and implement real-time fault-tolerant operation for minimizing performance degradation and avoiding dangerous situations. During the last four decades, fruitful results were reported about fault diagnosis and fault-tolerant control methods and their applications in a variety of engineering systems. The three-part survey paper aims to give a comprehensive review for real-time fault diagnosis and fault tolerant control with particular attention on the results reported in the last decade. In the first-part review, fault diagnosis approaches and their applications are reviewed comprehensively from model-based and signal-based perspectives, respectively.", "author" : [ { "dropping-particle" : "", "family" : "Gao", "given" : "Z", "non-dropping-particle" : "", "parse-names" : false, "suffix" : "" }, { "dropping-particle" : "", "family" : "Cecati", "given" : "C", "non-dropping-particle" : "", "parse-names" : false, "suffix" : "" }, { "dropping-particle" : "", "family" : "Ding", "given" : "S X", "non-dropping-particle" : "", "parse-names" : false, "suffix" : "" } ], "container-title" : "Industrial Electronics, IEEE Transactions on", "id" : "ITEM-5", "issue" : "99", "issued" : { "date-parts" : [ [ "2015" ] ] }, "page" : "1", "title" : "A Survey of Fault Diagnosis and Fault-Tolerant Techniques Part I: Fault Diagnosis", "type" : "article-journal", "volume" : "PP" }, "uris" : [ "http://www.mendeley.com/documents/?uuid=0a635b0d-5b44-484c-b487-97ab42b30305" ] }, { "id" : "ITEM-6", "itemData" : { "DOI" : "10.1109/TIE.2015.2419013", "ISBN" : "0278-0046 VO  - PP", "ISSN" : "0278-0046", "abstract" : "This is the second-part paper of the survey on fault diagnosis and fault-tolerant techniques, where fault diagnosis methods and applications are overviewed respectively from the knowledge-based and hybrid/active viewpoints. With the aid of the first-part survey paper, the second-part review paper completes a whole overview on the fault diagnosis techniques and their applications. Comments on advantages and constraints of various diagnosis techniques, including model-based, signal-based, knowledge-based, and hybrid/active diagnosis techniques, are also given. An overlook on the future development of the fault diagnosis is presented.", "author" : [ { "dropping-particle" : "", "family" : "Gao", "given" : "Z", "non-dropping-particle" : "", "parse-names" : false, "suffix" : "" }, { "dropping-particle" : "", "family" : "Cecati", "given" : "C", "non-dropping-particle" : "", "parse-names" : false, "suffix" : "" }, { "dropping-particle" : "", "family" : "Ding", "given" : "S X", "non-dropping-particle" : "", "parse-names" : false, "suffix" : "" } ], "container-title" : "Industrial Electronics, IEEE Transactions on", "id" : "ITEM-6", "issue" : "99", "issued" : { "date-parts" : [ [ "2015" ] ] }, "page" : "1", "title" : "A Survey of Fault Diagnosis and Fault-Tolerant Techniques Part II: Fault Diagnosis with Knowledge-Based and Hybrid/Active Approaches", "type" : "article-journal", "volume" : "PP" }, "uris" : [ "http://www.mendeley.com/documents/?uuid=acff4dce-2873-46a0-b691-66983af7afce" ] } ], "mendeley" : { "formattedCitation" : "(Katipamula &amp; Brambley 2005; Venkatasubramanian, Rengaswamy, Yin, et al. 2003; Venkatasubramanian, Rengaswamy &amp; Kavuri 2003; Venkatasubramanian 2003; Gao et al. 2015a; Gao et al. 2015b)", "plainTextFormattedCitation" : "(Katipamula &amp; Brambley 2005; Venkatasubramanian, Rengaswamy, Yin, et al. 2003; Venkatasubramanian, Rengaswamy &amp; Kavuri 2003; Venkatasubramanian 2003; Gao et al. 2015a; Gao et al. 2015b)", "previouslyFormattedCitation" : "[12]\u2013[17]" }, "properties" : { "noteIndex" : 0 }, "schema" : "https://github.com/citation-style-language/schema/raw/master/csl-citation.json" }</w:instrText>
      </w:r>
      <w:r w:rsidR="00AF6648">
        <w:rPr>
          <w:lang w:val="en-IE" w:eastAsia="en-GB"/>
        </w:rPr>
        <w:fldChar w:fldCharType="separate"/>
      </w:r>
      <w:r w:rsidR="00815657" w:rsidRPr="00815657">
        <w:rPr>
          <w:noProof/>
          <w:lang w:val="en-IE" w:eastAsia="en-GB"/>
        </w:rPr>
        <w:t>(Katipamula &amp; Brambley 2005; Venkatasubramanian, Rengaswamy, Yin, et al. 2003; Venkatasubramanian, Rengaswamy &amp; Kavuri 2003; Venkatasubramanian 2003; Gao et al. 2015a; Gao et al. 2015b)</w:t>
      </w:r>
      <w:r w:rsidR="00AF6648">
        <w:rPr>
          <w:lang w:val="en-IE" w:eastAsia="en-GB"/>
        </w:rPr>
        <w:fldChar w:fldCharType="end"/>
      </w:r>
      <w:r w:rsidR="00AF6648">
        <w:rPr>
          <w:lang w:val="en-IE" w:eastAsia="en-GB"/>
        </w:rPr>
        <w:t>.</w:t>
      </w:r>
    </w:p>
    <w:p w14:paraId="38648606" w14:textId="5F81E03B" w:rsidR="00BE4D54" w:rsidRDefault="00C40FCD" w:rsidP="00BE4D54">
      <w:pPr>
        <w:keepNext/>
        <w:jc w:val="center"/>
      </w:pPr>
      <w:r>
        <w:rPr>
          <w:noProof/>
          <w:lang w:eastAsia="en-GB"/>
        </w:rPr>
        <w:drawing>
          <wp:inline distT="0" distB="0" distL="0" distR="0" wp14:anchorId="14842A60" wp14:editId="0AD1EBF3">
            <wp:extent cx="5731510" cy="3524044"/>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formance Management Method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24044"/>
                    </a:xfrm>
                    <a:prstGeom prst="rect">
                      <a:avLst/>
                    </a:prstGeom>
                  </pic:spPr>
                </pic:pic>
              </a:graphicData>
            </a:graphic>
          </wp:inline>
        </w:drawing>
      </w:r>
    </w:p>
    <w:p w14:paraId="50F00D6C" w14:textId="6C54FA73" w:rsidR="00526203" w:rsidRDefault="00BE4D54" w:rsidP="00BE4D54">
      <w:pPr>
        <w:pStyle w:val="Caption"/>
        <w:jc w:val="center"/>
      </w:pPr>
      <w:bookmarkStart w:id="6" w:name="_Ref431392326"/>
      <w:r>
        <w:t xml:space="preserve">Figure </w:t>
      </w:r>
      <w:fldSimple w:instr=" SEQ Figure \* ARABIC ">
        <w:r w:rsidR="00973965">
          <w:rPr>
            <w:noProof/>
          </w:rPr>
          <w:t>2</w:t>
        </w:r>
      </w:fldSimple>
      <w:bookmarkEnd w:id="6"/>
      <w:r>
        <w:t>: Performance Management Methods</w:t>
      </w:r>
    </w:p>
    <w:p w14:paraId="11BD8CA8" w14:textId="6F452533" w:rsidR="001218B6" w:rsidRDefault="00C0609C" w:rsidP="009F0C3B">
      <w:pPr>
        <w:rPr>
          <w:b/>
          <w:lang w:val="en-IE" w:eastAsia="en-GB"/>
        </w:rPr>
        <w:sectPr w:rsidR="001218B6" w:rsidSect="00B4653B">
          <w:headerReference w:type="default" r:id="rId10"/>
          <w:footerReference w:type="default" r:id="rId11"/>
          <w:pgSz w:w="11906" w:h="16838"/>
          <w:pgMar w:top="1440" w:right="1440" w:bottom="1440" w:left="1440" w:header="340" w:footer="708" w:gutter="0"/>
          <w:cols w:space="708"/>
          <w:docGrid w:linePitch="360"/>
        </w:sectPr>
      </w:pPr>
      <w:r w:rsidRPr="00790457">
        <w:rPr>
          <w:lang w:val="en-IE" w:eastAsia="en-GB"/>
        </w:rPr>
        <w:t>These three categories of method have different capabilities, benefits and disadvantages, as shown in</w:t>
      </w:r>
      <w:r w:rsidR="00E033E5" w:rsidRPr="00790457">
        <w:rPr>
          <w:lang w:val="en-IE" w:eastAsia="en-GB"/>
        </w:rPr>
        <w:t xml:space="preserve"> </w:t>
      </w:r>
      <w:r w:rsidR="00E033E5" w:rsidRPr="001218B6">
        <w:rPr>
          <w:b/>
          <w:highlight w:val="yellow"/>
          <w:lang w:val="en-IE" w:eastAsia="en-GB"/>
        </w:rPr>
        <w:fldChar w:fldCharType="begin"/>
      </w:r>
      <w:r w:rsidR="00E033E5" w:rsidRPr="001218B6">
        <w:rPr>
          <w:b/>
          <w:highlight w:val="yellow"/>
          <w:lang w:val="en-IE" w:eastAsia="en-GB"/>
        </w:rPr>
        <w:instrText xml:space="preserve"> REF _Ref426567867 \h  \* MERGEFORMAT </w:instrText>
      </w:r>
      <w:r w:rsidR="00E033E5" w:rsidRPr="001218B6">
        <w:rPr>
          <w:b/>
          <w:highlight w:val="yellow"/>
          <w:lang w:val="en-IE" w:eastAsia="en-GB"/>
        </w:rPr>
      </w:r>
      <w:r w:rsidR="00E033E5" w:rsidRPr="001218B6">
        <w:rPr>
          <w:b/>
          <w:highlight w:val="yellow"/>
          <w:lang w:val="en-IE" w:eastAsia="en-GB"/>
        </w:rPr>
        <w:fldChar w:fldCharType="separate"/>
      </w:r>
      <w:r w:rsidR="00AA02ED" w:rsidRPr="00AA02ED">
        <w:rPr>
          <w:b/>
          <w:highlight w:val="yellow"/>
        </w:rPr>
        <w:t xml:space="preserve">Table </w:t>
      </w:r>
      <w:r w:rsidR="00AA02ED" w:rsidRPr="00AA02ED">
        <w:rPr>
          <w:b/>
          <w:noProof/>
          <w:highlight w:val="yellow"/>
        </w:rPr>
        <w:t>4</w:t>
      </w:r>
      <w:r w:rsidR="00E033E5" w:rsidRPr="001218B6">
        <w:rPr>
          <w:b/>
          <w:highlight w:val="yellow"/>
          <w:lang w:val="en-IE" w:eastAsia="en-GB"/>
        </w:rPr>
        <w:fldChar w:fldCharType="end"/>
      </w:r>
      <w:r w:rsidR="00E033E5" w:rsidRPr="001218B6">
        <w:rPr>
          <w:b/>
          <w:highlight w:val="yellow"/>
          <w:lang w:val="en-IE" w:eastAsia="en-GB"/>
        </w:rPr>
        <w:t xml:space="preserve">, </w:t>
      </w:r>
      <w:r w:rsidR="00E033E5" w:rsidRPr="001218B6">
        <w:rPr>
          <w:b/>
          <w:highlight w:val="yellow"/>
          <w:lang w:val="en-IE" w:eastAsia="en-GB"/>
        </w:rPr>
        <w:fldChar w:fldCharType="begin"/>
      </w:r>
      <w:r w:rsidR="00E033E5" w:rsidRPr="001218B6">
        <w:rPr>
          <w:b/>
          <w:highlight w:val="yellow"/>
          <w:lang w:val="en-IE" w:eastAsia="en-GB"/>
        </w:rPr>
        <w:instrText xml:space="preserve"> REF _Ref426567869 \h  \* MERGEFORMAT </w:instrText>
      </w:r>
      <w:r w:rsidR="00E033E5" w:rsidRPr="001218B6">
        <w:rPr>
          <w:b/>
          <w:highlight w:val="yellow"/>
          <w:lang w:val="en-IE" w:eastAsia="en-GB"/>
        </w:rPr>
      </w:r>
      <w:r w:rsidR="00E033E5" w:rsidRPr="001218B6">
        <w:rPr>
          <w:b/>
          <w:highlight w:val="yellow"/>
          <w:lang w:val="en-IE" w:eastAsia="en-GB"/>
        </w:rPr>
        <w:fldChar w:fldCharType="separate"/>
      </w:r>
      <w:r w:rsidR="00AA02ED" w:rsidRPr="00AA02ED">
        <w:rPr>
          <w:b/>
          <w:highlight w:val="yellow"/>
        </w:rPr>
        <w:t xml:space="preserve">Table </w:t>
      </w:r>
      <w:r w:rsidR="00AA02ED" w:rsidRPr="00AA02ED">
        <w:rPr>
          <w:b/>
          <w:noProof/>
          <w:highlight w:val="yellow"/>
        </w:rPr>
        <w:t>5</w:t>
      </w:r>
      <w:r w:rsidR="00E033E5" w:rsidRPr="001218B6">
        <w:rPr>
          <w:b/>
          <w:highlight w:val="yellow"/>
          <w:lang w:val="en-IE" w:eastAsia="en-GB"/>
        </w:rPr>
        <w:fldChar w:fldCharType="end"/>
      </w:r>
      <w:r w:rsidR="00E033E5" w:rsidRPr="001218B6">
        <w:rPr>
          <w:b/>
          <w:highlight w:val="yellow"/>
          <w:lang w:val="en-IE" w:eastAsia="en-GB"/>
        </w:rPr>
        <w:t>,</w:t>
      </w:r>
      <w:r w:rsidR="00E033E5" w:rsidRPr="001218B6">
        <w:rPr>
          <w:highlight w:val="yellow"/>
          <w:lang w:val="en-IE" w:eastAsia="en-GB"/>
        </w:rPr>
        <w:t xml:space="preserve"> and </w:t>
      </w:r>
      <w:r w:rsidR="00E033E5" w:rsidRPr="001218B6">
        <w:rPr>
          <w:b/>
          <w:highlight w:val="yellow"/>
          <w:lang w:val="en-IE" w:eastAsia="en-GB"/>
        </w:rPr>
        <w:fldChar w:fldCharType="begin"/>
      </w:r>
      <w:r w:rsidR="00E033E5" w:rsidRPr="001218B6">
        <w:rPr>
          <w:b/>
          <w:highlight w:val="yellow"/>
          <w:lang w:val="en-IE" w:eastAsia="en-GB"/>
        </w:rPr>
        <w:instrText xml:space="preserve"> REF _Ref426567870 \h  \* MERGEFORMAT </w:instrText>
      </w:r>
      <w:r w:rsidR="00E033E5" w:rsidRPr="001218B6">
        <w:rPr>
          <w:b/>
          <w:highlight w:val="yellow"/>
          <w:lang w:val="en-IE" w:eastAsia="en-GB"/>
        </w:rPr>
      </w:r>
      <w:r w:rsidR="00E033E5" w:rsidRPr="001218B6">
        <w:rPr>
          <w:b/>
          <w:highlight w:val="yellow"/>
          <w:lang w:val="en-IE" w:eastAsia="en-GB"/>
        </w:rPr>
        <w:fldChar w:fldCharType="separate"/>
      </w:r>
      <w:r w:rsidR="00AA02ED" w:rsidRPr="00AA02ED">
        <w:rPr>
          <w:b/>
          <w:highlight w:val="yellow"/>
        </w:rPr>
        <w:t xml:space="preserve">Table </w:t>
      </w:r>
      <w:r w:rsidR="00AA02ED" w:rsidRPr="00AA02ED">
        <w:rPr>
          <w:b/>
          <w:noProof/>
          <w:highlight w:val="yellow"/>
        </w:rPr>
        <w:t>6</w:t>
      </w:r>
      <w:r w:rsidR="00E033E5" w:rsidRPr="001218B6">
        <w:rPr>
          <w:b/>
          <w:highlight w:val="yellow"/>
          <w:lang w:val="en-IE" w:eastAsia="en-GB"/>
        </w:rPr>
        <w:fldChar w:fldCharType="end"/>
      </w:r>
      <w:r w:rsidR="00D345F9" w:rsidRPr="001218B6">
        <w:rPr>
          <w:highlight w:val="yellow"/>
          <w:lang w:val="en-IE" w:eastAsia="en-GB"/>
        </w:rPr>
        <w:t xml:space="preserve"> </w:t>
      </w:r>
      <w:r w:rsidRPr="001218B6">
        <w:rPr>
          <w:b/>
          <w:highlight w:val="yellow"/>
          <w:lang w:val="en-IE" w:eastAsia="en-GB"/>
        </w:rPr>
        <w:t>.</w:t>
      </w:r>
    </w:p>
    <w:tbl>
      <w:tblPr>
        <w:tblStyle w:val="TableGrid"/>
        <w:tblW w:w="14170" w:type="dxa"/>
        <w:tblLook w:val="04A0" w:firstRow="1" w:lastRow="0" w:firstColumn="1" w:lastColumn="0" w:noHBand="0" w:noVBand="1"/>
      </w:tblPr>
      <w:tblGrid>
        <w:gridCol w:w="2324"/>
        <w:gridCol w:w="2916"/>
        <w:gridCol w:w="1733"/>
        <w:gridCol w:w="2325"/>
        <w:gridCol w:w="4872"/>
      </w:tblGrid>
      <w:tr w:rsidR="00E22B4E" w:rsidRPr="00D774A2" w14:paraId="1FFF9F7D" w14:textId="77F718D7" w:rsidTr="008031EA">
        <w:tc>
          <w:tcPr>
            <w:tcW w:w="2324" w:type="dxa"/>
            <w:shd w:val="clear" w:color="auto" w:fill="BFBFBF" w:themeFill="background1" w:themeFillShade="BF"/>
          </w:tcPr>
          <w:p w14:paraId="651DB174" w14:textId="35F4155C" w:rsidR="00E22B4E" w:rsidRPr="00D774A2" w:rsidRDefault="00E22B4E" w:rsidP="001218B6">
            <w:pPr>
              <w:jc w:val="left"/>
              <w:rPr>
                <w:b/>
                <w:i/>
                <w:sz w:val="18"/>
                <w:szCs w:val="18"/>
                <w:lang w:val="en-IE" w:eastAsia="en-GB"/>
              </w:rPr>
            </w:pPr>
            <w:r w:rsidRPr="00D774A2">
              <w:rPr>
                <w:b/>
                <w:i/>
                <w:sz w:val="18"/>
                <w:szCs w:val="18"/>
                <w:lang w:val="en-IE" w:eastAsia="en-GB"/>
              </w:rPr>
              <w:lastRenderedPageBreak/>
              <w:t>Method</w:t>
            </w:r>
          </w:p>
        </w:tc>
        <w:tc>
          <w:tcPr>
            <w:tcW w:w="2916" w:type="dxa"/>
            <w:shd w:val="clear" w:color="auto" w:fill="BFBFBF" w:themeFill="background1" w:themeFillShade="BF"/>
          </w:tcPr>
          <w:p w14:paraId="3F2D9A37" w14:textId="6FE434F9" w:rsidR="00E22B4E" w:rsidRPr="00D774A2" w:rsidRDefault="00E22B4E" w:rsidP="001218B6">
            <w:pPr>
              <w:jc w:val="left"/>
              <w:rPr>
                <w:b/>
                <w:i/>
                <w:sz w:val="18"/>
                <w:szCs w:val="18"/>
                <w:lang w:val="en-IE" w:eastAsia="en-GB"/>
              </w:rPr>
            </w:pPr>
            <w:r w:rsidRPr="00D774A2">
              <w:rPr>
                <w:b/>
                <w:i/>
                <w:sz w:val="18"/>
                <w:szCs w:val="18"/>
                <w:lang w:val="en-IE" w:eastAsia="en-GB"/>
              </w:rPr>
              <w:t>Description</w:t>
            </w:r>
          </w:p>
        </w:tc>
        <w:tc>
          <w:tcPr>
            <w:tcW w:w="1733" w:type="dxa"/>
            <w:shd w:val="clear" w:color="auto" w:fill="BFBFBF" w:themeFill="background1" w:themeFillShade="BF"/>
          </w:tcPr>
          <w:p w14:paraId="3C3E8BCD" w14:textId="13543AF0" w:rsidR="00E22B4E" w:rsidRPr="00D774A2" w:rsidRDefault="00E22B4E" w:rsidP="001218B6">
            <w:pPr>
              <w:jc w:val="left"/>
              <w:rPr>
                <w:b/>
                <w:i/>
                <w:sz w:val="18"/>
                <w:szCs w:val="18"/>
                <w:lang w:val="en-IE" w:eastAsia="en-GB"/>
              </w:rPr>
            </w:pPr>
            <w:r w:rsidRPr="00D774A2">
              <w:rPr>
                <w:b/>
                <w:i/>
                <w:sz w:val="18"/>
                <w:szCs w:val="18"/>
                <w:lang w:val="en-IE" w:eastAsia="en-GB"/>
              </w:rPr>
              <w:t>Benefits</w:t>
            </w:r>
          </w:p>
        </w:tc>
        <w:tc>
          <w:tcPr>
            <w:tcW w:w="2325" w:type="dxa"/>
            <w:shd w:val="clear" w:color="auto" w:fill="BFBFBF" w:themeFill="background1" w:themeFillShade="BF"/>
          </w:tcPr>
          <w:p w14:paraId="46860F24" w14:textId="2165BF4A" w:rsidR="00E22B4E" w:rsidRPr="00D774A2" w:rsidRDefault="00E22B4E" w:rsidP="001218B6">
            <w:pPr>
              <w:jc w:val="left"/>
              <w:rPr>
                <w:b/>
                <w:i/>
                <w:sz w:val="18"/>
                <w:szCs w:val="18"/>
                <w:lang w:val="en-IE" w:eastAsia="en-GB"/>
              </w:rPr>
            </w:pPr>
            <w:r w:rsidRPr="00D774A2">
              <w:rPr>
                <w:b/>
                <w:i/>
                <w:sz w:val="18"/>
                <w:szCs w:val="18"/>
                <w:lang w:val="en-IE" w:eastAsia="en-GB"/>
              </w:rPr>
              <w:t>Disadvantages</w:t>
            </w:r>
          </w:p>
        </w:tc>
        <w:tc>
          <w:tcPr>
            <w:tcW w:w="4872" w:type="dxa"/>
            <w:shd w:val="clear" w:color="auto" w:fill="BFBFBF" w:themeFill="background1" w:themeFillShade="BF"/>
          </w:tcPr>
          <w:p w14:paraId="5D80D628" w14:textId="21723C70" w:rsidR="00E22B4E" w:rsidRPr="00D774A2" w:rsidRDefault="00E22B4E" w:rsidP="001218B6">
            <w:pPr>
              <w:jc w:val="left"/>
              <w:rPr>
                <w:b/>
                <w:i/>
                <w:sz w:val="18"/>
                <w:szCs w:val="18"/>
                <w:lang w:val="en-IE" w:eastAsia="en-GB"/>
              </w:rPr>
            </w:pPr>
            <w:r w:rsidRPr="00D774A2">
              <w:rPr>
                <w:b/>
                <w:i/>
                <w:sz w:val="18"/>
                <w:szCs w:val="18"/>
                <w:lang w:val="en-IE" w:eastAsia="en-GB"/>
              </w:rPr>
              <w:t>Examples</w:t>
            </w:r>
          </w:p>
        </w:tc>
      </w:tr>
      <w:tr w:rsidR="00E22B4E" w:rsidRPr="00D774A2" w14:paraId="7980B232" w14:textId="32A4A5A8" w:rsidTr="008031EA">
        <w:tc>
          <w:tcPr>
            <w:tcW w:w="2324" w:type="dxa"/>
          </w:tcPr>
          <w:p w14:paraId="2C9635DC" w14:textId="3E1337FC" w:rsidR="00E22B4E" w:rsidRPr="00D774A2" w:rsidRDefault="00E22B4E" w:rsidP="001218B6">
            <w:pPr>
              <w:jc w:val="left"/>
              <w:rPr>
                <w:sz w:val="18"/>
                <w:szCs w:val="18"/>
                <w:lang w:val="en-IE" w:eastAsia="en-GB"/>
              </w:rPr>
            </w:pPr>
            <w:proofErr w:type="spellStart"/>
            <w:r w:rsidRPr="00D774A2">
              <w:rPr>
                <w:sz w:val="18"/>
                <w:szCs w:val="18"/>
                <w:lang w:val="en-IE" w:eastAsia="en-GB"/>
              </w:rPr>
              <w:t>Kalman</w:t>
            </w:r>
            <w:proofErr w:type="spellEnd"/>
            <w:r w:rsidRPr="00D774A2">
              <w:rPr>
                <w:sz w:val="18"/>
                <w:szCs w:val="18"/>
                <w:lang w:val="en-IE" w:eastAsia="en-GB"/>
              </w:rPr>
              <w:t xml:space="preserve"> Filters</w:t>
            </w:r>
          </w:p>
        </w:tc>
        <w:tc>
          <w:tcPr>
            <w:tcW w:w="2916" w:type="dxa"/>
          </w:tcPr>
          <w:p w14:paraId="199CFC49" w14:textId="203FF17C" w:rsidR="00E22B4E" w:rsidRPr="00D774A2" w:rsidRDefault="00E22B4E" w:rsidP="008F2651">
            <w:pPr>
              <w:jc w:val="left"/>
              <w:rPr>
                <w:sz w:val="18"/>
                <w:szCs w:val="18"/>
                <w:lang w:val="en-IE" w:eastAsia="en-GB"/>
              </w:rPr>
            </w:pPr>
            <w:r w:rsidRPr="00D774A2">
              <w:rPr>
                <w:rFonts w:eastAsia="Times New Roman" w:cs="Times New Roman"/>
                <w:color w:val="000000"/>
                <w:sz w:val="18"/>
                <w:szCs w:val="18"/>
                <w:lang w:eastAsia="en-GB"/>
              </w:rPr>
              <w:t xml:space="preserve">A </w:t>
            </w:r>
            <w:proofErr w:type="spellStart"/>
            <w:r w:rsidRPr="00D774A2">
              <w:rPr>
                <w:rFonts w:eastAsia="Times New Roman" w:cs="Times New Roman"/>
                <w:color w:val="000000"/>
                <w:sz w:val="18"/>
                <w:szCs w:val="18"/>
                <w:lang w:eastAsia="en-GB"/>
              </w:rPr>
              <w:t>Kalman</w:t>
            </w:r>
            <w:proofErr w:type="spellEnd"/>
            <w:r w:rsidRPr="00D774A2">
              <w:rPr>
                <w:rFonts w:eastAsia="Times New Roman" w:cs="Times New Roman"/>
                <w:color w:val="000000"/>
                <w:sz w:val="18"/>
                <w:szCs w:val="18"/>
                <w:lang w:eastAsia="en-GB"/>
              </w:rPr>
              <w:t xml:space="preserve"> filter</w:t>
            </w:r>
            <w:r w:rsidR="008F2651" w:rsidRPr="00D774A2">
              <w:rPr>
                <w:rFonts w:eastAsia="Times New Roman" w:cs="Times New Roman"/>
                <w:color w:val="000000"/>
                <w:sz w:val="18"/>
                <w:szCs w:val="18"/>
                <w:lang w:eastAsia="en-GB"/>
              </w:rPr>
              <w:t xml:space="preserve"> allows the combination of observed and predicted parameters </w:t>
            </w:r>
            <w:r w:rsidR="002064A5" w:rsidRPr="00D774A2">
              <w:rPr>
                <w:rFonts w:eastAsia="Times New Roman" w:cs="Times New Roman"/>
                <w:color w:val="000000"/>
                <w:sz w:val="18"/>
                <w:szCs w:val="18"/>
                <w:lang w:eastAsia="en-GB"/>
              </w:rPr>
              <w:t>to more accurately predict future parameters than with a physical model alone. It also allows for the reduction of the effects of noisy data on models.</w:t>
            </w:r>
          </w:p>
        </w:tc>
        <w:tc>
          <w:tcPr>
            <w:tcW w:w="1733" w:type="dxa"/>
          </w:tcPr>
          <w:p w14:paraId="244C7B33" w14:textId="77777777" w:rsidR="00E22B4E" w:rsidRPr="00D774A2" w:rsidRDefault="00E22B4E" w:rsidP="001218B6">
            <w:pPr>
              <w:jc w:val="left"/>
              <w:rPr>
                <w:sz w:val="18"/>
                <w:szCs w:val="18"/>
                <w:lang w:val="en-IE" w:eastAsia="en-GB"/>
              </w:rPr>
            </w:pPr>
            <w:r w:rsidRPr="00D774A2">
              <w:rPr>
                <w:sz w:val="18"/>
                <w:szCs w:val="18"/>
                <w:lang w:val="en-IE" w:eastAsia="en-GB"/>
              </w:rPr>
              <w:t>Very accurate</w:t>
            </w:r>
          </w:p>
          <w:p w14:paraId="7CFB27C7" w14:textId="352842D5" w:rsidR="00E22B4E" w:rsidRPr="00D774A2" w:rsidRDefault="00E22B4E" w:rsidP="001218B6">
            <w:pPr>
              <w:jc w:val="left"/>
              <w:rPr>
                <w:sz w:val="18"/>
                <w:szCs w:val="18"/>
                <w:lang w:val="en-IE" w:eastAsia="en-GB"/>
              </w:rPr>
            </w:pPr>
            <w:r w:rsidRPr="00D774A2">
              <w:rPr>
                <w:sz w:val="18"/>
                <w:szCs w:val="18"/>
                <w:lang w:val="en-IE" w:eastAsia="en-GB"/>
              </w:rPr>
              <w:t>Transients may be modelled</w:t>
            </w:r>
          </w:p>
        </w:tc>
        <w:tc>
          <w:tcPr>
            <w:tcW w:w="2325" w:type="dxa"/>
          </w:tcPr>
          <w:p w14:paraId="6498C86F" w14:textId="77777777" w:rsidR="00E22B4E" w:rsidRPr="00D774A2" w:rsidRDefault="00E22B4E" w:rsidP="001218B6">
            <w:pPr>
              <w:jc w:val="left"/>
              <w:rPr>
                <w:sz w:val="18"/>
                <w:szCs w:val="18"/>
                <w:lang w:val="en-IE" w:eastAsia="en-GB"/>
              </w:rPr>
            </w:pPr>
            <w:r w:rsidRPr="00D774A2">
              <w:rPr>
                <w:sz w:val="18"/>
                <w:szCs w:val="18"/>
                <w:lang w:val="en-IE" w:eastAsia="en-GB"/>
              </w:rPr>
              <w:t>Computationally expensive</w:t>
            </w:r>
          </w:p>
          <w:p w14:paraId="558BE865" w14:textId="77777777" w:rsidR="00E22B4E" w:rsidRPr="00D774A2" w:rsidRDefault="00E22B4E" w:rsidP="001218B6">
            <w:pPr>
              <w:jc w:val="left"/>
              <w:rPr>
                <w:sz w:val="18"/>
                <w:szCs w:val="18"/>
                <w:lang w:val="en-IE" w:eastAsia="en-GB"/>
              </w:rPr>
            </w:pPr>
            <w:r w:rsidRPr="00D774A2">
              <w:rPr>
                <w:sz w:val="18"/>
                <w:szCs w:val="18"/>
                <w:lang w:val="en-IE" w:eastAsia="en-GB"/>
              </w:rPr>
              <w:t>Complex to create</w:t>
            </w:r>
          </w:p>
          <w:p w14:paraId="4A31F494" w14:textId="35314774" w:rsidR="00E22B4E" w:rsidRPr="00D774A2" w:rsidRDefault="00E22B4E" w:rsidP="001218B6">
            <w:pPr>
              <w:jc w:val="left"/>
              <w:rPr>
                <w:sz w:val="18"/>
                <w:szCs w:val="18"/>
                <w:lang w:val="en-IE" w:eastAsia="en-GB"/>
              </w:rPr>
            </w:pPr>
            <w:r w:rsidRPr="00D774A2">
              <w:rPr>
                <w:sz w:val="18"/>
                <w:szCs w:val="18"/>
                <w:lang w:val="en-IE" w:eastAsia="en-GB"/>
              </w:rPr>
              <w:t>Typically require many inputs from system</w:t>
            </w:r>
          </w:p>
        </w:tc>
        <w:tc>
          <w:tcPr>
            <w:tcW w:w="4872" w:type="dxa"/>
          </w:tcPr>
          <w:p w14:paraId="7173F1CC" w14:textId="78CF0DD5" w:rsidR="00E22B4E" w:rsidRPr="00D774A2" w:rsidRDefault="00E22B4E" w:rsidP="001218B6">
            <w:pPr>
              <w:jc w:val="left"/>
              <w:rPr>
                <w:sz w:val="18"/>
                <w:szCs w:val="18"/>
                <w:lang w:val="en-IE" w:eastAsia="en-GB"/>
              </w:rPr>
            </w:pPr>
            <w:r w:rsidRPr="00D774A2">
              <w:rPr>
                <w:sz w:val="18"/>
                <w:szCs w:val="18"/>
                <w:lang w:val="en-IE" w:eastAsia="en-GB"/>
              </w:rPr>
              <w:t xml:space="preserve">Surge control for axial compressors </w:t>
            </w:r>
            <w:r w:rsidRPr="00D774A2">
              <w:rPr>
                <w:sz w:val="18"/>
                <w:szCs w:val="18"/>
                <w:lang w:val="en-IE" w:eastAsia="en-GB"/>
              </w:rPr>
              <w:fldChar w:fldCharType="begin" w:fldLock="1"/>
            </w:r>
            <w:r w:rsidR="00815657">
              <w:rPr>
                <w:sz w:val="18"/>
                <w:szCs w:val="18"/>
                <w:lang w:val="en-IE" w:eastAsia="en-GB"/>
              </w:rPr>
              <w:instrText>ADDIN CSL_CITATION { "citationItems" : [ { "id" : "ITEM-1", "itemData" : { "ISBN" : "9781479909971", "author" : [ { "dropping-particle" : "", "family" : "Backi", "given" : "Christoph Josef", "non-dropping-particle" : "", "parse-names" : false, "suffix" : "" }, { "dropping-particle" : "", "family" : "Gravdahl", "given" : "Jan Tommy", "non-dropping-particle" : "", "parse-names" : false, "suffix" : "" }, { "dropping-particle" : "", "family" : "Gr\u00f8tli", "given" : "Esten Ingar", "non-dropping-particle" : "", "parse-names" : false, "suffix" : "" } ], "id" : "ITEM-1", "issued" : { "date-parts" : [ [ "2013" ] ] }, "page" : "1457-1463", "title" : "Nonlinear observer design for a Greitzer compressor model", "type" : "article-journal" }, "uris" : [ "http://www.mendeley.com/documents/?uuid=1a8f6f61-7e06-47e4-8b23-1bdffe005ea9" ] } ], "mendeley" : { "formattedCitation" : "(Backi et al. 2013)", "plainTextFormattedCitation" : "(Backi et al. 2013)", "previouslyFormattedCitation" : "[18]" }, "properties" : { "noteIndex" : 0 }, "schema" : "https://github.com/citation-style-language/schema/raw/master/csl-citation.json" }</w:instrText>
            </w:r>
            <w:r w:rsidRPr="00D774A2">
              <w:rPr>
                <w:sz w:val="18"/>
                <w:szCs w:val="18"/>
                <w:lang w:val="en-IE" w:eastAsia="en-GB"/>
              </w:rPr>
              <w:fldChar w:fldCharType="separate"/>
            </w:r>
            <w:r w:rsidR="00815657" w:rsidRPr="00815657">
              <w:rPr>
                <w:noProof/>
                <w:sz w:val="18"/>
                <w:szCs w:val="18"/>
                <w:lang w:val="en-IE" w:eastAsia="en-GB"/>
              </w:rPr>
              <w:t>(Backi et al. 2013)</w:t>
            </w:r>
            <w:r w:rsidRPr="00D774A2">
              <w:rPr>
                <w:sz w:val="18"/>
                <w:szCs w:val="18"/>
                <w:lang w:val="en-IE" w:eastAsia="en-GB"/>
              </w:rPr>
              <w:fldChar w:fldCharType="end"/>
            </w:r>
          </w:p>
          <w:p w14:paraId="7308F028" w14:textId="77777777" w:rsidR="00E22B4E" w:rsidRPr="00D774A2" w:rsidRDefault="00E22B4E" w:rsidP="001218B6">
            <w:pPr>
              <w:jc w:val="left"/>
              <w:rPr>
                <w:sz w:val="18"/>
                <w:szCs w:val="18"/>
                <w:lang w:val="en-IE" w:eastAsia="en-GB"/>
              </w:rPr>
            </w:pPr>
          </w:p>
          <w:p w14:paraId="4EF34EA3" w14:textId="65E1EF79" w:rsidR="00E22B4E" w:rsidRPr="00D774A2" w:rsidRDefault="00E22B4E" w:rsidP="00E22B4E">
            <w:pPr>
              <w:jc w:val="left"/>
              <w:rPr>
                <w:sz w:val="18"/>
                <w:szCs w:val="18"/>
                <w:lang w:val="en-IE" w:eastAsia="en-GB"/>
              </w:rPr>
            </w:pPr>
            <w:r w:rsidRPr="00D774A2">
              <w:rPr>
                <w:sz w:val="18"/>
                <w:szCs w:val="18"/>
                <w:lang w:val="en-IE" w:eastAsia="en-GB"/>
              </w:rPr>
              <w:t xml:space="preserve">Fault detection </w:t>
            </w:r>
            <w:r w:rsidR="00E3259F">
              <w:rPr>
                <w:sz w:val="18"/>
                <w:szCs w:val="18"/>
                <w:lang w:val="en-IE" w:eastAsia="en-GB"/>
              </w:rPr>
              <w:t xml:space="preserve">for gas turbine compressors </w:t>
            </w:r>
            <w:r w:rsidRPr="00D774A2">
              <w:rPr>
                <w:sz w:val="18"/>
                <w:szCs w:val="18"/>
                <w:lang w:val="en-IE" w:eastAsia="en-GB"/>
              </w:rPr>
              <w:fldChar w:fldCharType="begin" w:fldLock="1"/>
            </w:r>
            <w:r w:rsidR="00815657">
              <w:rPr>
                <w:sz w:val="18"/>
                <w:szCs w:val="18"/>
                <w:lang w:val="en-IE" w:eastAsia="en-GB"/>
              </w:rPr>
              <w:instrText>ADDIN CSL_CITATION { "citationItems" : [ { "id" : "ITEM-1", "itemData" : { "DOI" : "10.1109/EMS.2010.47", "ISBN" : "978-1-4244-9313-5", "author" : [ { "dropping-particle" : "", "family" : "Salar", "given" : "Amin", "non-dropping-particle" : "", "parse-names" : false, "suffix" : "" }, { "dropping-particle" : "", "family" : "Hosseini", "given" : "Seyed Mehrdad", "non-dropping-particle" : "", "parse-names" : false, "suffix" : "" }, { "dropping-particle" : "", "family" : "Zangmolk", "given" : "Behnam Rezaei", "non-dropping-particle" : "", "parse-names" : false, "suffix" : "" }, { "dropping-particle" : "", "family" : "Sedigh", "given" : "Ali Khaki", "non-dropping-particle" : "", "parse-names" : false, "suffix" : "" } ], "container-title" : "2010 Fourth UKSim European Symposium on Computer Modeling and Simulation", "id" : "ITEM-1", "issue" : "2", "issued" : { "date-parts" : [ [ "2010" ] ] }, "page" : "240-247", "title" : "Improving Model-Based Gas Turbine Fault Diagnosis Using Multi-Operating Point Method", "type" : "article-journal" }, "uris" : [ "http://www.mendeley.com/documents/?uuid=1719bb98-00f1-4164-8cca-9671b14960fb" ] } ], "mendeley" : { "formattedCitation" : "(Salar et al. 2010)", "plainTextFormattedCitation" : "(Salar et al. 2010)", "previouslyFormattedCitation" : "[19]" }, "properties" : { "noteIndex" : 0 }, "schema" : "https://github.com/citation-style-language/schema/raw/master/csl-citation.json" }</w:instrText>
            </w:r>
            <w:r w:rsidRPr="00D774A2">
              <w:rPr>
                <w:sz w:val="18"/>
                <w:szCs w:val="18"/>
                <w:lang w:val="en-IE" w:eastAsia="en-GB"/>
              </w:rPr>
              <w:fldChar w:fldCharType="separate"/>
            </w:r>
            <w:r w:rsidR="00815657" w:rsidRPr="00815657">
              <w:rPr>
                <w:noProof/>
                <w:sz w:val="18"/>
                <w:szCs w:val="18"/>
                <w:lang w:val="en-IE" w:eastAsia="en-GB"/>
              </w:rPr>
              <w:t>(Salar et al. 2010)</w:t>
            </w:r>
            <w:r w:rsidRPr="00D774A2">
              <w:rPr>
                <w:sz w:val="18"/>
                <w:szCs w:val="18"/>
                <w:lang w:val="en-IE" w:eastAsia="en-GB"/>
              </w:rPr>
              <w:fldChar w:fldCharType="end"/>
            </w:r>
          </w:p>
          <w:p w14:paraId="51939ECE" w14:textId="77777777" w:rsidR="003D2313" w:rsidRPr="00D774A2" w:rsidRDefault="003D2313" w:rsidP="00E22B4E">
            <w:pPr>
              <w:jc w:val="left"/>
              <w:rPr>
                <w:sz w:val="18"/>
                <w:szCs w:val="18"/>
                <w:lang w:val="en-IE" w:eastAsia="en-GB"/>
              </w:rPr>
            </w:pPr>
          </w:p>
          <w:p w14:paraId="5CB30565" w14:textId="7FABFAF3" w:rsidR="003D2313" w:rsidRDefault="003D2313" w:rsidP="00E22B4E">
            <w:pPr>
              <w:jc w:val="left"/>
              <w:rPr>
                <w:sz w:val="18"/>
                <w:szCs w:val="18"/>
                <w:lang w:val="en-IE" w:eastAsia="en-GB"/>
              </w:rPr>
            </w:pPr>
            <w:r w:rsidRPr="00D774A2">
              <w:rPr>
                <w:sz w:val="18"/>
                <w:szCs w:val="18"/>
                <w:lang w:val="en-IE" w:eastAsia="en-GB"/>
              </w:rPr>
              <w:t xml:space="preserve">State estimation of a thermal power plant </w:t>
            </w:r>
            <w:r w:rsidRPr="00D774A2">
              <w:rPr>
                <w:sz w:val="18"/>
                <w:szCs w:val="18"/>
                <w:lang w:val="en-IE" w:eastAsia="en-GB"/>
              </w:rPr>
              <w:fldChar w:fldCharType="begin" w:fldLock="1"/>
            </w:r>
            <w:r w:rsidR="00815657">
              <w:rPr>
                <w:sz w:val="18"/>
                <w:szCs w:val="18"/>
                <w:lang w:val="en-IE" w:eastAsia="en-GB"/>
              </w:rPr>
              <w:instrText>ADDIN CSL_CITATION { "citationItems" : [ { "id" : "ITEM-1", "itemData" : { "DOI" : "10.1109/PACC.2011.5978971", "ISBN" : "978-1-61284-765-8", "author" : [ { "dropping-particle" : "", "family" : "Nair", "given" : "Akhil T.", "non-dropping-particle" : "", "parse-names" : false, "suffix" : "" }, { "dropping-particle" : "", "family" : "Radhakrishnan", "given" : "T. K.", "non-dropping-particle" : "", "parse-names" : false, "suffix" : "" }, { "dropping-particle" : "", "family" : "Srinivasan", "given" : "K.", "non-dropping-particle" : "", "parse-names" : false, "suffix" : "" }, { "dropping-particle" : "", "family" : "Rominus Valsalam", "given" : "S.", "non-dropping-particle" : "", "parse-names" : false, "suffix" : "" } ], "container-title" : "2011 International Conference on Process Automation, Control and Computing", "id" : "ITEM-1", "issued" : { "date-parts" : [ [ "2011" ] ] }, "page" : "1-5", "title" : "Kalman Filter Based State Estimation of a Thermal Power Plant", "type" : "article-journal" }, "uris" : [ "http://www.mendeley.com/documents/?uuid=5a3e1145-d717-4b71-9e2a-63b0b865efee" ] } ], "mendeley" : { "formattedCitation" : "(Nair et al. 2011)", "plainTextFormattedCitation" : "(Nair et al. 2011)", "previouslyFormattedCitation" : "[20]" }, "properties" : { "noteIndex" : 0 }, "schema" : "https://github.com/citation-style-language/schema/raw/master/csl-citation.json" }</w:instrText>
            </w:r>
            <w:r w:rsidRPr="00D774A2">
              <w:rPr>
                <w:sz w:val="18"/>
                <w:szCs w:val="18"/>
                <w:lang w:val="en-IE" w:eastAsia="en-GB"/>
              </w:rPr>
              <w:fldChar w:fldCharType="separate"/>
            </w:r>
            <w:r w:rsidR="00815657" w:rsidRPr="00815657">
              <w:rPr>
                <w:noProof/>
                <w:sz w:val="18"/>
                <w:szCs w:val="18"/>
                <w:lang w:val="en-IE" w:eastAsia="en-GB"/>
              </w:rPr>
              <w:t>(Nair et al. 2011)</w:t>
            </w:r>
            <w:r w:rsidRPr="00D774A2">
              <w:rPr>
                <w:sz w:val="18"/>
                <w:szCs w:val="18"/>
                <w:lang w:val="en-IE" w:eastAsia="en-GB"/>
              </w:rPr>
              <w:fldChar w:fldCharType="end"/>
            </w:r>
          </w:p>
          <w:p w14:paraId="5AE2DBFE" w14:textId="77777777" w:rsidR="004C7F18" w:rsidRDefault="004C7F18" w:rsidP="00E22B4E">
            <w:pPr>
              <w:jc w:val="left"/>
              <w:rPr>
                <w:sz w:val="18"/>
                <w:szCs w:val="18"/>
                <w:lang w:val="en-IE" w:eastAsia="en-GB"/>
              </w:rPr>
            </w:pPr>
          </w:p>
          <w:p w14:paraId="7E06B0D4" w14:textId="19B15B43" w:rsidR="004C7F18" w:rsidRPr="00D774A2" w:rsidRDefault="004C7F18" w:rsidP="00E22B4E">
            <w:pPr>
              <w:jc w:val="left"/>
              <w:rPr>
                <w:sz w:val="18"/>
                <w:szCs w:val="18"/>
                <w:lang w:val="en-IE" w:eastAsia="en-GB"/>
              </w:rPr>
            </w:pPr>
            <w:r>
              <w:rPr>
                <w:sz w:val="18"/>
                <w:szCs w:val="18"/>
                <w:lang w:val="en-IE" w:eastAsia="en-GB"/>
              </w:rPr>
              <w:t xml:space="preserve">Leakage detection of a pneumatic network </w:t>
            </w:r>
            <w:r>
              <w:rPr>
                <w:sz w:val="18"/>
                <w:szCs w:val="18"/>
                <w:lang w:val="en-IE" w:eastAsia="en-GB"/>
              </w:rPr>
              <w:fldChar w:fldCharType="begin" w:fldLock="1"/>
            </w:r>
            <w:r w:rsidR="00815657">
              <w:rPr>
                <w:sz w:val="18"/>
                <w:szCs w:val="18"/>
                <w:lang w:val="en-IE" w:eastAsia="en-GB"/>
              </w:rPr>
              <w:instrText>ADDIN CSL_CITATION { "citationItems" : [ { "id" : "ITEM-1", "itemData" : { "author" : [ { "dropping-particle" : "V", "family" : "Krichel", "given" : "Susanne", "non-dropping-particle" : "", "parse-names" : false, "suffix" : "" }, { "dropping-particle" : "", "family" : "Sawodny", "given" : "Oliver", "non-dropping-particle" : "", "parse-names" : false, "suffix" : "" } ], "container-title" : "Pneumatica", "id" : "ITEM-1", "issued" : { "date-parts" : [ [ "2011" ] ] }, "page" : "334-341", "title" : "Analysis and optimization of compressed air networks with model-based approaches", "type" : "article-journal" }, "uris" : [ "http://www.mendeley.com/documents/?uuid=5b1e5237-05cb-4db0-a936-876e25db07e7" ] } ], "mendeley" : { "formattedCitation" : "(Krichel &amp; Sawodny 2011)", "plainTextFormattedCitation" : "(Krichel &amp; Sawodny 2011)", "previouslyFormattedCitation" : "[21]"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(Krichel &amp; Sawodny 2011)</w:t>
            </w:r>
            <w:r>
              <w:rPr>
                <w:sz w:val="18"/>
                <w:szCs w:val="18"/>
                <w:lang w:val="en-IE" w:eastAsia="en-GB"/>
              </w:rPr>
              <w:fldChar w:fldCharType="end"/>
            </w:r>
          </w:p>
        </w:tc>
      </w:tr>
      <w:tr w:rsidR="00E22B4E" w:rsidRPr="00D774A2" w14:paraId="0BDE0AD5" w14:textId="5CC1CA67" w:rsidTr="008031EA">
        <w:tc>
          <w:tcPr>
            <w:tcW w:w="2324" w:type="dxa"/>
          </w:tcPr>
          <w:p w14:paraId="05230D2C" w14:textId="094BA035" w:rsidR="00E22B4E" w:rsidRPr="00D774A2" w:rsidRDefault="00E22B4E" w:rsidP="008031EA">
            <w:pPr>
              <w:jc w:val="left"/>
              <w:rPr>
                <w:sz w:val="18"/>
                <w:szCs w:val="18"/>
                <w:lang w:val="en-IE" w:eastAsia="en-GB"/>
              </w:rPr>
            </w:pPr>
            <w:r w:rsidRPr="00D774A2">
              <w:rPr>
                <w:sz w:val="18"/>
                <w:szCs w:val="18"/>
                <w:lang w:val="en-IE" w:eastAsia="en-GB"/>
              </w:rPr>
              <w:t>Diagnostic Observers</w:t>
            </w:r>
          </w:p>
        </w:tc>
        <w:tc>
          <w:tcPr>
            <w:tcW w:w="2916" w:type="dxa"/>
          </w:tcPr>
          <w:p w14:paraId="2CBCF76D" w14:textId="5D2E06E9" w:rsidR="00E22B4E" w:rsidRPr="008031EA" w:rsidRDefault="008031EA" w:rsidP="008031EA">
            <w:pPr>
              <w:jc w:val="left"/>
              <w:rPr>
                <w:rFonts w:eastAsia="Times New Roman" w:cs="Times New Roman"/>
                <w:color w:val="000000"/>
                <w:sz w:val="18"/>
                <w:szCs w:val="18"/>
                <w:lang w:eastAsia="en-GB"/>
              </w:rPr>
            </w:pPr>
            <w:r>
              <w:rPr>
                <w:rFonts w:eastAsia="Times New Roman" w:cs="Times New Roman"/>
                <w:color w:val="000000"/>
                <w:sz w:val="18"/>
                <w:szCs w:val="18"/>
                <w:lang w:eastAsia="en-GB"/>
              </w:rPr>
              <w:t>Employing state observers, typically one for each fault, which represent a different output from a model, in order that observed differences in outputs may be attributed to faults</w:t>
            </w:r>
            <w:r w:rsidR="009B3630" w:rsidRPr="00D774A2">
              <w:rPr>
                <w:rFonts w:eastAsia="Times New Roman" w:cs="Times New Roman"/>
                <w:color w:val="000000"/>
                <w:sz w:val="18"/>
                <w:szCs w:val="18"/>
                <w:lang w:eastAsia="en-GB"/>
              </w:rPr>
              <w:t xml:space="preserve"> to how to change a model to remove deviations from expected behaviour</w:t>
            </w:r>
          </w:p>
        </w:tc>
        <w:tc>
          <w:tcPr>
            <w:tcW w:w="1733" w:type="dxa"/>
          </w:tcPr>
          <w:p w14:paraId="30B6328C" w14:textId="7EBA9372" w:rsidR="00E22B4E" w:rsidRPr="00D774A2" w:rsidRDefault="000B160C" w:rsidP="001218B6">
            <w:pPr>
              <w:jc w:val="left"/>
              <w:rPr>
                <w:sz w:val="18"/>
                <w:szCs w:val="18"/>
                <w:lang w:val="en-IE" w:eastAsia="en-GB"/>
              </w:rPr>
            </w:pPr>
            <w:r w:rsidRPr="00D774A2">
              <w:rPr>
                <w:sz w:val="18"/>
                <w:szCs w:val="18"/>
                <w:lang w:val="en-IE" w:eastAsia="en-GB"/>
              </w:rPr>
              <w:t>Accurate isolation of individual faults possible</w:t>
            </w:r>
          </w:p>
        </w:tc>
        <w:tc>
          <w:tcPr>
            <w:tcW w:w="2325" w:type="dxa"/>
          </w:tcPr>
          <w:p w14:paraId="58BDFE9F" w14:textId="17252D42" w:rsidR="00E22B4E" w:rsidRPr="00D774A2" w:rsidRDefault="009B3630" w:rsidP="009B3630">
            <w:pPr>
              <w:jc w:val="left"/>
              <w:rPr>
                <w:sz w:val="18"/>
                <w:szCs w:val="18"/>
                <w:lang w:val="en-IE" w:eastAsia="en-GB"/>
              </w:rPr>
            </w:pPr>
            <w:r w:rsidRPr="00D774A2">
              <w:rPr>
                <w:sz w:val="18"/>
                <w:szCs w:val="18"/>
                <w:lang w:val="en-IE" w:eastAsia="en-GB"/>
              </w:rPr>
              <w:t>Observers required for each individual potential fault state</w:t>
            </w:r>
          </w:p>
        </w:tc>
        <w:tc>
          <w:tcPr>
            <w:tcW w:w="4872" w:type="dxa"/>
          </w:tcPr>
          <w:p w14:paraId="0D74E4BE" w14:textId="33342061" w:rsidR="00E22B4E" w:rsidRPr="00D774A2" w:rsidRDefault="00646AE8" w:rsidP="001218B6">
            <w:pPr>
              <w:jc w:val="left"/>
              <w:rPr>
                <w:sz w:val="18"/>
                <w:szCs w:val="18"/>
                <w:lang w:val="en-IE" w:eastAsia="en-GB"/>
              </w:rPr>
            </w:pPr>
            <w:r w:rsidRPr="00D774A2">
              <w:rPr>
                <w:sz w:val="18"/>
                <w:szCs w:val="18"/>
                <w:lang w:val="en-IE" w:eastAsia="en-GB"/>
              </w:rPr>
              <w:t xml:space="preserve">Fault detection of a steam boiler feed water preheater </w:t>
            </w:r>
            <w:r w:rsidRPr="00D774A2">
              <w:rPr>
                <w:sz w:val="18"/>
                <w:szCs w:val="18"/>
                <w:lang w:val="en-IE" w:eastAsia="en-GB"/>
              </w:rPr>
              <w:fldChar w:fldCharType="begin" w:fldLock="1"/>
            </w:r>
            <w:r w:rsidR="00815657">
              <w:rPr>
                <w:sz w:val="18"/>
                <w:szCs w:val="18"/>
                <w:lang w:val="en-IE" w:eastAsia="en-GB"/>
              </w:rPr>
              <w:instrText>ADDIN CSL_CITATION { "citationItems" : [ { "id" : "ITEM-1", "itemData" : { "DOI" : "10.1016/S0967-0661(99)00181-1", "ISSN" : "09670661", "abstract" : "This paper presents a case study, where a failure detection filter and failure diagnosis based on the generalized Luenberger observer (GLO) are implemented. It is known that these types of observers use the output and the output derivatives of the observed system as its inputs. In some cases, the derivatives can cause false failure propagation, making diagnosis impossible. This study focuses on the GLO implementation using an industry example. (C) 2000 Elsevier Science Ltd. All rights reserved.", "author" : [ { "dropping-particle" : "", "family" : "Tarantino", "given" : "Rocco", "non-dropping-particle" : "", "parse-names" : false, "suffix" : "" }, { "dropping-particle" : "", "family" : "Szigeti", "given" : "Ferenc", "non-dropping-particle" : "", "parse-names" : false, "suffix" : "" }, { "dropping-particle" : "", "family" : "Colina-Morles", "given" : "Eliezer", "non-dropping-particle" : "", "parse-names" : false, "suffix" : "" } ], "container-title" : "Control Engineering Practice", "id" : "ITEM-1", "issue" : "6", "issued" : { "date-parts" : [ [ "2000" ] ] }, "page" : "665-671", "title" : "Generalized Luenberger observer-based fault-detection filter design: An industrial application", "type" : "article-journal", "volume" : "8" }, "uris" : [ "http://www.mendeley.com/documents/?uuid=bc7e7a42-cf15-4a53-b71c-bbd5251c6b8a" ] } ], "mendeley" : { "formattedCitation" : "(Tarantino et al. 2000)", "plainTextFormattedCitation" : "(Tarantino et al. 2000)", "previouslyFormattedCitation" : "[22]" }, "properties" : { "noteIndex" : 0 }, "schema" : "https://github.com/citation-style-language/schema/raw/master/csl-citation.json" }</w:instrText>
            </w:r>
            <w:r w:rsidRPr="00D774A2">
              <w:rPr>
                <w:sz w:val="18"/>
                <w:szCs w:val="18"/>
                <w:lang w:val="en-IE" w:eastAsia="en-GB"/>
              </w:rPr>
              <w:fldChar w:fldCharType="separate"/>
            </w:r>
            <w:r w:rsidR="00815657" w:rsidRPr="00815657">
              <w:rPr>
                <w:noProof/>
                <w:sz w:val="18"/>
                <w:szCs w:val="18"/>
                <w:lang w:val="en-IE" w:eastAsia="en-GB"/>
              </w:rPr>
              <w:t>(Tarantino et al. 2000)</w:t>
            </w:r>
            <w:r w:rsidRPr="00D774A2">
              <w:rPr>
                <w:sz w:val="18"/>
                <w:szCs w:val="18"/>
                <w:lang w:val="en-IE" w:eastAsia="en-GB"/>
              </w:rPr>
              <w:fldChar w:fldCharType="end"/>
            </w:r>
          </w:p>
          <w:p w14:paraId="58781447" w14:textId="77777777" w:rsidR="00646AE8" w:rsidRPr="00D774A2" w:rsidRDefault="00646AE8" w:rsidP="001218B6">
            <w:pPr>
              <w:jc w:val="left"/>
              <w:rPr>
                <w:sz w:val="18"/>
                <w:szCs w:val="18"/>
                <w:lang w:val="en-IE" w:eastAsia="en-GB"/>
              </w:rPr>
            </w:pPr>
          </w:p>
          <w:p w14:paraId="227024FB" w14:textId="43692C57" w:rsidR="00646AE8" w:rsidRDefault="00646AE8" w:rsidP="001218B6">
            <w:pPr>
              <w:jc w:val="left"/>
              <w:rPr>
                <w:sz w:val="18"/>
                <w:szCs w:val="18"/>
                <w:lang w:val="en-IE" w:eastAsia="en-GB"/>
              </w:rPr>
            </w:pPr>
            <w:r w:rsidRPr="00D774A2">
              <w:rPr>
                <w:sz w:val="18"/>
                <w:szCs w:val="18"/>
                <w:lang w:val="en-IE" w:eastAsia="en-GB"/>
              </w:rPr>
              <w:t xml:space="preserve">Estimation of a steam boiler’s pressure given fuel and feed water conditions </w:t>
            </w:r>
            <w:r w:rsidRPr="00D774A2">
              <w:rPr>
                <w:sz w:val="18"/>
                <w:szCs w:val="18"/>
                <w:lang w:val="en-IE" w:eastAsia="en-GB"/>
              </w:rPr>
              <w:fldChar w:fldCharType="begin" w:fldLock="1"/>
            </w:r>
            <w:r w:rsidR="00815657">
              <w:rPr>
                <w:sz w:val="18"/>
                <w:szCs w:val="18"/>
                <w:lang w:val="en-IE" w:eastAsia="en-GB"/>
              </w:rPr>
              <w:instrText>ADDIN CSL_CITATION { "citationItems" : [ { "id" : "ITEM-1", "itemData" : { "ISBN" : "0769526160", "author" : [ { "dropping-particle" : "", "family" : "Ramezanifar", "given" : "a", "non-dropping-particle" : "", "parse-names" : false, "suffix" : "" }, { "dropping-particle" : "", "family" : "Afshar", "given" : "a", "non-dropping-particle" : "", "parse-names" : false, "suffix" : "" }, { "dropping-particle" : "", "family" : "Nikravesh", "given" : "S K Yadavar", "non-dropping-particle" : "", "parse-names" : false, "suffix" : "" } ], "container-title" : "Information and Control", "id" : "ITEM-1", "issued" : { "date-parts" : [ [ "2006" ] ] }, "title" : "State Estimation of a Boiler Using Nonlinear Observer", "type" : "article-journal" }, "uris" : [ "http://www.mendeley.com/documents/?uuid=a1dc324d-358d-4673-afea-d6f831b64f39" ] } ], "mendeley" : { "formattedCitation" : "(Ramezanifar et al. 2006)", "plainTextFormattedCitation" : "(Ramezanifar et al. 2006)", "previouslyFormattedCitation" : "[23]" }, "properties" : { "noteIndex" : 0 }, "schema" : "https://github.com/citation-style-language/schema/raw/master/csl-citation.json" }</w:instrText>
            </w:r>
            <w:r w:rsidRPr="00D774A2">
              <w:rPr>
                <w:sz w:val="18"/>
                <w:szCs w:val="18"/>
                <w:lang w:val="en-IE" w:eastAsia="en-GB"/>
              </w:rPr>
              <w:fldChar w:fldCharType="separate"/>
            </w:r>
            <w:r w:rsidR="00815657" w:rsidRPr="00815657">
              <w:rPr>
                <w:noProof/>
                <w:sz w:val="18"/>
                <w:szCs w:val="18"/>
                <w:lang w:val="en-IE" w:eastAsia="en-GB"/>
              </w:rPr>
              <w:t>(Ramezanifar et al. 2006)</w:t>
            </w:r>
            <w:r w:rsidRPr="00D774A2">
              <w:rPr>
                <w:sz w:val="18"/>
                <w:szCs w:val="18"/>
                <w:lang w:val="en-IE" w:eastAsia="en-GB"/>
              </w:rPr>
              <w:fldChar w:fldCharType="end"/>
            </w:r>
          </w:p>
          <w:p w14:paraId="43477884" w14:textId="77777777" w:rsidR="00846401" w:rsidRDefault="00846401" w:rsidP="001218B6">
            <w:pPr>
              <w:jc w:val="left"/>
              <w:rPr>
                <w:sz w:val="18"/>
                <w:szCs w:val="18"/>
                <w:lang w:val="en-IE" w:eastAsia="en-GB"/>
              </w:rPr>
            </w:pPr>
          </w:p>
          <w:p w14:paraId="117EA9C3" w14:textId="243635E9" w:rsidR="00846401" w:rsidRPr="00D774A2" w:rsidRDefault="00846401" w:rsidP="001218B6">
            <w:pPr>
              <w:jc w:val="left"/>
              <w:rPr>
                <w:sz w:val="18"/>
                <w:szCs w:val="18"/>
                <w:lang w:val="en-IE" w:eastAsia="en-GB"/>
              </w:rPr>
            </w:pPr>
            <w:r w:rsidRPr="00D774A2">
              <w:rPr>
                <w:sz w:val="18"/>
                <w:szCs w:val="18"/>
                <w:lang w:val="en-IE" w:eastAsia="en-GB"/>
              </w:rPr>
              <w:t xml:space="preserve">Surge control for axial compressors </w:t>
            </w:r>
            <w:r w:rsidRPr="00D774A2">
              <w:rPr>
                <w:sz w:val="18"/>
                <w:szCs w:val="18"/>
                <w:lang w:val="en-IE" w:eastAsia="en-GB"/>
              </w:rPr>
              <w:fldChar w:fldCharType="begin" w:fldLock="1"/>
            </w:r>
            <w:r w:rsidR="00815657">
              <w:rPr>
                <w:sz w:val="18"/>
                <w:szCs w:val="18"/>
                <w:lang w:val="en-IE" w:eastAsia="en-GB"/>
              </w:rPr>
              <w:instrText>ADDIN CSL_CITATION { "citationItems" : [ { "id" : "ITEM-1", "itemData" : { "ISBN" : "9781479909971", "author" : [ { "dropping-particle" : "", "family" : "Backi", "given" : "Christoph Josef", "non-dropping-particle" : "", "parse-names" : false, "suffix" : "" }, { "dropping-particle" : "", "family" : "Gravdahl", "given" : "Jan Tommy", "non-dropping-particle" : "", "parse-names" : false, "suffix" : "" }, { "dropping-particle" : "", "family" : "Gr\u00f8tli", "given" : "Esten Ingar", "non-dropping-particle" : "", "parse-names" : false, "suffix" : "" } ], "id" : "ITEM-1", "issued" : { "date-parts" : [ [ "2013" ] ] }, "page" : "1457-1463", "title" : "Nonlinear observer design for a Greitzer compressor model", "type" : "article-journal" }, "uris" : [ "http://www.mendeley.com/documents/?uuid=1a8f6f61-7e06-47e4-8b23-1bdffe005ea9" ] } ], "mendeley" : { "formattedCitation" : "(Backi et al. 2013)", "plainTextFormattedCitation" : "(Backi et al. 2013)", "previouslyFormattedCitation" : "[18]" }, "properties" : { "noteIndex" : 0 }, "schema" : "https://github.com/citation-style-language/schema/raw/master/csl-citation.json" }</w:instrText>
            </w:r>
            <w:r w:rsidRPr="00D774A2">
              <w:rPr>
                <w:sz w:val="18"/>
                <w:szCs w:val="18"/>
                <w:lang w:val="en-IE" w:eastAsia="en-GB"/>
              </w:rPr>
              <w:fldChar w:fldCharType="separate"/>
            </w:r>
            <w:r w:rsidR="00815657" w:rsidRPr="00815657">
              <w:rPr>
                <w:noProof/>
                <w:sz w:val="18"/>
                <w:szCs w:val="18"/>
                <w:lang w:val="en-IE" w:eastAsia="en-GB"/>
              </w:rPr>
              <w:t>(Backi et al. 2013)</w:t>
            </w:r>
            <w:r w:rsidRPr="00D774A2">
              <w:rPr>
                <w:sz w:val="18"/>
                <w:szCs w:val="18"/>
                <w:lang w:val="en-IE" w:eastAsia="en-GB"/>
              </w:rPr>
              <w:fldChar w:fldCharType="end"/>
            </w:r>
          </w:p>
        </w:tc>
      </w:tr>
      <w:tr w:rsidR="00646AE8" w:rsidRPr="00D774A2" w14:paraId="7C928209" w14:textId="4343573C" w:rsidTr="008031EA">
        <w:tc>
          <w:tcPr>
            <w:tcW w:w="2324" w:type="dxa"/>
          </w:tcPr>
          <w:p w14:paraId="60524486" w14:textId="49CC1207" w:rsidR="00646AE8" w:rsidRPr="00D774A2" w:rsidRDefault="00646AE8" w:rsidP="008031EA">
            <w:pPr>
              <w:jc w:val="left"/>
              <w:rPr>
                <w:sz w:val="18"/>
                <w:szCs w:val="18"/>
                <w:lang w:val="en-IE" w:eastAsia="en-GB"/>
              </w:rPr>
            </w:pPr>
            <w:r w:rsidRPr="00D774A2">
              <w:rPr>
                <w:sz w:val="18"/>
                <w:szCs w:val="18"/>
                <w:lang w:val="en-IE" w:eastAsia="en-GB"/>
              </w:rPr>
              <w:t>Parity Relations</w:t>
            </w:r>
            <w:r w:rsidR="00E30ED4">
              <w:rPr>
                <w:sz w:val="18"/>
                <w:szCs w:val="18"/>
                <w:lang w:val="en-IE" w:eastAsia="en-GB"/>
              </w:rPr>
              <w:t xml:space="preserve"> </w:t>
            </w:r>
          </w:p>
        </w:tc>
        <w:tc>
          <w:tcPr>
            <w:tcW w:w="2916" w:type="dxa"/>
            <w:vAlign w:val="center"/>
          </w:tcPr>
          <w:p w14:paraId="4F1BBCE5" w14:textId="4A7040EF" w:rsidR="00646AE8" w:rsidRPr="00D774A2" w:rsidRDefault="008031EA" w:rsidP="00BC13E4">
            <w:pPr>
              <w:jc w:val="left"/>
              <w:rPr>
                <w:sz w:val="18"/>
                <w:szCs w:val="18"/>
                <w:lang w:val="en-IE" w:eastAsia="en-GB"/>
              </w:rPr>
            </w:pPr>
            <w:r>
              <w:rPr>
                <w:rFonts w:eastAsia="Times New Roman" w:cs="Times New Roman"/>
                <w:color w:val="000000"/>
                <w:sz w:val="18"/>
                <w:szCs w:val="18"/>
                <w:lang w:eastAsia="en-GB"/>
              </w:rPr>
              <w:t xml:space="preserve">Rearranging and transforming input-output models of a system in order to </w:t>
            </w:r>
            <w:r w:rsidR="00BC13E4">
              <w:rPr>
                <w:rFonts w:eastAsia="Times New Roman" w:cs="Times New Roman"/>
                <w:color w:val="000000"/>
                <w:sz w:val="18"/>
                <w:szCs w:val="18"/>
                <w:lang w:eastAsia="en-GB"/>
              </w:rPr>
              <w:t>highlight</w:t>
            </w:r>
            <w:r>
              <w:rPr>
                <w:rFonts w:eastAsia="Times New Roman" w:cs="Times New Roman"/>
                <w:color w:val="000000"/>
                <w:sz w:val="18"/>
                <w:szCs w:val="18"/>
                <w:lang w:eastAsia="en-GB"/>
              </w:rPr>
              <w:t xml:space="preserve"> individual fault conditions</w:t>
            </w:r>
          </w:p>
        </w:tc>
        <w:tc>
          <w:tcPr>
            <w:tcW w:w="1733" w:type="dxa"/>
          </w:tcPr>
          <w:p w14:paraId="548FF1D0" w14:textId="53CB9320" w:rsidR="00646AE8" w:rsidRPr="00D774A2" w:rsidRDefault="00DE5D83" w:rsidP="00646AE8">
            <w:pPr>
              <w:jc w:val="left"/>
              <w:rPr>
                <w:sz w:val="18"/>
                <w:szCs w:val="18"/>
                <w:lang w:val="en-IE" w:eastAsia="en-GB"/>
              </w:rPr>
            </w:pPr>
            <w:r>
              <w:rPr>
                <w:sz w:val="18"/>
                <w:szCs w:val="18"/>
                <w:lang w:val="en-IE" w:eastAsia="en-GB"/>
              </w:rPr>
              <w:t>Accurate isolation of individual faults possible</w:t>
            </w:r>
          </w:p>
        </w:tc>
        <w:tc>
          <w:tcPr>
            <w:tcW w:w="2325" w:type="dxa"/>
          </w:tcPr>
          <w:p w14:paraId="313C97A6" w14:textId="4F77F394" w:rsidR="00646AE8" w:rsidRPr="00D774A2" w:rsidRDefault="00BC13E4" w:rsidP="00646AE8">
            <w:pPr>
              <w:jc w:val="left"/>
              <w:rPr>
                <w:sz w:val="18"/>
                <w:szCs w:val="18"/>
                <w:lang w:val="en-IE" w:eastAsia="en-GB"/>
              </w:rPr>
            </w:pPr>
            <w:r>
              <w:rPr>
                <w:sz w:val="18"/>
                <w:szCs w:val="18"/>
                <w:lang w:val="en-IE" w:eastAsia="en-GB"/>
              </w:rPr>
              <w:t>Less effective at identifying multiplicative faults</w:t>
            </w:r>
          </w:p>
        </w:tc>
        <w:tc>
          <w:tcPr>
            <w:tcW w:w="4872" w:type="dxa"/>
          </w:tcPr>
          <w:p w14:paraId="097677E2" w14:textId="5573DF83" w:rsidR="00646AE8" w:rsidRPr="00D774A2" w:rsidRDefault="000B160C" w:rsidP="00646AE8">
            <w:pPr>
              <w:jc w:val="left"/>
              <w:rPr>
                <w:sz w:val="18"/>
                <w:szCs w:val="18"/>
                <w:lang w:val="en-IE" w:eastAsia="en-GB"/>
              </w:rPr>
            </w:pPr>
            <w:r w:rsidRPr="00D774A2">
              <w:rPr>
                <w:sz w:val="18"/>
                <w:szCs w:val="18"/>
                <w:lang w:val="en-IE" w:eastAsia="en-GB"/>
              </w:rPr>
              <w:t xml:space="preserve">Fault diagnosis of a wind farm using interval nonlinear parameter-varying parity equations </w:t>
            </w:r>
            <w:r w:rsidRPr="00D774A2">
              <w:rPr>
                <w:sz w:val="18"/>
                <w:szCs w:val="18"/>
                <w:lang w:val="en-IE" w:eastAsia="en-GB"/>
              </w:rPr>
              <w:fldChar w:fldCharType="begin" w:fldLock="1"/>
            </w:r>
            <w:r w:rsidR="00815657">
              <w:rPr>
                <w:sz w:val="18"/>
                <w:szCs w:val="18"/>
                <w:lang w:val="en-IE" w:eastAsia="en-GB"/>
              </w:rPr>
              <w:instrText>ADDIN CSL_CITATION { "citationItems" : [ { "id" : "ITEM-1", "itemData" : { "DOI" : "10.1109/TIE.2014.2386293", "ISSN" : "0278-0046", "abstract" : "In this paper, the problem of fault diagnosis of a wind farm is addressed using interval nonlinear parameter varying (NLPV) parity equations. Fault detection is based on the use of parity equations assuming unknown but bounded description of the noise and modeling errors. The fault detection test is based on checking the consistency between the measurements and the model by finding if the formers are inside the interval prediction bounds. The fault isolation algorithm is based on analyzing the observed fault signatures on-line, and matching them with the theoretical ones obtained using structural analysis. Finally, the proposed approach is tested using the wind farm benchmark proposed in the context of the wind farm FDI/FTC competition.", "author" : [ { "dropping-particle" : "", "family" : "Blesa", "given" : "Joaquim", "non-dropping-particle" : "", "parse-names" : false, "suffix" : "" }, { "dropping-particle" : "", "family" : "Jimenez", "given" : "Pedro", "non-dropping-particle" : "", "parse-names" : false, "suffix" : "" }, { "dropping-particle" : "", "family" : "Rotondo", "given" : "Damiano", "non-dropping-particle" : "", "parse-names" : false, "suffix" : "" }, { "dropping-particle" : "", "family" : "Nejjari", "given" : "Fatiha", "non-dropping-particle" : "", "parse-names" : false, "suffix" : "" }, { "dropping-particle" : "", "family" : "Puig", "given" : "Vicenc", "non-dropping-particle" : "", "parse-names" : false, "suffix" : "" } ], "container-title" : "IEEE Transactions on Industrial Electronics", "id" : "ITEM-1", "issue" : "c", "issued" : { "date-parts" : [ [ "2014" ] ] }, "page" : "1-1", "title" : "An Interval NLPV Parity Equations Approach for Fault Detection and Isolation of a Wind Farm", "type" : "article-journal", "volume" : "0046" }, "uris" : [ "http://www.mendeley.com/documents/?uuid=9a3c678c-9433-4224-aaf8-8f43023b6f37" ] } ], "mendeley" : { "formattedCitation" : "(Blesa et al. 2014)", "plainTextFormattedCitation" : "(Blesa et al. 2014)", "previouslyFormattedCitation" : "[24]" }, "properties" : { "noteIndex" : 0 }, "schema" : "https://github.com/citation-style-language/schema/raw/master/csl-citation.json" }</w:instrText>
            </w:r>
            <w:r w:rsidRPr="00D774A2">
              <w:rPr>
                <w:sz w:val="18"/>
                <w:szCs w:val="18"/>
                <w:lang w:val="en-IE" w:eastAsia="en-GB"/>
              </w:rPr>
              <w:fldChar w:fldCharType="separate"/>
            </w:r>
            <w:r w:rsidR="00815657" w:rsidRPr="00815657">
              <w:rPr>
                <w:noProof/>
                <w:sz w:val="18"/>
                <w:szCs w:val="18"/>
                <w:lang w:val="en-IE" w:eastAsia="en-GB"/>
              </w:rPr>
              <w:t>(Blesa et al. 2014)</w:t>
            </w:r>
            <w:r w:rsidRPr="00D774A2">
              <w:rPr>
                <w:sz w:val="18"/>
                <w:szCs w:val="18"/>
                <w:lang w:val="en-IE" w:eastAsia="en-GB"/>
              </w:rPr>
              <w:fldChar w:fldCharType="end"/>
            </w:r>
          </w:p>
        </w:tc>
      </w:tr>
      <w:tr w:rsidR="00646AE8" w:rsidRPr="00D774A2" w14:paraId="548018D7" w14:textId="20E1DFD6" w:rsidTr="008031EA">
        <w:tc>
          <w:tcPr>
            <w:tcW w:w="2324" w:type="dxa"/>
          </w:tcPr>
          <w:p w14:paraId="1B937F18" w14:textId="64157720" w:rsidR="00646AE8" w:rsidRPr="00D774A2" w:rsidRDefault="00646AE8" w:rsidP="00646AE8">
            <w:pPr>
              <w:jc w:val="left"/>
              <w:rPr>
                <w:sz w:val="18"/>
                <w:szCs w:val="18"/>
                <w:lang w:val="en-IE" w:eastAsia="en-GB"/>
              </w:rPr>
            </w:pPr>
            <w:r w:rsidRPr="00D774A2">
              <w:rPr>
                <w:sz w:val="18"/>
                <w:szCs w:val="18"/>
                <w:lang w:val="en-IE" w:eastAsia="en-GB"/>
              </w:rPr>
              <w:t>Parameter Estimation</w:t>
            </w:r>
          </w:p>
        </w:tc>
        <w:tc>
          <w:tcPr>
            <w:tcW w:w="2916" w:type="dxa"/>
          </w:tcPr>
          <w:p w14:paraId="047F7DE2" w14:textId="5DD33053" w:rsidR="00646AE8" w:rsidRPr="00D774A2" w:rsidRDefault="00D774A2" w:rsidP="00D774A2">
            <w:pPr>
              <w:jc w:val="left"/>
              <w:rPr>
                <w:sz w:val="18"/>
                <w:szCs w:val="18"/>
                <w:lang w:val="en-IE" w:eastAsia="en-GB"/>
              </w:rPr>
            </w:pPr>
            <w:r>
              <w:rPr>
                <w:sz w:val="18"/>
                <w:szCs w:val="18"/>
                <w:lang w:val="en-IE" w:eastAsia="en-GB"/>
              </w:rPr>
              <w:t>Comparison of modelled data, normally using ordinary and partial differential equations, with measured data, with analysis of any residuals to diagnose faults</w:t>
            </w:r>
          </w:p>
        </w:tc>
        <w:tc>
          <w:tcPr>
            <w:tcW w:w="1733" w:type="dxa"/>
          </w:tcPr>
          <w:p w14:paraId="5131D7B3" w14:textId="47604889" w:rsidR="00646AE8" w:rsidRPr="00D774A2" w:rsidRDefault="00DE5D83" w:rsidP="00646AE8">
            <w:pPr>
              <w:jc w:val="left"/>
              <w:rPr>
                <w:sz w:val="18"/>
                <w:szCs w:val="18"/>
                <w:lang w:val="en-IE" w:eastAsia="en-GB"/>
              </w:rPr>
            </w:pPr>
            <w:r>
              <w:rPr>
                <w:sz w:val="18"/>
                <w:szCs w:val="18"/>
                <w:lang w:val="en-IE" w:eastAsia="en-GB"/>
              </w:rPr>
              <w:t>High level of confidence in modelled data</w:t>
            </w:r>
          </w:p>
        </w:tc>
        <w:tc>
          <w:tcPr>
            <w:tcW w:w="2325" w:type="dxa"/>
          </w:tcPr>
          <w:p w14:paraId="43BAB066" w14:textId="77777777" w:rsidR="00646AE8" w:rsidRDefault="00D774A2" w:rsidP="00646AE8">
            <w:pPr>
              <w:keepNext/>
              <w:jc w:val="left"/>
              <w:rPr>
                <w:sz w:val="18"/>
                <w:szCs w:val="18"/>
                <w:lang w:val="en-IE" w:eastAsia="en-GB"/>
              </w:rPr>
            </w:pPr>
            <w:r>
              <w:rPr>
                <w:sz w:val="18"/>
                <w:szCs w:val="18"/>
                <w:lang w:val="en-IE" w:eastAsia="en-GB"/>
              </w:rPr>
              <w:t>Detailed physical model required for accuracy</w:t>
            </w:r>
          </w:p>
          <w:p w14:paraId="74F755D7" w14:textId="77777777" w:rsidR="00D774A2" w:rsidRDefault="00D774A2" w:rsidP="00646AE8">
            <w:pPr>
              <w:keepNext/>
              <w:jc w:val="left"/>
              <w:rPr>
                <w:sz w:val="18"/>
                <w:szCs w:val="18"/>
                <w:lang w:val="en-IE" w:eastAsia="en-GB"/>
              </w:rPr>
            </w:pPr>
          </w:p>
          <w:p w14:paraId="47C85E0A" w14:textId="77777777" w:rsidR="00D774A2" w:rsidRDefault="00D774A2" w:rsidP="00C2723C">
            <w:pPr>
              <w:keepNext/>
              <w:jc w:val="left"/>
              <w:rPr>
                <w:sz w:val="18"/>
                <w:szCs w:val="18"/>
                <w:lang w:val="en-IE" w:eastAsia="en-GB"/>
              </w:rPr>
            </w:pPr>
            <w:r>
              <w:rPr>
                <w:sz w:val="18"/>
                <w:szCs w:val="18"/>
                <w:lang w:val="en-IE" w:eastAsia="en-GB"/>
              </w:rPr>
              <w:t>Difficult to isolate individual ca</w:t>
            </w:r>
            <w:r w:rsidR="00C2723C">
              <w:rPr>
                <w:sz w:val="18"/>
                <w:szCs w:val="18"/>
                <w:lang w:val="en-IE" w:eastAsia="en-GB"/>
              </w:rPr>
              <w:t>us</w:t>
            </w:r>
            <w:r>
              <w:rPr>
                <w:sz w:val="18"/>
                <w:szCs w:val="18"/>
                <w:lang w:val="en-IE" w:eastAsia="en-GB"/>
              </w:rPr>
              <w:t>es of faults</w:t>
            </w:r>
          </w:p>
          <w:p w14:paraId="6CCC8756" w14:textId="77777777" w:rsidR="00BC13E4" w:rsidRDefault="00BC13E4" w:rsidP="00C2723C">
            <w:pPr>
              <w:keepNext/>
              <w:jc w:val="left"/>
              <w:rPr>
                <w:sz w:val="18"/>
                <w:szCs w:val="18"/>
                <w:lang w:val="en-IE" w:eastAsia="en-GB"/>
              </w:rPr>
            </w:pPr>
          </w:p>
          <w:p w14:paraId="002CDF53" w14:textId="7D70E90C" w:rsidR="00BC13E4" w:rsidRPr="00D774A2" w:rsidRDefault="00BC13E4" w:rsidP="00C2723C">
            <w:pPr>
              <w:keepNext/>
              <w:jc w:val="left"/>
              <w:rPr>
                <w:sz w:val="18"/>
                <w:szCs w:val="18"/>
                <w:lang w:val="en-IE" w:eastAsia="en-GB"/>
              </w:rPr>
            </w:pPr>
            <w:r>
              <w:rPr>
                <w:sz w:val="18"/>
                <w:szCs w:val="18"/>
                <w:lang w:val="en-IE" w:eastAsia="en-GB"/>
              </w:rPr>
              <w:t>Computationally expensive</w:t>
            </w:r>
          </w:p>
        </w:tc>
        <w:tc>
          <w:tcPr>
            <w:tcW w:w="4872" w:type="dxa"/>
          </w:tcPr>
          <w:p w14:paraId="6F60465C" w14:textId="78433118" w:rsidR="00646AE8" w:rsidRDefault="00780710" w:rsidP="00780710">
            <w:pPr>
              <w:keepNext/>
              <w:jc w:val="left"/>
              <w:rPr>
                <w:sz w:val="18"/>
                <w:szCs w:val="18"/>
                <w:lang w:val="en-IE" w:eastAsia="en-GB"/>
              </w:rPr>
            </w:pPr>
            <w:r>
              <w:rPr>
                <w:sz w:val="18"/>
                <w:szCs w:val="18"/>
                <w:lang w:val="en-IE" w:eastAsia="en-GB"/>
              </w:rPr>
              <w:t xml:space="preserve">Optimisation of the modelling of a multistage compressor using parameter estimation to determine the surge line </w:t>
            </w:r>
            <w:r>
              <w:rPr>
                <w:sz w:val="18"/>
                <w:szCs w:val="18"/>
                <w:lang w:val="en-IE" w:eastAsia="en-GB"/>
              </w:rPr>
              <w:fldChar w:fldCharType="begin" w:fldLock="1"/>
            </w:r>
            <w:r w:rsidR="00815657">
              <w:rPr>
                <w:sz w:val="18"/>
                <w:szCs w:val="18"/>
                <w:lang w:val="en-IE" w:eastAsia="en-GB"/>
              </w:rPr>
              <w:instrText>ADDIN CSL_CITATION { "citationItems" : [ { "id" : "ITEM-1", "itemData" : { "DOI" : "10.1109/ICCSNT.2011.6182163", "ISBN" : "978-1-4577-1587-7", "author" : [ { "dropping-particle" : "", "family" : "Dapeng Niu", "given" : "", "non-dropping-particle" : "", "parse-names" : false, "suffix" : "" }, { "dropping-particle" : "", "family" : "Aiping Shi", "given" : "", "non-dropping-particle" : "", "parse-names" : false, "suffix" : "" }, { "dropping-particle" : "", "family" : "Yuqing Chang", "given" : "", "non-dropping-particle" : "", "parse-names" : false, "suffix" : "" }, { "dropping-particle" : "", "family" : "Fuli Wang", "given" : "", "non-dropping-particle" : "", "parse-names" : false, "suffix" : "" } ], "container-title" : "Proceedings of 2011 International Conference on Computer Science and Network Technology", "id" : "ITEM-1", "issued" : { "date-parts" : [ [ "2011", "12" ] ] }, "page" : "1144-1147", "publisher" : "IEEE", "title" : "Modelling of multistage centrifugal compressor", "type" : "paper-conference", "volume" : "973" }, "uris" : [ "http://www.mendeley.com/documents/?uuid=157185e4-ae61-4505-92bf-943ed19e610e" ] } ], "mendeley" : { "formattedCitation" : "(Dapeng Niu et al. 2011)", "plainTextFormattedCitation" : "(Dapeng Niu et al. 2011)", "previouslyFormattedCitation" : "[25]"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(Dapeng Niu et al. 2011)</w:t>
            </w:r>
            <w:r>
              <w:rPr>
                <w:sz w:val="18"/>
                <w:szCs w:val="18"/>
                <w:lang w:val="en-IE" w:eastAsia="en-GB"/>
              </w:rPr>
              <w:fldChar w:fldCharType="end"/>
            </w:r>
          </w:p>
          <w:p w14:paraId="5B7827D0" w14:textId="77777777" w:rsidR="00CB7697" w:rsidRDefault="00CB7697" w:rsidP="00780710">
            <w:pPr>
              <w:keepNext/>
              <w:jc w:val="left"/>
              <w:rPr>
                <w:sz w:val="18"/>
                <w:szCs w:val="18"/>
                <w:lang w:val="en-IE" w:eastAsia="en-GB"/>
              </w:rPr>
            </w:pPr>
          </w:p>
          <w:p w14:paraId="1454DA34" w14:textId="11106761" w:rsidR="00CB7697" w:rsidRPr="00D774A2" w:rsidRDefault="00CB7697" w:rsidP="00583479">
            <w:pPr>
              <w:keepNext/>
              <w:jc w:val="left"/>
              <w:rPr>
                <w:sz w:val="18"/>
                <w:szCs w:val="18"/>
                <w:lang w:val="en-IE" w:eastAsia="en-GB"/>
              </w:rPr>
            </w:pPr>
          </w:p>
        </w:tc>
      </w:tr>
    </w:tbl>
    <w:p w14:paraId="4C1009B4" w14:textId="27C8C205" w:rsidR="00780710" w:rsidRDefault="00583479" w:rsidP="00583479">
      <w:pPr>
        <w:pStyle w:val="Caption"/>
        <w:jc w:val="center"/>
      </w:pPr>
      <w:bookmarkStart w:id="7" w:name="_Ref431754776"/>
      <w:r>
        <w:t xml:space="preserve">Table </w:t>
      </w:r>
      <w:fldSimple w:instr=" SEQ Table \* ARABIC ">
        <w:r w:rsidR="00815657">
          <w:rPr>
            <w:noProof/>
          </w:rPr>
          <w:t>3</w:t>
        </w:r>
      </w:fldSimple>
      <w:bookmarkEnd w:id="7"/>
      <w:r>
        <w:t>: Quantitative Model Based Methods</w:t>
      </w:r>
    </w:p>
    <w:p w14:paraId="7AD7771A" w14:textId="37010CB8" w:rsidR="00780710" w:rsidRDefault="00780710">
      <w:pPr>
        <w:jc w:val="left"/>
      </w:pPr>
      <w:r>
        <w:br w:type="page"/>
      </w:r>
    </w:p>
    <w:p w14:paraId="18907205" w14:textId="6DF08E1D" w:rsidR="00780710" w:rsidRPr="00780710" w:rsidRDefault="00780710" w:rsidP="00780710">
      <w:pPr>
        <w:jc w:val="left"/>
      </w:pPr>
    </w:p>
    <w:tbl>
      <w:tblPr>
        <w:tblStyle w:val="TableGrid"/>
        <w:tblW w:w="14170" w:type="dxa"/>
        <w:tblLook w:val="04A0" w:firstRow="1" w:lastRow="0" w:firstColumn="1" w:lastColumn="0" w:noHBand="0" w:noVBand="1"/>
      </w:tblPr>
      <w:tblGrid>
        <w:gridCol w:w="2245"/>
        <w:gridCol w:w="2792"/>
        <w:gridCol w:w="2250"/>
        <w:gridCol w:w="2260"/>
        <w:gridCol w:w="4623"/>
      </w:tblGrid>
      <w:tr w:rsidR="00780710" w:rsidRPr="00D774A2" w14:paraId="4D0E4197" w14:textId="77777777" w:rsidTr="009A0DE5">
        <w:tc>
          <w:tcPr>
            <w:tcW w:w="2324" w:type="dxa"/>
            <w:shd w:val="clear" w:color="auto" w:fill="BFBFBF" w:themeFill="background1" w:themeFillShade="BF"/>
          </w:tcPr>
          <w:p w14:paraId="7872FB69" w14:textId="77777777" w:rsidR="00780710" w:rsidRPr="00D774A2" w:rsidRDefault="00780710" w:rsidP="009A0DE5">
            <w:pPr>
              <w:jc w:val="left"/>
              <w:rPr>
                <w:b/>
                <w:i/>
                <w:sz w:val="18"/>
                <w:szCs w:val="18"/>
                <w:lang w:val="en-IE" w:eastAsia="en-GB"/>
              </w:rPr>
            </w:pPr>
            <w:r w:rsidRPr="00D774A2">
              <w:rPr>
                <w:b/>
                <w:i/>
                <w:sz w:val="18"/>
                <w:szCs w:val="18"/>
                <w:lang w:val="en-IE" w:eastAsia="en-GB"/>
              </w:rPr>
              <w:t>Method</w:t>
            </w:r>
          </w:p>
        </w:tc>
        <w:tc>
          <w:tcPr>
            <w:tcW w:w="2324" w:type="dxa"/>
            <w:shd w:val="clear" w:color="auto" w:fill="BFBFBF" w:themeFill="background1" w:themeFillShade="BF"/>
          </w:tcPr>
          <w:p w14:paraId="6E23E3ED" w14:textId="77777777" w:rsidR="00780710" w:rsidRPr="00D774A2" w:rsidRDefault="00780710" w:rsidP="009A0DE5">
            <w:pPr>
              <w:jc w:val="left"/>
              <w:rPr>
                <w:b/>
                <w:i/>
                <w:sz w:val="18"/>
                <w:szCs w:val="18"/>
                <w:lang w:val="en-IE" w:eastAsia="en-GB"/>
              </w:rPr>
            </w:pPr>
            <w:r w:rsidRPr="00D774A2">
              <w:rPr>
                <w:b/>
                <w:i/>
                <w:sz w:val="18"/>
                <w:szCs w:val="18"/>
                <w:lang w:val="en-IE" w:eastAsia="en-GB"/>
              </w:rPr>
              <w:t>Description</w:t>
            </w:r>
          </w:p>
        </w:tc>
        <w:tc>
          <w:tcPr>
            <w:tcW w:w="2325" w:type="dxa"/>
            <w:shd w:val="clear" w:color="auto" w:fill="BFBFBF" w:themeFill="background1" w:themeFillShade="BF"/>
          </w:tcPr>
          <w:p w14:paraId="71EBF3CE" w14:textId="77777777" w:rsidR="00780710" w:rsidRPr="00D774A2" w:rsidRDefault="00780710" w:rsidP="009A0DE5">
            <w:pPr>
              <w:jc w:val="left"/>
              <w:rPr>
                <w:b/>
                <w:i/>
                <w:sz w:val="18"/>
                <w:szCs w:val="18"/>
                <w:lang w:val="en-IE" w:eastAsia="en-GB"/>
              </w:rPr>
            </w:pPr>
            <w:r w:rsidRPr="00D774A2">
              <w:rPr>
                <w:b/>
                <w:i/>
                <w:sz w:val="18"/>
                <w:szCs w:val="18"/>
                <w:lang w:val="en-IE" w:eastAsia="en-GB"/>
              </w:rPr>
              <w:t>Benefits</w:t>
            </w:r>
          </w:p>
        </w:tc>
        <w:tc>
          <w:tcPr>
            <w:tcW w:w="2325" w:type="dxa"/>
            <w:shd w:val="clear" w:color="auto" w:fill="BFBFBF" w:themeFill="background1" w:themeFillShade="BF"/>
          </w:tcPr>
          <w:p w14:paraId="03F517A8" w14:textId="77777777" w:rsidR="00780710" w:rsidRPr="00D774A2" w:rsidRDefault="00780710" w:rsidP="009A0DE5">
            <w:pPr>
              <w:jc w:val="left"/>
              <w:rPr>
                <w:b/>
                <w:i/>
                <w:sz w:val="18"/>
                <w:szCs w:val="18"/>
                <w:lang w:val="en-IE" w:eastAsia="en-GB"/>
              </w:rPr>
            </w:pPr>
            <w:r w:rsidRPr="00D774A2">
              <w:rPr>
                <w:b/>
                <w:i/>
                <w:sz w:val="18"/>
                <w:szCs w:val="18"/>
                <w:lang w:val="en-IE" w:eastAsia="en-GB"/>
              </w:rPr>
              <w:t>Disadvantages</w:t>
            </w:r>
          </w:p>
        </w:tc>
        <w:tc>
          <w:tcPr>
            <w:tcW w:w="4872" w:type="dxa"/>
            <w:shd w:val="clear" w:color="auto" w:fill="BFBFBF" w:themeFill="background1" w:themeFillShade="BF"/>
          </w:tcPr>
          <w:p w14:paraId="6C993835" w14:textId="77777777" w:rsidR="00780710" w:rsidRPr="00D774A2" w:rsidRDefault="00780710" w:rsidP="009A0DE5">
            <w:pPr>
              <w:jc w:val="left"/>
              <w:rPr>
                <w:b/>
                <w:i/>
                <w:sz w:val="18"/>
                <w:szCs w:val="18"/>
                <w:lang w:val="en-IE" w:eastAsia="en-GB"/>
              </w:rPr>
            </w:pPr>
            <w:r w:rsidRPr="00D774A2">
              <w:rPr>
                <w:b/>
                <w:i/>
                <w:sz w:val="18"/>
                <w:szCs w:val="18"/>
                <w:lang w:val="en-IE" w:eastAsia="en-GB"/>
              </w:rPr>
              <w:t>Examples</w:t>
            </w:r>
          </w:p>
        </w:tc>
      </w:tr>
      <w:tr w:rsidR="00780710" w:rsidRPr="00D774A2" w14:paraId="33E4D1CB" w14:textId="77777777" w:rsidTr="008031EA">
        <w:tc>
          <w:tcPr>
            <w:tcW w:w="2324" w:type="dxa"/>
          </w:tcPr>
          <w:p w14:paraId="36F70CE8" w14:textId="233E3C72" w:rsidR="00780710" w:rsidRPr="00D774A2" w:rsidRDefault="009F0C3B" w:rsidP="009F0C3B">
            <w:pPr>
              <w:jc w:val="left"/>
              <w:rPr>
                <w:sz w:val="18"/>
                <w:szCs w:val="18"/>
                <w:lang w:val="en-IE" w:eastAsia="en-GB"/>
              </w:rPr>
            </w:pPr>
            <w:r>
              <w:rPr>
                <w:sz w:val="18"/>
                <w:szCs w:val="18"/>
                <w:lang w:val="en-IE" w:eastAsia="en-GB"/>
              </w:rPr>
              <w:t>Expert Systems</w:t>
            </w:r>
          </w:p>
        </w:tc>
        <w:tc>
          <w:tcPr>
            <w:tcW w:w="2892" w:type="dxa"/>
          </w:tcPr>
          <w:p w14:paraId="3EB6EBF6" w14:textId="41AC2F2C" w:rsidR="00780710" w:rsidRPr="00D774A2" w:rsidRDefault="008031EA" w:rsidP="009A0DE5">
            <w:pPr>
              <w:jc w:val="left"/>
              <w:rPr>
                <w:sz w:val="18"/>
                <w:szCs w:val="18"/>
                <w:lang w:val="en-IE" w:eastAsia="en-GB"/>
              </w:rPr>
            </w:pPr>
            <w:r>
              <w:rPr>
                <w:sz w:val="18"/>
                <w:szCs w:val="18"/>
                <w:lang w:val="en-IE" w:eastAsia="en-GB"/>
              </w:rPr>
              <w:t>Using if-then-else rules derived from engineering knowledge of a system</w:t>
            </w:r>
            <w:r w:rsidR="00752FE4">
              <w:rPr>
                <w:sz w:val="18"/>
                <w:szCs w:val="18"/>
                <w:lang w:val="en-IE" w:eastAsia="en-GB"/>
              </w:rPr>
              <w:t>’s operation to flag when and why a fault is present in operation</w:t>
            </w:r>
          </w:p>
        </w:tc>
        <w:tc>
          <w:tcPr>
            <w:tcW w:w="2325" w:type="dxa"/>
          </w:tcPr>
          <w:p w14:paraId="784CA4E0" w14:textId="3623CDD5" w:rsidR="00780710" w:rsidRPr="00D774A2" w:rsidRDefault="00780710" w:rsidP="009A0DE5">
            <w:pPr>
              <w:jc w:val="left"/>
              <w:rPr>
                <w:sz w:val="18"/>
                <w:szCs w:val="18"/>
                <w:lang w:val="en-IE" w:eastAsia="en-GB"/>
              </w:rPr>
            </w:pPr>
          </w:p>
        </w:tc>
        <w:tc>
          <w:tcPr>
            <w:tcW w:w="2325" w:type="dxa"/>
          </w:tcPr>
          <w:p w14:paraId="3905C242" w14:textId="09A911FD" w:rsidR="00780710" w:rsidRPr="00D774A2" w:rsidRDefault="00780710" w:rsidP="009A0DE5">
            <w:pPr>
              <w:jc w:val="left"/>
              <w:rPr>
                <w:sz w:val="18"/>
                <w:szCs w:val="18"/>
                <w:lang w:val="en-IE" w:eastAsia="en-GB"/>
              </w:rPr>
            </w:pPr>
          </w:p>
        </w:tc>
        <w:tc>
          <w:tcPr>
            <w:tcW w:w="4872" w:type="dxa"/>
          </w:tcPr>
          <w:p w14:paraId="7AAF588B" w14:textId="247E67FF" w:rsidR="00780710" w:rsidRPr="00D774A2" w:rsidRDefault="005E11FE" w:rsidP="009A0DE5">
            <w:pPr>
              <w:jc w:val="left"/>
              <w:rPr>
                <w:sz w:val="18"/>
                <w:szCs w:val="18"/>
                <w:lang w:val="en-IE" w:eastAsia="en-GB"/>
              </w:rPr>
            </w:pPr>
            <w:r>
              <w:rPr>
                <w:sz w:val="18"/>
                <w:szCs w:val="18"/>
                <w:lang w:val="en-IE" w:eastAsia="en-GB"/>
              </w:rPr>
              <w:t xml:space="preserve">Fault diagnosis assistance using IF-THEN rules for an air compressor </w:t>
            </w:r>
            <w:r>
              <w:rPr>
                <w:sz w:val="18"/>
                <w:szCs w:val="18"/>
                <w:lang w:val="en-IE" w:eastAsia="en-GB"/>
              </w:rPr>
              <w:fldChar w:fldCharType="begin" w:fldLock="1"/>
            </w:r>
            <w:r w:rsidR="00815657">
              <w:rPr>
                <w:sz w:val="18"/>
                <w:szCs w:val="18"/>
                <w:lang w:val="en-IE" w:eastAsia="en-GB"/>
              </w:rPr>
              <w:instrText>ADDIN CSL_CITATION { "citationItems" : [ { "id" : "ITEM-1", "itemData" : { "DOI" : "10.1111/1468-0394.00175", "ISSN" : "0266-4720", "author" : [ { "dropping-particle" : "", "family" : "Liu", "given" : "Shih-Yaug Shu-Chu", "non-dropping-particle" : "", "parse-names" : false, "suffix" : "" } ], "container-title" : "Expert Systems", "id" : "ITEM-1", "issue" : "4", "issued" : { "date-parts" : [ [ "2001", "9" ] ] }, "page" : "203-214", "title" : "An Efficient Expert System for Air Compressor Troubleshooting", "type" : "article-journal", "volume" : "18" }, "uris" : [ "http://www.mendeley.com/documents/?uuid=8677c225-9307-431e-9413-22d9bb0afe4c" ] } ], "mendeley" : { "formattedCitation" : "(Liu 2001)", "plainTextFormattedCitation" : "(Liu 2001)", "previouslyFormattedCitation" : "[26]"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(Liu 2001)</w:t>
            </w:r>
            <w:r>
              <w:rPr>
                <w:sz w:val="18"/>
                <w:szCs w:val="18"/>
                <w:lang w:val="en-IE" w:eastAsia="en-GB"/>
              </w:rPr>
              <w:fldChar w:fldCharType="end"/>
            </w:r>
          </w:p>
        </w:tc>
      </w:tr>
      <w:tr w:rsidR="00780710" w:rsidRPr="00D774A2" w14:paraId="6D85C631" w14:textId="77777777" w:rsidTr="008031EA">
        <w:tc>
          <w:tcPr>
            <w:tcW w:w="2324" w:type="dxa"/>
          </w:tcPr>
          <w:p w14:paraId="6C5137FA" w14:textId="62375EA7" w:rsidR="00780710" w:rsidRPr="00D774A2" w:rsidRDefault="009F0C3B" w:rsidP="009F0C3B">
            <w:pPr>
              <w:jc w:val="left"/>
              <w:rPr>
                <w:sz w:val="18"/>
                <w:szCs w:val="18"/>
                <w:lang w:val="en-IE" w:eastAsia="en-GB"/>
              </w:rPr>
            </w:pPr>
            <w:r>
              <w:rPr>
                <w:sz w:val="18"/>
                <w:szCs w:val="18"/>
                <w:lang w:val="en-IE" w:eastAsia="en-GB"/>
              </w:rPr>
              <w:t>Physical Redundancy</w:t>
            </w:r>
          </w:p>
        </w:tc>
        <w:tc>
          <w:tcPr>
            <w:tcW w:w="2892" w:type="dxa"/>
          </w:tcPr>
          <w:p w14:paraId="02DD6CDB" w14:textId="0B40C1FF" w:rsidR="00780710" w:rsidRPr="00D774A2" w:rsidRDefault="00616548" w:rsidP="009A0DE5">
            <w:pPr>
              <w:jc w:val="left"/>
              <w:rPr>
                <w:sz w:val="18"/>
                <w:szCs w:val="18"/>
                <w:lang w:val="en-IE" w:eastAsia="en-GB"/>
              </w:rPr>
            </w:pPr>
            <w:r w:rsidRPr="00536083">
              <w:rPr>
                <w:rFonts w:eastAsia="Times New Roman" w:cs="Times New Roman"/>
                <w:color w:val="000000"/>
                <w:sz w:val="18"/>
                <w:lang w:eastAsia="en-GB"/>
              </w:rPr>
              <w:t>Installing parallel sensors in order that site personnel be notified of an error if sensor values do not match</w:t>
            </w:r>
          </w:p>
        </w:tc>
        <w:tc>
          <w:tcPr>
            <w:tcW w:w="2325" w:type="dxa"/>
          </w:tcPr>
          <w:p w14:paraId="03A5CAEE" w14:textId="79C90C5A" w:rsidR="00780710" w:rsidRPr="00D774A2" w:rsidRDefault="00780710" w:rsidP="009A0DE5">
            <w:pPr>
              <w:jc w:val="left"/>
              <w:rPr>
                <w:sz w:val="18"/>
                <w:szCs w:val="18"/>
                <w:lang w:val="en-IE" w:eastAsia="en-GB"/>
              </w:rPr>
            </w:pPr>
          </w:p>
        </w:tc>
        <w:tc>
          <w:tcPr>
            <w:tcW w:w="2325" w:type="dxa"/>
          </w:tcPr>
          <w:p w14:paraId="0A66B6E0" w14:textId="30C1117F" w:rsidR="00780710" w:rsidRPr="00D774A2" w:rsidRDefault="00780710" w:rsidP="009A0DE5">
            <w:pPr>
              <w:jc w:val="left"/>
              <w:rPr>
                <w:sz w:val="18"/>
                <w:szCs w:val="18"/>
                <w:lang w:val="en-IE" w:eastAsia="en-GB"/>
              </w:rPr>
            </w:pPr>
          </w:p>
        </w:tc>
        <w:tc>
          <w:tcPr>
            <w:tcW w:w="4872" w:type="dxa"/>
          </w:tcPr>
          <w:p w14:paraId="6488C1F5" w14:textId="108F5400" w:rsidR="00780710" w:rsidRPr="00D774A2" w:rsidRDefault="009A0DE5" w:rsidP="009A0DE5">
            <w:pPr>
              <w:jc w:val="left"/>
              <w:rPr>
                <w:sz w:val="18"/>
                <w:szCs w:val="18"/>
                <w:lang w:val="en-IE" w:eastAsia="en-GB"/>
              </w:rPr>
            </w:pPr>
            <w:r>
              <w:rPr>
                <w:sz w:val="18"/>
                <w:szCs w:val="18"/>
                <w:lang w:val="en-IE" w:eastAsia="en-GB"/>
              </w:rPr>
              <w:t xml:space="preserve">Development of a framework for analysis of fault detection schemes based on analytical and physically redundant sensor for aircraft </w:t>
            </w:r>
            <w:r>
              <w:rPr>
                <w:sz w:val="18"/>
                <w:szCs w:val="18"/>
                <w:lang w:val="en-IE" w:eastAsia="en-GB"/>
              </w:rPr>
              <w:fldChar w:fldCharType="begin" w:fldLock="1"/>
            </w:r>
            <w:r w:rsidR="00815657">
              <w:rPr>
                <w:sz w:val="18"/>
                <w:szCs w:val="18"/>
                <w:lang w:val="en-IE" w:eastAsia="en-GB"/>
              </w:rPr>
              <w:instrText>ADDIN CSL_CITATION { "citationItems" : [ { "id" : "ITEM-1", "itemData" : { "ISBN" : "9781457700804", "ISSN" : "07431619", "abstract" : "In the aircraft industry, it is common to use physically redundant components to ensure that the overall system meets the necessary safety requirements. For systems where physical redundancy is impractical (e.g, Unmanned Aerial Vehicles), analytical redundancy can be used to reduce the number of components needed. However, it is more difficult to certify the safety of an analytically redundant system. This paper presents a performance analysis framework that applies to both physically and analytically redundant sensor systems with linear time-invariant dynamics and additive faults. The framework is used to compare and certify the performance of two air-data sensor examples - one with physically redundant altitude sensors, and another that exploits the analytical relationship between altitude, airspeed, and flight path angle. In both examples, a threshold fault detection scheme is used. \u00a9 2011 AACC American Automatic Control Council.", "author" : [ { "dropping-particle" : "", "family" : "Wheeler", "given" : "Timothy J.", "non-dropping-particle" : "", "parse-names" : false, "suffix" : "" }, { "dropping-particle" : "", "family" : "Seiler", "given" : "Peter", "non-dropping-particle" : "", "parse-names" : false, "suffix" : "" }, { "dropping-particle" : "", "family" : "Packard", "given" : "Andrew K.", "non-dropping-particle" : "", "parse-names" : false, "suffix" : "" }, { "dropping-particle" : "", "family" : "Balas", "given" : "Gary J.", "non-dropping-particle" : "", "parse-names" : false, "suffix" : "" } ], "container-title" : "Proceedings of the American Control Conference", "id" : "ITEM-1", "issued" : { "date-parts" : [ [ "2011" ] ] }, "page" : "214-219", "title" : "Performance analysis of fault detection systems based on analytically redundant linear time-invariant dynamics", "type" : "article-journal" }, "uris" : [ "http://www.mendeley.com/documents/?uuid=4f5898af-b81e-4e9f-82fc-99ee61ddebc1" ] } ], "mendeley" : { "formattedCitation" : "(Wheeler et al. 2011)", "plainTextFormattedCitation" : "(Wheeler et al. 2011)", "previouslyFormattedCitation" : "[27]"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(Wheeler et al. 2011)</w:t>
            </w:r>
            <w:r>
              <w:rPr>
                <w:sz w:val="18"/>
                <w:szCs w:val="18"/>
                <w:lang w:val="en-IE" w:eastAsia="en-GB"/>
              </w:rPr>
              <w:fldChar w:fldCharType="end"/>
            </w:r>
          </w:p>
        </w:tc>
      </w:tr>
      <w:tr w:rsidR="00780710" w:rsidRPr="00D774A2" w14:paraId="10DE36B2" w14:textId="77777777" w:rsidTr="008031EA">
        <w:tc>
          <w:tcPr>
            <w:tcW w:w="2324" w:type="dxa"/>
          </w:tcPr>
          <w:p w14:paraId="40113F1C" w14:textId="0F06932F" w:rsidR="00780710" w:rsidRPr="00D774A2" w:rsidRDefault="009F0C3B" w:rsidP="009F0C3B">
            <w:pPr>
              <w:jc w:val="left"/>
              <w:rPr>
                <w:sz w:val="18"/>
                <w:szCs w:val="18"/>
                <w:lang w:val="en-IE" w:eastAsia="en-GB"/>
              </w:rPr>
            </w:pPr>
            <w:r>
              <w:rPr>
                <w:sz w:val="18"/>
                <w:szCs w:val="18"/>
                <w:lang w:val="en-IE" w:eastAsia="en-GB"/>
              </w:rPr>
              <w:t>Analytical Hierarchy Process</w:t>
            </w:r>
          </w:p>
        </w:tc>
        <w:tc>
          <w:tcPr>
            <w:tcW w:w="2892" w:type="dxa"/>
            <w:vAlign w:val="center"/>
          </w:tcPr>
          <w:p w14:paraId="70AEF201" w14:textId="02B2B3CD" w:rsidR="00780710" w:rsidRPr="00D774A2" w:rsidRDefault="00752FE4" w:rsidP="00752FE4">
            <w:pPr>
              <w:jc w:val="left"/>
              <w:rPr>
                <w:sz w:val="18"/>
                <w:szCs w:val="18"/>
                <w:lang w:val="en-IE" w:eastAsia="en-GB"/>
              </w:rPr>
            </w:pPr>
            <w:r>
              <w:rPr>
                <w:sz w:val="18"/>
                <w:szCs w:val="18"/>
                <w:lang w:val="en-IE" w:eastAsia="en-GB"/>
              </w:rPr>
              <w:t>Decision support for selection of a particular approach, e.g. for maintenance strategy, over another based on pairwise comparisons of suitability toward various goals</w:t>
            </w:r>
          </w:p>
        </w:tc>
        <w:tc>
          <w:tcPr>
            <w:tcW w:w="2325" w:type="dxa"/>
          </w:tcPr>
          <w:p w14:paraId="02871298" w14:textId="08BB94EE" w:rsidR="00780710" w:rsidRPr="00D774A2" w:rsidRDefault="00780710" w:rsidP="009A0DE5">
            <w:pPr>
              <w:jc w:val="left"/>
              <w:rPr>
                <w:sz w:val="18"/>
                <w:szCs w:val="18"/>
                <w:lang w:val="en-IE" w:eastAsia="en-GB"/>
              </w:rPr>
            </w:pPr>
          </w:p>
        </w:tc>
        <w:tc>
          <w:tcPr>
            <w:tcW w:w="2325" w:type="dxa"/>
          </w:tcPr>
          <w:p w14:paraId="12E0F902" w14:textId="450916C6" w:rsidR="00780710" w:rsidRPr="00D774A2" w:rsidRDefault="00780710" w:rsidP="009A0DE5">
            <w:pPr>
              <w:jc w:val="left"/>
              <w:rPr>
                <w:sz w:val="18"/>
                <w:szCs w:val="18"/>
                <w:lang w:val="en-IE" w:eastAsia="en-GB"/>
              </w:rPr>
            </w:pPr>
          </w:p>
        </w:tc>
        <w:tc>
          <w:tcPr>
            <w:tcW w:w="4872" w:type="dxa"/>
          </w:tcPr>
          <w:p w14:paraId="5BBD8683" w14:textId="291A8176" w:rsidR="00780710" w:rsidRPr="00D774A2" w:rsidRDefault="00325BC2" w:rsidP="009A0DE5">
            <w:pPr>
              <w:jc w:val="left"/>
              <w:rPr>
                <w:sz w:val="18"/>
                <w:szCs w:val="18"/>
                <w:lang w:val="en-IE" w:eastAsia="en-GB"/>
              </w:rPr>
            </w:pPr>
            <w:r>
              <w:rPr>
                <w:sz w:val="18"/>
                <w:szCs w:val="18"/>
                <w:lang w:val="en-IE" w:eastAsia="en-GB"/>
              </w:rPr>
              <w:t xml:space="preserve">Maintenance strategy selection for equipment at an oil refinery </w:t>
            </w:r>
            <w:r>
              <w:rPr>
                <w:sz w:val="18"/>
                <w:szCs w:val="18"/>
                <w:lang w:val="en-IE" w:eastAsia="en-GB"/>
              </w:rPr>
              <w:fldChar w:fldCharType="begin" w:fldLock="1"/>
            </w:r>
            <w:r w:rsidR="00815657">
              <w:rPr>
                <w:sz w:val="18"/>
                <w:szCs w:val="18"/>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"[28]"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(Bevilacqua &amp; Braglia 2000)</w:t>
            </w:r>
            <w:r>
              <w:rPr>
                <w:sz w:val="18"/>
                <w:szCs w:val="18"/>
                <w:lang w:val="en-IE" w:eastAsia="en-GB"/>
              </w:rPr>
              <w:fldChar w:fldCharType="end"/>
            </w:r>
          </w:p>
        </w:tc>
      </w:tr>
      <w:tr w:rsidR="00780710" w:rsidRPr="00D774A2" w14:paraId="0E3084D3" w14:textId="77777777" w:rsidTr="008031EA">
        <w:tc>
          <w:tcPr>
            <w:tcW w:w="2324" w:type="dxa"/>
          </w:tcPr>
          <w:p w14:paraId="37E4FBBE" w14:textId="57EA6911" w:rsidR="00780710" w:rsidRPr="00D774A2" w:rsidRDefault="009F0C3B" w:rsidP="009F0C3B">
            <w:pPr>
              <w:jc w:val="left"/>
              <w:rPr>
                <w:sz w:val="18"/>
                <w:szCs w:val="18"/>
                <w:lang w:val="en-IE" w:eastAsia="en-GB"/>
              </w:rPr>
            </w:pPr>
            <w:r>
              <w:rPr>
                <w:sz w:val="18"/>
                <w:szCs w:val="18"/>
                <w:lang w:val="en-IE" w:eastAsia="en-GB"/>
              </w:rPr>
              <w:t>Spectrum Analysis</w:t>
            </w:r>
          </w:p>
        </w:tc>
        <w:tc>
          <w:tcPr>
            <w:tcW w:w="2892" w:type="dxa"/>
          </w:tcPr>
          <w:p w14:paraId="669A80E3" w14:textId="362EFD6F" w:rsidR="00780710" w:rsidRPr="00D774A2" w:rsidRDefault="00616548" w:rsidP="009A0DE5">
            <w:pPr>
              <w:jc w:val="left"/>
              <w:rPr>
                <w:sz w:val="18"/>
                <w:szCs w:val="18"/>
                <w:lang w:val="en-IE" w:eastAsia="en-GB"/>
              </w:rPr>
            </w:pPr>
            <w:r w:rsidRPr="00536083">
              <w:rPr>
                <w:rFonts w:eastAsia="Times New Roman" w:cs="Times New Roman"/>
                <w:color w:val="000000"/>
                <w:sz w:val="18"/>
                <w:lang w:eastAsia="en-GB"/>
              </w:rPr>
              <w:t>Analysis of compressor drive</w:t>
            </w:r>
            <w:r>
              <w:rPr>
                <w:rFonts w:eastAsia="Times New Roman" w:cs="Times New Roman"/>
                <w:color w:val="000000"/>
                <w:sz w:val="18"/>
                <w:lang w:eastAsia="en-GB"/>
              </w:rPr>
              <w:t xml:space="preserve"> and vibrational</w:t>
            </w:r>
            <w:r w:rsidRPr="00536083">
              <w:rPr>
                <w:rFonts w:eastAsia="Times New Roman" w:cs="Times New Roman"/>
                <w:color w:val="000000"/>
                <w:sz w:val="18"/>
                <w:lang w:eastAsia="en-GB"/>
              </w:rPr>
              <w:t xml:space="preserve"> frequency response to alert when response drifts from normal</w:t>
            </w:r>
          </w:p>
        </w:tc>
        <w:tc>
          <w:tcPr>
            <w:tcW w:w="2325" w:type="dxa"/>
          </w:tcPr>
          <w:p w14:paraId="504F6EA3" w14:textId="001C57D5" w:rsidR="00780710" w:rsidRPr="00D774A2" w:rsidRDefault="00780710" w:rsidP="009A0DE5">
            <w:pPr>
              <w:jc w:val="left"/>
              <w:rPr>
                <w:sz w:val="18"/>
                <w:szCs w:val="18"/>
                <w:lang w:val="en-IE" w:eastAsia="en-GB"/>
              </w:rPr>
            </w:pPr>
          </w:p>
        </w:tc>
        <w:tc>
          <w:tcPr>
            <w:tcW w:w="2325" w:type="dxa"/>
          </w:tcPr>
          <w:p w14:paraId="1AAD4F54" w14:textId="746FCD1A" w:rsidR="00780710" w:rsidRPr="00D774A2" w:rsidRDefault="00780710" w:rsidP="009A0DE5">
            <w:pPr>
              <w:keepNext/>
              <w:jc w:val="left"/>
              <w:rPr>
                <w:sz w:val="18"/>
                <w:szCs w:val="18"/>
                <w:lang w:val="en-IE" w:eastAsia="en-GB"/>
              </w:rPr>
            </w:pPr>
          </w:p>
        </w:tc>
        <w:tc>
          <w:tcPr>
            <w:tcW w:w="4872" w:type="dxa"/>
          </w:tcPr>
          <w:p w14:paraId="05C914D3" w14:textId="0564CB6D" w:rsidR="00780710" w:rsidRPr="00D774A2" w:rsidRDefault="00325BC2" w:rsidP="00780710">
            <w:pPr>
              <w:keepNext/>
              <w:jc w:val="left"/>
              <w:rPr>
                <w:sz w:val="18"/>
                <w:szCs w:val="18"/>
                <w:lang w:val="en-IE" w:eastAsia="en-GB"/>
              </w:rPr>
            </w:pPr>
            <w:r>
              <w:rPr>
                <w:sz w:val="18"/>
                <w:szCs w:val="18"/>
                <w:lang w:val="en-IE" w:eastAsia="en-GB"/>
              </w:rPr>
              <w:t xml:space="preserve">Vibration analysis of reciprocating </w:t>
            </w:r>
            <w:proofErr w:type="spellStart"/>
            <w:r>
              <w:rPr>
                <w:sz w:val="18"/>
                <w:szCs w:val="18"/>
                <w:lang w:val="en-IE" w:eastAsia="en-GB"/>
              </w:rPr>
              <w:t>comrpessors</w:t>
            </w:r>
            <w:proofErr w:type="spellEnd"/>
            <w:r>
              <w:rPr>
                <w:sz w:val="18"/>
                <w:szCs w:val="18"/>
                <w:lang w:val="en-IE" w:eastAsia="en-GB"/>
              </w:rPr>
              <w:t xml:space="preserve"> for valve failure diagnosis </w:t>
            </w:r>
            <w:r>
              <w:rPr>
                <w:sz w:val="18"/>
                <w:szCs w:val="18"/>
                <w:lang w:val="en-IE" w:eastAsia="en-GB"/>
              </w:rPr>
              <w:fldChar w:fldCharType="begin" w:fldLock="1"/>
            </w:r>
            <w:r w:rsidR="00815657">
              <w:rPr>
                <w:sz w:val="18"/>
                <w:szCs w:val="18"/>
                <w:lang w:val="en-IE" w:eastAsia="en-GB"/>
              </w:rPr>
              <w:instrText>ADDIN CSL_CITATION { "citationItems" : [ { "id" : "ITEM-1", "itemData" : { "DOI" : "10.1109/ICCASM.2010.5623041", "ISBN" : "978-1-4244-7235-2", "author" : [ { "dropping-particle" : "", "family" : "Ruilin Lin", "given" : "", "non-dropping-particle" : "", "parse-names" : false, "suffix" : "" }, { "dropping-particle" : "", "family" : "Boyun Liu", "given" : "", "non-dropping-particle" : "", "parse-names" : false, "suffix" : "" }, { "dropping-particle" : "", "family" : "Qi Liu", "given" : "", "non-dropping-particle" : "", "parse-names" : false, "suffix" : "" } ], "container-title" : "2010 International Conference on Computer Application and System Modeling (ICCASM 2010)", "id" : "ITEM-1", "issue" : "Iccasm", "issued" : { "date-parts" : [ [ "2010", "10" ] ] }, "page" : "V9-245-V9-248", "publisher" : "IEEE", "title" : "Study of the non-liner dynamic system theory for reciprocating compressor fault diagnosis", "type" : "paper-conference" }, "uris" : [ "http://www.mendeley.com/documents/?uuid=742c5014-2e78-4206-bd70-6279c9936c83" ] } ], "mendeley" : { "formattedCitation" : "(Ruilin Lin et al. 2010)", "plainTextFormattedCitation" : "(Ruilin Lin et al. 2010)", "previouslyFormattedCitation" : "[29]"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(Ruilin Lin et al. 2010)</w:t>
            </w:r>
            <w:r>
              <w:rPr>
                <w:sz w:val="18"/>
                <w:szCs w:val="18"/>
                <w:lang w:val="en-IE" w:eastAsia="en-GB"/>
              </w:rPr>
              <w:fldChar w:fldCharType="end"/>
            </w:r>
          </w:p>
        </w:tc>
      </w:tr>
      <w:tr w:rsidR="009F0C3B" w:rsidRPr="00D774A2" w14:paraId="0452CD7F" w14:textId="77777777" w:rsidTr="008031EA">
        <w:tc>
          <w:tcPr>
            <w:tcW w:w="2324" w:type="dxa"/>
          </w:tcPr>
          <w:p w14:paraId="2B53E51F" w14:textId="291B2A71" w:rsidR="009F0C3B" w:rsidRDefault="009F0C3B" w:rsidP="009A0DE5">
            <w:pPr>
              <w:jc w:val="left"/>
              <w:rPr>
                <w:sz w:val="18"/>
                <w:szCs w:val="18"/>
                <w:lang w:val="en-IE" w:eastAsia="en-GB"/>
              </w:rPr>
            </w:pPr>
            <w:r>
              <w:rPr>
                <w:sz w:val="18"/>
                <w:szCs w:val="18"/>
                <w:lang w:val="en-IE" w:eastAsia="en-GB"/>
              </w:rPr>
              <w:t>Fault Tree Analysis</w:t>
            </w:r>
          </w:p>
        </w:tc>
        <w:tc>
          <w:tcPr>
            <w:tcW w:w="2892" w:type="dxa"/>
          </w:tcPr>
          <w:p w14:paraId="4C89932E" w14:textId="787AF71D" w:rsidR="009F0C3B" w:rsidRPr="00D774A2" w:rsidRDefault="00F07198" w:rsidP="009A0DE5">
            <w:pPr>
              <w:jc w:val="left"/>
              <w:rPr>
                <w:sz w:val="18"/>
                <w:szCs w:val="18"/>
                <w:lang w:val="en-IE" w:eastAsia="en-GB"/>
              </w:rPr>
            </w:pPr>
            <w:r>
              <w:rPr>
                <w:rFonts w:eastAsia="Times New Roman" w:cs="Times New Roman"/>
                <w:color w:val="000000"/>
                <w:sz w:val="18"/>
                <w:lang w:eastAsia="en-GB"/>
              </w:rPr>
              <w:t>Postulation of</w:t>
            </w:r>
            <w:r w:rsidR="00616548" w:rsidRPr="00536083">
              <w:rPr>
                <w:rFonts w:eastAsia="Times New Roman" w:cs="Times New Roman"/>
                <w:color w:val="000000"/>
                <w:sz w:val="18"/>
                <w:lang w:eastAsia="en-GB"/>
              </w:rPr>
              <w:t xml:space="preserve"> potential areas of failure in equipment</w:t>
            </w:r>
          </w:p>
        </w:tc>
        <w:tc>
          <w:tcPr>
            <w:tcW w:w="2325" w:type="dxa"/>
          </w:tcPr>
          <w:p w14:paraId="54E01909" w14:textId="77777777" w:rsidR="009F0C3B" w:rsidRPr="00D774A2" w:rsidRDefault="009F0C3B" w:rsidP="009A0DE5">
            <w:pPr>
              <w:jc w:val="left"/>
              <w:rPr>
                <w:sz w:val="18"/>
                <w:szCs w:val="18"/>
                <w:lang w:val="en-IE" w:eastAsia="en-GB"/>
              </w:rPr>
            </w:pPr>
          </w:p>
        </w:tc>
        <w:tc>
          <w:tcPr>
            <w:tcW w:w="2325" w:type="dxa"/>
          </w:tcPr>
          <w:p w14:paraId="342D597E" w14:textId="77777777" w:rsidR="009F0C3B" w:rsidRPr="00D774A2" w:rsidRDefault="009F0C3B" w:rsidP="009A0DE5">
            <w:pPr>
              <w:keepNext/>
              <w:jc w:val="left"/>
              <w:rPr>
                <w:sz w:val="18"/>
                <w:szCs w:val="18"/>
                <w:lang w:val="en-IE" w:eastAsia="en-GB"/>
              </w:rPr>
            </w:pPr>
          </w:p>
        </w:tc>
        <w:tc>
          <w:tcPr>
            <w:tcW w:w="4872" w:type="dxa"/>
          </w:tcPr>
          <w:p w14:paraId="4ACF0DD7" w14:textId="49E7A3BC" w:rsidR="009F0C3B" w:rsidRPr="00D774A2" w:rsidRDefault="00325BC2" w:rsidP="00325BC2">
            <w:pPr>
              <w:keepNext/>
              <w:jc w:val="left"/>
              <w:rPr>
                <w:sz w:val="18"/>
                <w:szCs w:val="18"/>
                <w:lang w:val="en-IE" w:eastAsia="en-GB"/>
              </w:rPr>
            </w:pPr>
            <w:r>
              <w:rPr>
                <w:sz w:val="18"/>
                <w:szCs w:val="18"/>
                <w:lang w:val="en-IE" w:eastAsia="en-GB"/>
              </w:rPr>
              <w:t xml:space="preserve">Reliability assessment of an anti-surge control system for a centrifugal compressor </w:t>
            </w:r>
            <w:r>
              <w:rPr>
                <w:sz w:val="18"/>
                <w:szCs w:val="18"/>
                <w:lang w:val="en-IE" w:eastAsia="en-GB"/>
              </w:rPr>
              <w:fldChar w:fldCharType="begin" w:fldLock="1"/>
            </w:r>
            <w:r w:rsidR="00815657">
              <w:rPr>
                <w:sz w:val="18"/>
                <w:szCs w:val="18"/>
                <w:lang w:val="en-IE" w:eastAsia="en-GB"/>
              </w:rPr>
              <w:instrText>ADDIN CSL_CITATION { "citationItems" : [ { "id" : "ITEM-1", "itemData" : { "DOI" : "10.1109/ICCIS.2012.218", "ISBN" : "978-1-4673-2406-9", "author" : [ { "dropping-particle" : "", "family" : "Ren", "given" : "Yijing", "non-dropping-particle" : "", "parse-names" : false, "suffix" : "" }, { "dropping-particle" : "", "family" : "Zhang", "given" : "Laibin", "non-dropping-particle" : "", "parse-names" : false, "suffix" : "" }, { "dropping-particle" : "", "family" : "Ye", "given" : "Yingchun", "non-dropping-particle" : "", "parse-names" : false, "suffix" : "" }, { "dropping-particle" : "", "family" : "Liang", "given" : "Wei", "non-dropping-particle" : "", "parse-names" : false, "suffix" : "" }, { "dropping-particle" : "", "family" : "Yang", "given" : "Hedeng", "non-dropping-particle" : "", "parse-names" : false, "suffix" : "" } ], "container-title" : "2012 Fourth International Conference on Computational and Information Sciences", "id" : "ITEM-1", "issued" : { "date-parts" : [ [ "2012" ] ] }, "page" : "1240-1243", "title" : "Reliability Assessment of Anti-surge Control System in Centrifugal Compressor", "type" : "article-journal" }, "uris" : [ "http://www.mendeley.com/documents/?uuid=f64fdd48-c567-4496-ac2a-e42b99c17f79" ] } ], "mendeley" : { "formattedCitation" : "(Ren et al. 2012)", "plainTextFormattedCitation" : "(Ren et al. 2012)", "previouslyFormattedCitation" : "[30]"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(Ren et al. 2012)</w:t>
            </w:r>
            <w:r>
              <w:rPr>
                <w:sz w:val="18"/>
                <w:szCs w:val="18"/>
                <w:lang w:val="en-IE" w:eastAsia="en-GB"/>
              </w:rPr>
              <w:fldChar w:fldCharType="end"/>
            </w:r>
          </w:p>
        </w:tc>
      </w:tr>
      <w:tr w:rsidR="009F0C3B" w:rsidRPr="00D774A2" w14:paraId="2B3CF222" w14:textId="77777777" w:rsidTr="008031EA">
        <w:tc>
          <w:tcPr>
            <w:tcW w:w="2324" w:type="dxa"/>
          </w:tcPr>
          <w:p w14:paraId="62B34F0B" w14:textId="229BC1E3" w:rsidR="009F0C3B" w:rsidRDefault="009F0C3B" w:rsidP="009A0DE5">
            <w:pPr>
              <w:jc w:val="left"/>
              <w:rPr>
                <w:sz w:val="18"/>
                <w:szCs w:val="18"/>
                <w:lang w:val="en-IE" w:eastAsia="en-GB"/>
              </w:rPr>
            </w:pPr>
            <w:r>
              <w:rPr>
                <w:sz w:val="18"/>
                <w:szCs w:val="18"/>
                <w:lang w:val="en-IE" w:eastAsia="en-GB"/>
              </w:rPr>
              <w:t>FMEA / FMECA</w:t>
            </w:r>
          </w:p>
        </w:tc>
        <w:tc>
          <w:tcPr>
            <w:tcW w:w="2892" w:type="dxa"/>
          </w:tcPr>
          <w:p w14:paraId="13EC3E27" w14:textId="3E86AF04" w:rsidR="009F0C3B" w:rsidRPr="00D774A2" w:rsidRDefault="00616548" w:rsidP="009A0DE5">
            <w:pPr>
              <w:jc w:val="left"/>
              <w:rPr>
                <w:sz w:val="18"/>
                <w:szCs w:val="18"/>
                <w:lang w:val="en-IE" w:eastAsia="en-GB"/>
              </w:rPr>
            </w:pPr>
            <w:r w:rsidRPr="00536083">
              <w:rPr>
                <w:rFonts w:eastAsia="Times New Roman" w:cs="Times New Roman"/>
                <w:color w:val="000000"/>
                <w:sz w:val="18"/>
                <w:lang w:eastAsia="en-GB"/>
              </w:rPr>
              <w:t>Analysis of site equipment to determine potential areas of failure and potential effect on other equipment</w:t>
            </w:r>
          </w:p>
        </w:tc>
        <w:tc>
          <w:tcPr>
            <w:tcW w:w="2325" w:type="dxa"/>
          </w:tcPr>
          <w:p w14:paraId="691919E2" w14:textId="77777777" w:rsidR="009F0C3B" w:rsidRPr="00D774A2" w:rsidRDefault="009F0C3B" w:rsidP="009A0DE5">
            <w:pPr>
              <w:jc w:val="left"/>
              <w:rPr>
                <w:sz w:val="18"/>
                <w:szCs w:val="18"/>
                <w:lang w:val="en-IE" w:eastAsia="en-GB"/>
              </w:rPr>
            </w:pPr>
          </w:p>
        </w:tc>
        <w:tc>
          <w:tcPr>
            <w:tcW w:w="2325" w:type="dxa"/>
          </w:tcPr>
          <w:p w14:paraId="0302EA64" w14:textId="77777777" w:rsidR="009F0C3B" w:rsidRPr="00D774A2" w:rsidRDefault="009F0C3B" w:rsidP="009A0DE5">
            <w:pPr>
              <w:keepNext/>
              <w:jc w:val="left"/>
              <w:rPr>
                <w:sz w:val="18"/>
                <w:szCs w:val="18"/>
                <w:lang w:val="en-IE" w:eastAsia="en-GB"/>
              </w:rPr>
            </w:pPr>
          </w:p>
        </w:tc>
        <w:tc>
          <w:tcPr>
            <w:tcW w:w="4872" w:type="dxa"/>
          </w:tcPr>
          <w:p w14:paraId="21E6B866" w14:textId="2EBA1A16" w:rsidR="009F0C3B" w:rsidRPr="00D774A2" w:rsidRDefault="005E11FE" w:rsidP="00780710">
            <w:pPr>
              <w:keepNext/>
              <w:jc w:val="left"/>
              <w:rPr>
                <w:sz w:val="18"/>
                <w:szCs w:val="18"/>
                <w:lang w:val="en-IE" w:eastAsia="en-GB"/>
              </w:rPr>
            </w:pPr>
            <w:r>
              <w:rPr>
                <w:sz w:val="18"/>
                <w:szCs w:val="18"/>
                <w:lang w:val="en-IE" w:eastAsia="en-GB"/>
              </w:rPr>
              <w:t xml:space="preserve">Development of a compressor safety evaluation model </w:t>
            </w:r>
            <w:r>
              <w:rPr>
                <w:sz w:val="18"/>
                <w:szCs w:val="18"/>
                <w:lang w:val="en-IE" w:eastAsia="en-GB"/>
              </w:rPr>
              <w:fldChar w:fldCharType="begin" w:fldLock="1"/>
            </w:r>
            <w:r w:rsidR="00815657">
              <w:rPr>
                <w:sz w:val="18"/>
                <w:szCs w:val="18"/>
                <w:lang w:val="en-IE" w:eastAsia="en-GB"/>
              </w:rPr>
              <w:instrText>ADDIN CSL_CITATION { "citationItems" : [ { "id" : "ITEM-1", "itemData" : { "DOI" : "10.1109/IMSNA.2013.6743251", "ISBN" : "978-1-4799-2716-6", "author" : [ { "dropping-particle" : "", "family" : "Zhu", "given" : "Xi-ping", "non-dropping-particle" : "", "parse-names" : false, "suffix" : "" }, { "dropping-particle" : "", "family" : "Zhang", "given" : "Lai-Bin", "non-dropping-particle" : "", "parse-names" : false, "suffix" : "" }, { "dropping-particle" : "", "family" : "Liang", "given" : "Wei", "non-dropping-particle" : "", "parse-names" : false, "suffix" : "" }, { "dropping-particle" : "", "family" : "Shi", "given" : "Guan-nan", "non-dropping-particle" : "", "parse-names" : false, "suffix" : "" } ], "container-title" : "2013 2nd International Symposium on Instrumentation and Measurement, Sensor Network and Automation (IMSNA)", "id" : "ITEM-1", "issued" : { "date-parts" : [ [ "2013", "12" ] ] }, "page" : "202-206", "publisher" : "IEEE", "title" : "A quantitative comprehensive safety evaluation method for centrifugal compressors using FMEA-fuzzy operations", "type" : "paper-conference" }, "uris" : [ "http://www.mendeley.com/documents/?uuid=127dda71-df7b-4e3f-a72a-c7990ef7687f" ] } ], "mendeley" : { "formattedCitation" : "(Zhu et al. 2013)", "plainTextFormattedCitation" : "(Zhu et al. 2013)", "previouslyFormattedCitation" : "[31]"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(Zhu et al. 2013)</w:t>
            </w:r>
            <w:r>
              <w:rPr>
                <w:sz w:val="18"/>
                <w:szCs w:val="18"/>
                <w:lang w:val="en-IE" w:eastAsia="en-GB"/>
              </w:rPr>
              <w:fldChar w:fldCharType="end"/>
            </w:r>
          </w:p>
        </w:tc>
      </w:tr>
      <w:tr w:rsidR="009F0C3B" w:rsidRPr="00D774A2" w14:paraId="38C61837" w14:textId="77777777" w:rsidTr="008031EA">
        <w:tc>
          <w:tcPr>
            <w:tcW w:w="2324" w:type="dxa"/>
          </w:tcPr>
          <w:p w14:paraId="57C102D0" w14:textId="4C69D504" w:rsidR="009F0C3B" w:rsidRDefault="009F0C3B" w:rsidP="009A0DE5">
            <w:pPr>
              <w:jc w:val="left"/>
              <w:rPr>
                <w:sz w:val="18"/>
                <w:szCs w:val="18"/>
                <w:lang w:val="en-IE" w:eastAsia="en-GB"/>
              </w:rPr>
            </w:pPr>
            <w:r>
              <w:rPr>
                <w:sz w:val="18"/>
                <w:szCs w:val="18"/>
                <w:lang w:val="en-IE" w:eastAsia="en-GB"/>
              </w:rPr>
              <w:t>Qualitative Physics Based</w:t>
            </w:r>
          </w:p>
        </w:tc>
        <w:tc>
          <w:tcPr>
            <w:tcW w:w="2892" w:type="dxa"/>
          </w:tcPr>
          <w:p w14:paraId="2295D49C" w14:textId="27084A5F" w:rsidR="009F0C3B" w:rsidRPr="00D774A2" w:rsidRDefault="00752FE4" w:rsidP="009A0DE5">
            <w:pPr>
              <w:jc w:val="left"/>
              <w:rPr>
                <w:sz w:val="18"/>
                <w:szCs w:val="18"/>
                <w:lang w:val="en-IE" w:eastAsia="en-GB"/>
              </w:rPr>
            </w:pPr>
            <w:r>
              <w:rPr>
                <w:sz w:val="18"/>
                <w:szCs w:val="18"/>
                <w:lang w:val="en-IE" w:eastAsia="en-GB"/>
              </w:rPr>
              <w:t>Derivation of qualitative equations from fundamental physical equations governing system operation to allow for analysis without explicit requirement for numerical values</w:t>
            </w:r>
          </w:p>
        </w:tc>
        <w:tc>
          <w:tcPr>
            <w:tcW w:w="2325" w:type="dxa"/>
          </w:tcPr>
          <w:p w14:paraId="690A1F7D" w14:textId="77777777" w:rsidR="009F0C3B" w:rsidRPr="00D774A2" w:rsidRDefault="009F0C3B" w:rsidP="009A0DE5">
            <w:pPr>
              <w:jc w:val="left"/>
              <w:rPr>
                <w:sz w:val="18"/>
                <w:szCs w:val="18"/>
                <w:lang w:val="en-IE" w:eastAsia="en-GB"/>
              </w:rPr>
            </w:pPr>
          </w:p>
        </w:tc>
        <w:tc>
          <w:tcPr>
            <w:tcW w:w="2325" w:type="dxa"/>
          </w:tcPr>
          <w:p w14:paraId="4466EECD" w14:textId="77777777" w:rsidR="009F0C3B" w:rsidRPr="00D774A2" w:rsidRDefault="009F0C3B" w:rsidP="009A0DE5">
            <w:pPr>
              <w:keepNext/>
              <w:jc w:val="left"/>
              <w:rPr>
                <w:sz w:val="18"/>
                <w:szCs w:val="18"/>
                <w:lang w:val="en-IE" w:eastAsia="en-GB"/>
              </w:rPr>
            </w:pPr>
          </w:p>
        </w:tc>
        <w:tc>
          <w:tcPr>
            <w:tcW w:w="4872" w:type="dxa"/>
          </w:tcPr>
          <w:p w14:paraId="3BE419FF" w14:textId="55E1BA58" w:rsidR="009F0C3B" w:rsidRPr="00D774A2" w:rsidRDefault="000F591D" w:rsidP="00780710">
            <w:pPr>
              <w:keepNext/>
              <w:jc w:val="left"/>
              <w:rPr>
                <w:sz w:val="18"/>
                <w:szCs w:val="18"/>
                <w:lang w:val="en-IE" w:eastAsia="en-GB"/>
              </w:rPr>
            </w:pPr>
            <w:r>
              <w:rPr>
                <w:sz w:val="18"/>
                <w:szCs w:val="18"/>
                <w:lang w:val="en-IE" w:eastAsia="en-GB"/>
              </w:rPr>
              <w:t xml:space="preserve">Fault Detection for an AHU </w:t>
            </w:r>
            <w:r>
              <w:rPr>
                <w:sz w:val="18"/>
                <w:szCs w:val="18"/>
                <w:lang w:val="en-IE" w:eastAsia="en-GB"/>
              </w:rPr>
              <w:fldChar w:fldCharType="begin" w:fldLock="1"/>
            </w:r>
            <w:r w:rsidR="00815657">
              <w:rPr>
                <w:sz w:val="18"/>
                <w:szCs w:val="18"/>
                <w:lang w:val="en-IE" w:eastAsia="en-GB"/>
              </w:rPr>
              <w:instrText>ADDIN CSL_CITATION { "citationItems" : [ { "id" : "ITEM-1", "itemData" : { "DOI" : "10.1109/37.408465", "ISBN" : "02721708 (ISSN)", "ISSN" : "02721708", "abstract" : "A qualitative approach for detecting a class of faults in a variable air volume air-handling system was developed. Using this approach, a wide class of operating faults can be analyzed. This paper focuses particularly on faults which result in deterioration of operation as distinct from actual failure - a situation known to occur frequently in practice. Conflicts between qualitative results values of the controller states as actually observed and those expected - as derived from the measured qualitative temperature states - provide evidence of such faults.", "author" : [ { "dropping-particle" : "", "family" : "Glass", "given" : "a S", "non-dropping-particle" : "", "parse-names" : false, "suffix" : "" }, { "dropping-particle" : "", "family" : "Gruber", "given" : "P", "non-dropping-particle" : "", "parse-names" : false, "suffix" : "" }, { "dropping-particle" : "", "family" : "Roos", "given" : "M", "non-dropping-particle" : "", "parse-names" : false, "suffix" : "" }, { "dropping-particle" : "", "family" : "Todtli", "given" : "J", "non-dropping-particle" : "", "parse-names" : false, "suffix" : "" } ], "container-title" : "IEEE Control Systems Magazine", "id" : "ITEM-1", "issue" : "4", "issued" : { "date-parts" : [ [ "1995" ] ] }, "page" : "11-22", "title" : "Qualitative model-based fault detection in air-handling units", "type" : "article-journal", "volume" : "15" }, "uris" : [ "http://www.mendeley.com/documents/?uuid=b0e58134-4b5f-4b05-b4ba-84e994188931" ] } ], "mendeley" : { "formattedCitation" : "(Glass et al. 1995)", "plainTextFormattedCitation" : "(Glass et al. 1995)", "previouslyFormattedCitation" : "[32]"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(Glass et al. 1995)</w:t>
            </w:r>
            <w:r>
              <w:rPr>
                <w:sz w:val="18"/>
                <w:szCs w:val="18"/>
                <w:lang w:val="en-IE" w:eastAsia="en-GB"/>
              </w:rPr>
              <w:fldChar w:fldCharType="end"/>
            </w:r>
          </w:p>
        </w:tc>
      </w:tr>
      <w:tr w:rsidR="000F591D" w:rsidRPr="00D774A2" w14:paraId="33433CB7" w14:textId="77777777" w:rsidTr="008031EA">
        <w:tc>
          <w:tcPr>
            <w:tcW w:w="2324" w:type="dxa"/>
          </w:tcPr>
          <w:p w14:paraId="0E86405A" w14:textId="0D22F90F" w:rsidR="000F591D" w:rsidRDefault="000F591D" w:rsidP="009A0DE5">
            <w:pPr>
              <w:jc w:val="left"/>
              <w:rPr>
                <w:sz w:val="18"/>
                <w:szCs w:val="18"/>
                <w:lang w:val="en-IE" w:eastAsia="en-GB"/>
              </w:rPr>
            </w:pPr>
            <w:r>
              <w:rPr>
                <w:sz w:val="18"/>
                <w:szCs w:val="18"/>
                <w:lang w:val="en-IE" w:eastAsia="en-GB"/>
              </w:rPr>
              <w:lastRenderedPageBreak/>
              <w:t>Digraphs</w:t>
            </w:r>
          </w:p>
        </w:tc>
        <w:tc>
          <w:tcPr>
            <w:tcW w:w="2892" w:type="dxa"/>
          </w:tcPr>
          <w:p w14:paraId="4F5F6502" w14:textId="0419EDF1" w:rsidR="000F591D" w:rsidRPr="00D774A2" w:rsidRDefault="00752FE4" w:rsidP="009A0DE5">
            <w:pPr>
              <w:jc w:val="left"/>
              <w:rPr>
                <w:sz w:val="18"/>
                <w:szCs w:val="18"/>
                <w:lang w:val="en-IE" w:eastAsia="en-GB"/>
              </w:rPr>
            </w:pPr>
            <w:r>
              <w:rPr>
                <w:sz w:val="18"/>
                <w:szCs w:val="18"/>
                <w:lang w:val="en-IE" w:eastAsia="en-GB"/>
              </w:rPr>
              <w:t>Representation of qualitative models using directed graphs to efficiently incorporate system behaviour for effective analysis</w:t>
            </w:r>
          </w:p>
        </w:tc>
        <w:tc>
          <w:tcPr>
            <w:tcW w:w="2325" w:type="dxa"/>
          </w:tcPr>
          <w:p w14:paraId="19B2CCEE" w14:textId="77777777" w:rsidR="000F591D" w:rsidRPr="00D774A2" w:rsidRDefault="000F591D" w:rsidP="009A0DE5">
            <w:pPr>
              <w:jc w:val="left"/>
              <w:rPr>
                <w:sz w:val="18"/>
                <w:szCs w:val="18"/>
                <w:lang w:val="en-IE" w:eastAsia="en-GB"/>
              </w:rPr>
            </w:pPr>
          </w:p>
        </w:tc>
        <w:tc>
          <w:tcPr>
            <w:tcW w:w="2325" w:type="dxa"/>
          </w:tcPr>
          <w:p w14:paraId="7B6C79B5" w14:textId="77777777" w:rsidR="000F591D" w:rsidRPr="00D774A2" w:rsidRDefault="000F591D" w:rsidP="009A0DE5">
            <w:pPr>
              <w:keepNext/>
              <w:jc w:val="left"/>
              <w:rPr>
                <w:sz w:val="18"/>
                <w:szCs w:val="18"/>
                <w:lang w:val="en-IE" w:eastAsia="en-GB"/>
              </w:rPr>
            </w:pPr>
          </w:p>
        </w:tc>
        <w:tc>
          <w:tcPr>
            <w:tcW w:w="4872" w:type="dxa"/>
          </w:tcPr>
          <w:p w14:paraId="0B861E40" w14:textId="665F5830" w:rsidR="000F591D" w:rsidRPr="00D774A2" w:rsidRDefault="00A75D90" w:rsidP="00780710">
            <w:pPr>
              <w:keepNext/>
              <w:jc w:val="left"/>
              <w:rPr>
                <w:sz w:val="18"/>
                <w:szCs w:val="18"/>
                <w:lang w:val="en-IE" w:eastAsia="en-GB"/>
              </w:rPr>
            </w:pPr>
            <w:r>
              <w:rPr>
                <w:sz w:val="18"/>
                <w:szCs w:val="18"/>
                <w:lang w:val="en-IE" w:eastAsia="en-GB"/>
              </w:rPr>
              <w:t xml:space="preserve">FDD for a typical industrial process using SDG for model decomposition </w:t>
            </w:r>
            <w:r>
              <w:rPr>
                <w:sz w:val="18"/>
                <w:szCs w:val="18"/>
                <w:lang w:val="en-IE" w:eastAsia="en-GB"/>
              </w:rPr>
              <w:fldChar w:fldCharType="begin" w:fldLock="1"/>
            </w:r>
            <w:r w:rsidR="00815657">
              <w:rPr>
                <w:sz w:val="18"/>
                <w:szCs w:val="18"/>
                <w:lang w:val="en-IE" w:eastAsia="en-GB"/>
              </w:rPr>
              <w:instrText>ADDIN CSL_CITATION { "citationItems" : [ { "id" : "ITEM-1", "itemData" : { "DOI" : "10.1109/ICCAS.2007.4407067", "ISBN" : "9788995003862", "author" : [ { "dropping-particle" : "", "family" : "Shin", "given" : "Bong-su", "non-dropping-particle" : "", "parse-names" : false, "suffix" : "" }, { "dropping-particle" : "", "family" : "Lee", "given" : "Chang Jun", "non-dropping-particle" : "", "parse-names" : false, "suffix" : "" }, { "dropping-particle" : "", "family" : "Lee", "given" : "Gibaek", "non-dropping-particle" : "", "parse-names" : false, "suffix" : "" }, { "dropping-particle" : "", "family" : "Yoon", "given" : "En Sup", "non-dropping-particle" : "", "parse-names" : false, "suffix" : "" } ], "container-title" : "2007 International Conference on Control, Automation and Systems", "id" : "ITEM-1", "issued" : { "date-parts" : [ [ "2007" ] ] }, "page" : "984-987", "title" : "Application of fault diagnosis based on signed digraphs and PCA with linear fault boundary", "type" : "article-journal" }, "uris" : [ "http://www.mendeley.com/documents/?uuid=155da148-c0b8-4bcd-8092-d4ebaa0868cb" ] } ], "mendeley" : { "formattedCitation" : "(Shin et al. 2007)", "plainTextFormattedCitation" : "(Shin et al. 2007)", "previouslyFormattedCitation" : "[33]"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(Shin et al. 2007)</w:t>
            </w:r>
            <w:r>
              <w:rPr>
                <w:sz w:val="18"/>
                <w:szCs w:val="18"/>
                <w:lang w:val="en-IE" w:eastAsia="en-GB"/>
              </w:rPr>
              <w:fldChar w:fldCharType="end"/>
            </w:r>
          </w:p>
        </w:tc>
      </w:tr>
      <w:tr w:rsidR="000F591D" w:rsidRPr="00D774A2" w14:paraId="3A940320" w14:textId="77777777" w:rsidTr="008031EA">
        <w:tc>
          <w:tcPr>
            <w:tcW w:w="2324" w:type="dxa"/>
          </w:tcPr>
          <w:p w14:paraId="357D0C8D" w14:textId="11B95B91" w:rsidR="000F591D" w:rsidRDefault="000F591D" w:rsidP="009A0DE5">
            <w:pPr>
              <w:jc w:val="left"/>
              <w:rPr>
                <w:sz w:val="18"/>
                <w:szCs w:val="18"/>
                <w:lang w:val="en-IE" w:eastAsia="en-GB"/>
              </w:rPr>
            </w:pPr>
            <w:r>
              <w:rPr>
                <w:sz w:val="18"/>
                <w:szCs w:val="18"/>
                <w:lang w:val="en-IE" w:eastAsia="en-GB"/>
              </w:rPr>
              <w:t>Limits and Alarms</w:t>
            </w:r>
          </w:p>
        </w:tc>
        <w:tc>
          <w:tcPr>
            <w:tcW w:w="2892" w:type="dxa"/>
          </w:tcPr>
          <w:p w14:paraId="19574F6C" w14:textId="0F089E0A" w:rsidR="000F591D" w:rsidRPr="00D774A2" w:rsidRDefault="009B4C7A" w:rsidP="009B4C7A">
            <w:pPr>
              <w:jc w:val="left"/>
              <w:rPr>
                <w:sz w:val="18"/>
                <w:szCs w:val="18"/>
                <w:lang w:val="en-IE" w:eastAsia="en-GB"/>
              </w:rPr>
            </w:pPr>
            <w:r>
              <w:rPr>
                <w:sz w:val="18"/>
                <w:szCs w:val="18"/>
                <w:lang w:val="en-IE" w:eastAsia="en-GB"/>
              </w:rPr>
              <w:t>Implementation of user defined limits on key parameters which flag when exceeded or are not met</w:t>
            </w:r>
          </w:p>
        </w:tc>
        <w:tc>
          <w:tcPr>
            <w:tcW w:w="2325" w:type="dxa"/>
          </w:tcPr>
          <w:p w14:paraId="458E9FAD" w14:textId="58A38BD8" w:rsidR="000F591D" w:rsidRPr="00D774A2" w:rsidRDefault="009B4C7A" w:rsidP="009A0DE5">
            <w:pPr>
              <w:jc w:val="left"/>
              <w:rPr>
                <w:sz w:val="18"/>
                <w:szCs w:val="18"/>
                <w:lang w:val="en-IE" w:eastAsia="en-GB"/>
              </w:rPr>
            </w:pPr>
            <w:r>
              <w:rPr>
                <w:sz w:val="18"/>
                <w:szCs w:val="18"/>
                <w:lang w:val="en-IE" w:eastAsia="en-GB"/>
              </w:rPr>
              <w:t>With correct identification of thresholds can quickly highlight issues with systems</w:t>
            </w:r>
          </w:p>
        </w:tc>
        <w:tc>
          <w:tcPr>
            <w:tcW w:w="2325" w:type="dxa"/>
          </w:tcPr>
          <w:p w14:paraId="1538CFBD" w14:textId="77777777" w:rsidR="000F591D" w:rsidRDefault="009B4C7A" w:rsidP="009A0DE5">
            <w:pPr>
              <w:keepNext/>
              <w:jc w:val="left"/>
              <w:rPr>
                <w:sz w:val="18"/>
                <w:szCs w:val="18"/>
                <w:lang w:val="en-IE" w:eastAsia="en-GB"/>
              </w:rPr>
            </w:pPr>
            <w:r>
              <w:rPr>
                <w:sz w:val="18"/>
                <w:szCs w:val="18"/>
                <w:lang w:val="en-IE" w:eastAsia="en-GB"/>
              </w:rPr>
              <w:t>Little diagnosis and isolation potential</w:t>
            </w:r>
          </w:p>
          <w:p w14:paraId="1B4DA543" w14:textId="77777777" w:rsidR="009B4C7A" w:rsidRDefault="009B4C7A" w:rsidP="009A0DE5">
            <w:pPr>
              <w:keepNext/>
              <w:jc w:val="left"/>
              <w:rPr>
                <w:sz w:val="18"/>
                <w:szCs w:val="18"/>
                <w:lang w:val="en-IE" w:eastAsia="en-GB"/>
              </w:rPr>
            </w:pPr>
          </w:p>
          <w:p w14:paraId="0B908798" w14:textId="0CC9AA40" w:rsidR="009B4C7A" w:rsidRPr="00D774A2" w:rsidRDefault="009B4C7A" w:rsidP="009A0DE5">
            <w:pPr>
              <w:keepNext/>
              <w:jc w:val="left"/>
              <w:rPr>
                <w:sz w:val="18"/>
                <w:szCs w:val="18"/>
                <w:lang w:val="en-IE" w:eastAsia="en-GB"/>
              </w:rPr>
            </w:pPr>
            <w:r>
              <w:rPr>
                <w:sz w:val="18"/>
                <w:szCs w:val="18"/>
                <w:lang w:val="en-IE" w:eastAsia="en-GB"/>
              </w:rPr>
              <w:t>Correct selection of thresholds dependent on user expertise</w:t>
            </w:r>
          </w:p>
        </w:tc>
        <w:tc>
          <w:tcPr>
            <w:tcW w:w="4872" w:type="dxa"/>
          </w:tcPr>
          <w:p w14:paraId="42AE7A3B" w14:textId="6F0AD100" w:rsidR="000F591D" w:rsidRPr="00D774A2" w:rsidRDefault="006B43BD" w:rsidP="00780710">
            <w:pPr>
              <w:keepNext/>
              <w:jc w:val="left"/>
              <w:rPr>
                <w:sz w:val="18"/>
                <w:szCs w:val="18"/>
                <w:lang w:val="en-IE" w:eastAsia="en-GB"/>
              </w:rPr>
            </w:pPr>
            <w:r>
              <w:rPr>
                <w:sz w:val="18"/>
                <w:szCs w:val="18"/>
                <w:lang w:val="en-IE" w:eastAsia="en-GB"/>
              </w:rPr>
              <w:t>Incorporated into modern compressor PLCs</w:t>
            </w:r>
          </w:p>
        </w:tc>
      </w:tr>
    </w:tbl>
    <w:p w14:paraId="7C81A2CB" w14:textId="73362581" w:rsidR="00780710" w:rsidRDefault="00780710" w:rsidP="00780710">
      <w:pPr>
        <w:pStyle w:val="Caption"/>
        <w:jc w:val="center"/>
      </w:pPr>
      <w:bookmarkStart w:id="8" w:name="_Ref431775277"/>
      <w:r>
        <w:t xml:space="preserve">Table </w:t>
      </w:r>
      <w:fldSimple w:instr=" SEQ Table \* ARABIC ">
        <w:r w:rsidR="00815657">
          <w:rPr>
            <w:noProof/>
          </w:rPr>
          <w:t>4</w:t>
        </w:r>
      </w:fldSimple>
      <w:bookmarkEnd w:id="8"/>
      <w:r>
        <w:t>: Qualitative Model Based Methods</w:t>
      </w:r>
    </w:p>
    <w:p w14:paraId="48C4D2A4" w14:textId="77777777" w:rsidR="005E11FE" w:rsidRDefault="005E11FE" w:rsidP="005E11FE"/>
    <w:p w14:paraId="41D1C43B" w14:textId="2761DF6E" w:rsidR="005E11FE" w:rsidRDefault="005E11FE">
      <w:pPr>
        <w:jc w:val="left"/>
      </w:pPr>
      <w:r>
        <w:br w:type="page"/>
      </w:r>
    </w:p>
    <w:p w14:paraId="7703103C" w14:textId="36A9E04A" w:rsidR="005E11FE" w:rsidRPr="005E11FE" w:rsidRDefault="005E11FE" w:rsidP="005E11FE">
      <w:pPr>
        <w:jc w:val="left"/>
      </w:pPr>
    </w:p>
    <w:tbl>
      <w:tblPr>
        <w:tblStyle w:val="TableGrid"/>
        <w:tblW w:w="14170" w:type="dxa"/>
        <w:tblLook w:val="04A0" w:firstRow="1" w:lastRow="0" w:firstColumn="1" w:lastColumn="0" w:noHBand="0" w:noVBand="1"/>
      </w:tblPr>
      <w:tblGrid>
        <w:gridCol w:w="2241"/>
        <w:gridCol w:w="2810"/>
        <w:gridCol w:w="2225"/>
        <w:gridCol w:w="2263"/>
        <w:gridCol w:w="4631"/>
      </w:tblGrid>
      <w:tr w:rsidR="005E11FE" w:rsidRPr="00D774A2" w14:paraId="62ED8CC7" w14:textId="77777777" w:rsidTr="00752FE4">
        <w:tc>
          <w:tcPr>
            <w:tcW w:w="2324" w:type="dxa"/>
            <w:shd w:val="clear" w:color="auto" w:fill="BFBFBF" w:themeFill="background1" w:themeFillShade="BF"/>
          </w:tcPr>
          <w:p w14:paraId="4B92C904" w14:textId="77777777" w:rsidR="005E11FE" w:rsidRPr="00D774A2" w:rsidRDefault="005E11FE" w:rsidP="009A0DE5">
            <w:pPr>
              <w:jc w:val="left"/>
              <w:rPr>
                <w:b/>
                <w:i/>
                <w:sz w:val="18"/>
                <w:szCs w:val="18"/>
                <w:lang w:val="en-IE" w:eastAsia="en-GB"/>
              </w:rPr>
            </w:pPr>
            <w:r w:rsidRPr="00D774A2">
              <w:rPr>
                <w:b/>
                <w:i/>
                <w:sz w:val="18"/>
                <w:szCs w:val="18"/>
                <w:lang w:val="en-IE" w:eastAsia="en-GB"/>
              </w:rPr>
              <w:t>Method</w:t>
            </w:r>
          </w:p>
        </w:tc>
        <w:tc>
          <w:tcPr>
            <w:tcW w:w="2914" w:type="dxa"/>
            <w:shd w:val="clear" w:color="auto" w:fill="BFBFBF" w:themeFill="background1" w:themeFillShade="BF"/>
          </w:tcPr>
          <w:p w14:paraId="59368062" w14:textId="77777777" w:rsidR="005E11FE" w:rsidRPr="00D774A2" w:rsidRDefault="005E11FE" w:rsidP="009A0DE5">
            <w:pPr>
              <w:jc w:val="left"/>
              <w:rPr>
                <w:b/>
                <w:i/>
                <w:sz w:val="18"/>
                <w:szCs w:val="18"/>
                <w:lang w:val="en-IE" w:eastAsia="en-GB"/>
              </w:rPr>
            </w:pPr>
            <w:r w:rsidRPr="00D774A2">
              <w:rPr>
                <w:b/>
                <w:i/>
                <w:sz w:val="18"/>
                <w:szCs w:val="18"/>
                <w:lang w:val="en-IE" w:eastAsia="en-GB"/>
              </w:rPr>
              <w:t>Description</w:t>
            </w:r>
          </w:p>
        </w:tc>
        <w:tc>
          <w:tcPr>
            <w:tcW w:w="2325" w:type="dxa"/>
            <w:shd w:val="clear" w:color="auto" w:fill="BFBFBF" w:themeFill="background1" w:themeFillShade="BF"/>
          </w:tcPr>
          <w:p w14:paraId="1AE818F4" w14:textId="77777777" w:rsidR="005E11FE" w:rsidRPr="00D774A2" w:rsidRDefault="005E11FE" w:rsidP="009A0DE5">
            <w:pPr>
              <w:jc w:val="left"/>
              <w:rPr>
                <w:b/>
                <w:i/>
                <w:sz w:val="18"/>
                <w:szCs w:val="18"/>
                <w:lang w:val="en-IE" w:eastAsia="en-GB"/>
              </w:rPr>
            </w:pPr>
            <w:r w:rsidRPr="00D774A2">
              <w:rPr>
                <w:b/>
                <w:i/>
                <w:sz w:val="18"/>
                <w:szCs w:val="18"/>
                <w:lang w:val="en-IE" w:eastAsia="en-GB"/>
              </w:rPr>
              <w:t>Benefits</w:t>
            </w:r>
          </w:p>
        </w:tc>
        <w:tc>
          <w:tcPr>
            <w:tcW w:w="2325" w:type="dxa"/>
            <w:shd w:val="clear" w:color="auto" w:fill="BFBFBF" w:themeFill="background1" w:themeFillShade="BF"/>
          </w:tcPr>
          <w:p w14:paraId="55120AF4" w14:textId="77777777" w:rsidR="005E11FE" w:rsidRPr="00D774A2" w:rsidRDefault="005E11FE" w:rsidP="009A0DE5">
            <w:pPr>
              <w:jc w:val="left"/>
              <w:rPr>
                <w:b/>
                <w:i/>
                <w:sz w:val="18"/>
                <w:szCs w:val="18"/>
                <w:lang w:val="en-IE" w:eastAsia="en-GB"/>
              </w:rPr>
            </w:pPr>
            <w:r w:rsidRPr="00D774A2">
              <w:rPr>
                <w:b/>
                <w:i/>
                <w:sz w:val="18"/>
                <w:szCs w:val="18"/>
                <w:lang w:val="en-IE" w:eastAsia="en-GB"/>
              </w:rPr>
              <w:t>Disadvantages</w:t>
            </w:r>
          </w:p>
        </w:tc>
        <w:tc>
          <w:tcPr>
            <w:tcW w:w="4872" w:type="dxa"/>
            <w:shd w:val="clear" w:color="auto" w:fill="BFBFBF" w:themeFill="background1" w:themeFillShade="BF"/>
          </w:tcPr>
          <w:p w14:paraId="303B02F7" w14:textId="77777777" w:rsidR="005E11FE" w:rsidRPr="00D774A2" w:rsidRDefault="005E11FE" w:rsidP="009A0DE5">
            <w:pPr>
              <w:jc w:val="left"/>
              <w:rPr>
                <w:b/>
                <w:i/>
                <w:sz w:val="18"/>
                <w:szCs w:val="18"/>
                <w:lang w:val="en-IE" w:eastAsia="en-GB"/>
              </w:rPr>
            </w:pPr>
            <w:r w:rsidRPr="00D774A2">
              <w:rPr>
                <w:b/>
                <w:i/>
                <w:sz w:val="18"/>
                <w:szCs w:val="18"/>
                <w:lang w:val="en-IE" w:eastAsia="en-GB"/>
              </w:rPr>
              <w:t>Examples</w:t>
            </w:r>
          </w:p>
        </w:tc>
      </w:tr>
      <w:tr w:rsidR="005E11FE" w:rsidRPr="00D774A2" w14:paraId="3B5B5F43" w14:textId="77777777" w:rsidTr="00752FE4">
        <w:tc>
          <w:tcPr>
            <w:tcW w:w="2324" w:type="dxa"/>
          </w:tcPr>
          <w:p w14:paraId="4E3EA055" w14:textId="365E88B6" w:rsidR="005E11FE" w:rsidRPr="00D774A2" w:rsidRDefault="005E11FE" w:rsidP="009A0DE5">
            <w:pPr>
              <w:jc w:val="left"/>
              <w:rPr>
                <w:sz w:val="18"/>
                <w:szCs w:val="18"/>
                <w:lang w:val="en-IE" w:eastAsia="en-GB"/>
              </w:rPr>
            </w:pPr>
            <w:r>
              <w:rPr>
                <w:sz w:val="18"/>
                <w:szCs w:val="18"/>
                <w:lang w:val="en-IE" w:eastAsia="en-GB"/>
              </w:rPr>
              <w:t>Support Vector Machine</w:t>
            </w:r>
            <w:r w:rsidR="0066253D">
              <w:rPr>
                <w:sz w:val="18"/>
                <w:szCs w:val="18"/>
                <w:lang w:val="en-IE" w:eastAsia="en-GB"/>
              </w:rPr>
              <w:t xml:space="preserve"> / Relevance Vector Machine</w:t>
            </w:r>
          </w:p>
        </w:tc>
        <w:tc>
          <w:tcPr>
            <w:tcW w:w="2914" w:type="dxa"/>
          </w:tcPr>
          <w:p w14:paraId="5399C840" w14:textId="7E5EC7CB" w:rsidR="005E11FE" w:rsidRPr="00D774A2" w:rsidRDefault="00616548" w:rsidP="009A0DE5">
            <w:pPr>
              <w:jc w:val="left"/>
              <w:rPr>
                <w:sz w:val="18"/>
                <w:szCs w:val="18"/>
                <w:lang w:val="en-IE" w:eastAsia="en-GB"/>
              </w:rPr>
            </w:pPr>
            <w:r w:rsidRPr="00E033E5">
              <w:rPr>
                <w:rFonts w:eastAsia="Times New Roman" w:cs="Times New Roman"/>
                <w:color w:val="000000"/>
                <w:sz w:val="18"/>
                <w:lang w:eastAsia="en-GB"/>
              </w:rPr>
              <w:t>A supervised learning technique which when given a sample data set which is labelled according to which class each point belongs in, can determin</w:t>
            </w:r>
            <w:r>
              <w:rPr>
                <w:rFonts w:eastAsia="Times New Roman" w:cs="Times New Roman"/>
                <w:color w:val="000000"/>
                <w:sz w:val="18"/>
                <w:lang w:eastAsia="en-GB"/>
              </w:rPr>
              <w:t>e</w:t>
            </w:r>
            <w:r w:rsidRPr="00E033E5">
              <w:rPr>
                <w:rFonts w:eastAsia="Times New Roman" w:cs="Times New Roman"/>
                <w:color w:val="000000"/>
                <w:sz w:val="18"/>
                <w:lang w:eastAsia="en-GB"/>
              </w:rPr>
              <w:t xml:space="preserve"> the optimal plane which splits classes allowing accurate future classification of variables</w:t>
            </w:r>
          </w:p>
        </w:tc>
        <w:tc>
          <w:tcPr>
            <w:tcW w:w="2325" w:type="dxa"/>
          </w:tcPr>
          <w:p w14:paraId="4DA42441" w14:textId="77777777" w:rsidR="005E11FE" w:rsidRPr="00D774A2" w:rsidRDefault="005E11FE" w:rsidP="009A0DE5">
            <w:pPr>
              <w:jc w:val="left"/>
              <w:rPr>
                <w:sz w:val="18"/>
                <w:szCs w:val="18"/>
                <w:lang w:val="en-IE" w:eastAsia="en-GB"/>
              </w:rPr>
            </w:pPr>
          </w:p>
        </w:tc>
        <w:tc>
          <w:tcPr>
            <w:tcW w:w="2325" w:type="dxa"/>
          </w:tcPr>
          <w:p w14:paraId="2D0FA5C2" w14:textId="77777777" w:rsidR="005E11FE" w:rsidRPr="00D774A2" w:rsidRDefault="005E11FE" w:rsidP="009A0DE5">
            <w:pPr>
              <w:jc w:val="left"/>
              <w:rPr>
                <w:sz w:val="18"/>
                <w:szCs w:val="18"/>
                <w:lang w:val="en-IE" w:eastAsia="en-GB"/>
              </w:rPr>
            </w:pPr>
          </w:p>
        </w:tc>
        <w:tc>
          <w:tcPr>
            <w:tcW w:w="4872" w:type="dxa"/>
          </w:tcPr>
          <w:p w14:paraId="732EF63F" w14:textId="45A3657E" w:rsidR="005E11FE" w:rsidRDefault="005E11FE" w:rsidP="009A0DE5">
            <w:pPr>
              <w:jc w:val="left"/>
              <w:rPr>
                <w:sz w:val="18"/>
                <w:szCs w:val="18"/>
                <w:lang w:val="en-IE" w:eastAsia="en-GB"/>
              </w:rPr>
            </w:pPr>
            <w:r>
              <w:rPr>
                <w:sz w:val="18"/>
                <w:szCs w:val="18"/>
                <w:lang w:val="en-IE" w:eastAsia="en-GB"/>
              </w:rPr>
              <w:t xml:space="preserve">Compressed air load forecasting for large flows </w:t>
            </w:r>
            <w:r>
              <w:rPr>
                <w:sz w:val="18"/>
                <w:szCs w:val="18"/>
                <w:lang w:val="en-IE" w:eastAsia="en-GB"/>
              </w:rPr>
              <w:fldChar w:fldCharType="begin" w:fldLock="1"/>
            </w:r>
            <w:r w:rsidR="00815657">
              <w:rPr>
                <w:sz w:val="18"/>
                <w:szCs w:val="18"/>
                <w:lang w:val="en-IE" w:eastAsia="en-GB"/>
              </w:rPr>
              <w:instrText>ADDIN CSL_CITATION { "citationItems" : [ { "id" : "ITEM-1", "itemData" : { "DOI" : "10.1109/IECON.2013.6700450", "ISBN" : "9781479902248", "abstract" : "Energy-saving of compressed air system was very important for the sustainable development of enterprises, which could be achieved though fast and accurate load forecasting. In this paper, according to the distribution rules and characteristics of 24 hours compressed air supply, the 24h compressed air flow demand model was firstly built with least square support vector machine (LSSVM). In order to avoid the long time consumption for determining the model parameters in the traditional cross validation method, Bayesian evidence framework was selected to train the parameters, and then identified and optimized them. Meanwhile, Nystr\u00f6m low- rank approximation decomposition algorithm was used to accelerate kernel matrix decomposition process. Though the experimental verification with real industrial data, the modeling time of LSSVM within Bayesian evidence framework is reduced to 1/20 compared with traditional cross-validation method; in the contrast with Practical Swarm Optimization (PSO), the modeling time is reduced to 80%, and the prediction accuracy can increase 14.3%, proving this method quite suitable for fast and accurate forecasting for large flow compressed air load. \u00a9 2013 IEEE.", "author" : [ { "dropping-particle" : "", "family" : "Liu", "given" : "Chong", "non-dropping-particle" : "", "parse-names" : false, "suffix" : "" }, { "dropping-particle" : "", "family" : "Kong", "given" : "Dewen", "non-dropping-particle" : "", "parse-names" : false, "suffix" : "" }, { "dropping-particle" : "", "family" : "Fan", "given" : "Zichuan", "non-dropping-particle" : "", "parse-names" : false, "suffix" : "" }, { "dropping-particle" : "", "family" : "Yu", "given" : "Qihui", "non-dropping-particle" : "", "parse-names" : false, "suffix" : "" }, { "dropping-particle" : "", "family" : "Cai", "given" : "Maolin", "non-dropping-particle" : "", "parse-names" : false, "suffix" : "" } ], "container-title" : "IECON Proceedings (Industrial Electronics Conference)", "id" : "ITEM-1", "issue" : "2011", "issued" : { "date-parts" : [ [ "2013" ] ] }, "page" : "7886-7891", "title" : "Large flow compressed air load forecasting based on Least Squares Support Vector Machine within the Bayesian evidence framework", "type" : "article-journal" }, "uris" : [ "http://www.mendeley.com/documents/?uuid=eb434f49-549b-4662-a522-e628aa1f693e" ] } ], "mendeley" : { "formattedCitation" : "(Liu et al. 2013)", "plainTextFormattedCitation" : "(Liu et al. 2013)", "previouslyFormattedCitation" : "[34]"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(Liu et al. 2013)</w:t>
            </w:r>
            <w:r>
              <w:rPr>
                <w:sz w:val="18"/>
                <w:szCs w:val="18"/>
                <w:lang w:val="en-IE" w:eastAsia="en-GB"/>
              </w:rPr>
              <w:fldChar w:fldCharType="end"/>
            </w:r>
          </w:p>
          <w:p w14:paraId="6BA9C2E0" w14:textId="77777777" w:rsidR="0083639B" w:rsidRDefault="0083639B" w:rsidP="009A0DE5">
            <w:pPr>
              <w:jc w:val="left"/>
              <w:rPr>
                <w:sz w:val="18"/>
                <w:szCs w:val="18"/>
                <w:lang w:val="en-IE" w:eastAsia="en-GB"/>
              </w:rPr>
            </w:pPr>
          </w:p>
          <w:p w14:paraId="31D882A3" w14:textId="367A4DB2" w:rsidR="0083639B" w:rsidRDefault="0083639B" w:rsidP="00CD394A">
            <w:pPr>
              <w:jc w:val="left"/>
              <w:rPr>
                <w:sz w:val="18"/>
                <w:szCs w:val="18"/>
                <w:lang w:val="en-IE" w:eastAsia="en-GB"/>
              </w:rPr>
            </w:pPr>
            <w:r>
              <w:rPr>
                <w:sz w:val="18"/>
                <w:szCs w:val="18"/>
                <w:lang w:val="en-IE" w:eastAsia="en-GB"/>
              </w:rPr>
              <w:t>Fault diagnosis for reciprocating air compressor</w:t>
            </w:r>
            <w:r w:rsidR="00CD394A">
              <w:rPr>
                <w:sz w:val="18"/>
                <w:szCs w:val="18"/>
                <w:lang w:val="en-IE" w:eastAsia="en-GB"/>
              </w:rPr>
              <w:t xml:space="preserve"> valves</w:t>
            </w:r>
            <w:r>
              <w:rPr>
                <w:sz w:val="18"/>
                <w:szCs w:val="18"/>
                <w:lang w:val="en-IE" w:eastAsia="en-GB"/>
              </w:rPr>
              <w:t xml:space="preserve"> </w:t>
            </w:r>
            <w:r w:rsidR="00CD394A">
              <w:rPr>
                <w:sz w:val="18"/>
                <w:szCs w:val="18"/>
                <w:lang w:val="en-IE" w:eastAsia="en-GB"/>
              </w:rPr>
              <w:fldChar w:fldCharType="begin" w:fldLock="1"/>
            </w:r>
            <w:r w:rsidR="00815657">
              <w:rPr>
                <w:sz w:val="18"/>
                <w:szCs w:val="18"/>
                <w:lang w:val="en-IE" w:eastAsia="en-GB"/>
              </w:rPr>
              <w:instrText>ADDIN CSL_CITATION { "citationItems" : [ { "id" : "ITEM-1", "itemData" : { "DOI" : "10.1109/ISISE.2010.91", "ISBN" : "978-1-61284-428-2", "author" : [ { "dropping-particle" : "", "family" : "Wang", "given" : "Fengtao", "non-dropping-particle" : "", "parse-names" : false, "suffix" : "" }, { "dropping-particle" : "", "family" : "Song", "given" : "Lutao", "non-dropping-particle" : "", "parse-names" : false, "suffix" : "" }, { "dropping-particle" : "", "family" : "Zhang", "given" : "Liang", "non-dropping-particle" : "", "parse-names" : false, "suffix" : "" }, { "dropping-particle" : "", "family" : "Li", "given" : "Haifeng", "non-dropping-particle" : "", "parse-names" : false, "suffix" : "" } ], "container-title" : "2010 Third International Symposium on Information Science and Engineering", "id" : "ITEM-1", "issue" : "109047", "issued" : { "date-parts" : [ [ "2010" ] ] }, "page" : "255-258", "title" : "Fault Diagnosis for Reciprocating Air Compressor Valve Using P-V Indicator Diagram and SVM", "type" : "article-journal" }, "uris" : [ "http://www.mendeley.com/documents/?uuid=a0c77fab-cf20-43e2-92ba-660a3a00c7eb" ] }, { "id" : "ITEM-2",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"ITEM-2",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"id" : "ITEM-3",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"ITEM-3",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"id" : "ITEM-4", "itemData" : { "DOI" : "10.1006/mssp.1995.0040", "ISSN" : "08883270", "abstract" : "Feedforward neural networks (FNNs) are developed and implemented to classify a four-stage high pressure air compressor into one of the following conditions: baseline, suction or exhaust valve faults. These FNNs are used for the compressor\u2019s automatic condition monitoring and fault diagnosis. Measurements of 39 variables are obtained under different baseline conditions and third-stage suction and exhaust valve faults. These variables include pressures and temperatures at all stages, voltage between phaseaand phaseb, voltage between phaseband phasec, total three-phase real power, cooling water flow rate, etc. To reduce the number of variables, the amount of their discriminatory information is quantified by scattering matrices to identify statistical significant ones. Measurements of the selected variables are then used by a fully automatic structural and weight learning algorithm to construct three-layer FNNs to classify the compressor\u2019s condition. This learning algorithm requires neither guesses of initial weight values nor number of neurons in the hidden layer of an FNN. It takes an incremental approach in which a hidden neuron is trained by exemplars and then augmented to the existing network. These exemplars are then made orthogonal to the newly identified hidden neuron. They are subsequently used for the training of the next hidden neuron. The betterment continues until a desired accuracy is reached. After the neural networks are established, novel measurements from various conditions that haven\u2019t been previously seen by the FNNs are then used to evaluate their ability in fault diagnosis. The trained neural networks provide very accurate diagnosis for suction and discharge valve defects.", "author" : [ { "dropping-particle" : "", "family" : "James Li", "given" : "C.", "non-dropping-particle" : "", "parse-names" : false, "suffix" : "" }, { "dropping-particle" : "", "family" : "Yu", "given" : "Xueli", "non-dropping-particle" : "", "parse-names" : false, "suffix" : "" } ], "container-title" : "Mechanical Systems and Signal Processing", "id" : "ITEM-4", "issue" : "5", "issued" : { "date-parts" : [ [ "1995", "9" ] ] }, "page" : "527-536", "title" : "High pressure air compressor valve fault diagnosis using feedforward neural networks", "type" : "article-journal", "volume" : "9" }, "uris" : [ "http://www.mendeley.com/documents/?uuid=6cab2312-8989-452f-99c6-3a82fcbf194c" ] } ], "mendeley" : { "formattedCitation" : "(Wang et al. 2010; Cui et al. 2009; Qin et al. 2012; James Li &amp; Yu 1995)", "plainTextFormattedCitation" : "(Wang et al. 2010; Cui et al. 2009; Qin et al. 2012; James Li &amp; Yu 1995)", "previouslyFormattedCitation" : "[35]\u2013[38]" }, "properties" : { "noteIndex" : 0 }, "schema" : "https://github.com/citation-style-language/schema/raw/master/csl-citation.json" }</w:instrText>
            </w:r>
            <w:r w:rsidR="00CD394A">
              <w:rPr>
                <w:sz w:val="18"/>
                <w:szCs w:val="18"/>
                <w:lang w:val="en-IE" w:eastAsia="en-GB"/>
              </w:rPr>
              <w:fldChar w:fldCharType="separate"/>
            </w:r>
            <w:r w:rsidR="00815657" w:rsidRPr="00815657">
              <w:rPr>
                <w:noProof/>
                <w:sz w:val="18"/>
                <w:szCs w:val="18"/>
                <w:lang w:val="en-IE" w:eastAsia="en-GB"/>
              </w:rPr>
              <w:t>(Wang et al. 2010; Cui et al. 2009; Qin et al. 2012; James Li &amp; Yu 1995)</w:t>
            </w:r>
            <w:r w:rsidR="00CD394A">
              <w:rPr>
                <w:sz w:val="18"/>
                <w:szCs w:val="18"/>
                <w:lang w:val="en-IE" w:eastAsia="en-GB"/>
              </w:rPr>
              <w:fldChar w:fldCharType="end"/>
            </w:r>
          </w:p>
          <w:p w14:paraId="5A186A6D" w14:textId="77777777" w:rsidR="00CD394A" w:rsidRDefault="00CD394A" w:rsidP="00CD394A">
            <w:pPr>
              <w:jc w:val="left"/>
              <w:rPr>
                <w:sz w:val="18"/>
                <w:szCs w:val="18"/>
                <w:lang w:val="en-IE" w:eastAsia="en-GB"/>
              </w:rPr>
            </w:pPr>
          </w:p>
          <w:p w14:paraId="4C56DCA4" w14:textId="097DC9B4" w:rsidR="00CD394A" w:rsidRPr="00D774A2" w:rsidRDefault="00CD394A" w:rsidP="00CD394A">
            <w:pPr>
              <w:jc w:val="left"/>
              <w:rPr>
                <w:sz w:val="18"/>
                <w:szCs w:val="18"/>
                <w:lang w:val="en-IE" w:eastAsia="en-GB"/>
              </w:rPr>
            </w:pPr>
            <w:r>
              <w:rPr>
                <w:sz w:val="18"/>
                <w:szCs w:val="18"/>
                <w:lang w:val="en-IE" w:eastAsia="en-GB"/>
              </w:rPr>
              <w:t xml:space="preserve">Fault diagnosis for reciprocating air compressors </w:t>
            </w:r>
            <w:r>
              <w:rPr>
                <w:sz w:val="18"/>
                <w:szCs w:val="18"/>
                <w:lang w:val="en-IE" w:eastAsia="en-GB"/>
              </w:rPr>
              <w:fldChar w:fldCharType="begin" w:fldLock="1"/>
            </w:r>
            <w:r w:rsidR="00815657">
              <w:rPr>
                <w:sz w:val="18"/>
                <w:szCs w:val="18"/>
                <w:lang w:val="en-IE" w:eastAsia="en-GB"/>
              </w:rPr>
              <w:instrText>ADDIN CSL_CITATION { "citationItems" : [ { "id" : "ITEM-1", "itemData" : { "DOI" : "10.1109/ICSEngT.2011.5993422", "ISBN" : "9781457712562", "abstract" : "Fault diagnosis in reciprocating air compressors is essential for continuous monitoring of their performance and thereby ensuring quality output. Support Vector Machines (SVMs) are machine learning tools based on structural risk minimization principle and have the advantageous characteristic of good generalization. For this reason, four well-known and widely used SVM based methods, one-against-one (OAO), oneagainst-all (OAA), fuzzy decision function (FDF), and DDAG have been used here and an optimized SVM based technique is proposed for classification based fault diagnosis in reciprocating air compressors. The results obtained through implementation of all five techniques are thus compared as per their accuracy rate in percentages and the performance of the proposed method with 98.03 percent accuracy rate was found to be better than all other classification methods. With the compressor datasets being complex natured, proposed method is found to be of vital importance for classification based fault diagnosis pertaining to reciprocating air compressors.", "author" : [ { "dropping-particle" : "", "family" : "Verma", "given" : "Nishchal K.", "non-dropping-particle" : "", "parse-names" : false, "suffix" : "" }, { "dropping-particle" : "", "family" : "Roy", "given" : "Abhishek", "non-dropping-particle" : "", "parse-names" : false, "suffix" : "" }, { "dropping-particle" : "", "family" : "Salour", "given" : "Al", "non-dropping-particle" : "", "parse-names" : false, "suffix" : "" } ], "container-title" : "Proceedings - 2011 IEEE International Conference on System Engineering and Technology, ICSET 2011", "id" : "ITEM-1", "issued" : { "date-parts" : [ [ "2011" ] ] }, "page" : "65-69", "title" : "An optimized fault diagnosis method for reciprocating air compressors based on SVM", "type" : "article-journal" }, "uris" : [ "http://www.mendeley.com/documents/?uuid=95dfed20-b792-49e7-bf43-f4d85e1d953d" ] } ], "mendeley" : { "formattedCitation" : "(Verma et al. 2011)", "plainTextFormattedCitation" : "(Verma et al. 2011)", "previouslyFormattedCitation" : "[39]"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(Verma et al. 2011)</w:t>
            </w:r>
            <w:r>
              <w:rPr>
                <w:sz w:val="18"/>
                <w:szCs w:val="18"/>
                <w:lang w:val="en-IE" w:eastAsia="en-GB"/>
              </w:rPr>
              <w:fldChar w:fldCharType="end"/>
            </w:r>
          </w:p>
        </w:tc>
      </w:tr>
      <w:tr w:rsidR="005E11FE" w:rsidRPr="00D774A2" w14:paraId="694F3FBE" w14:textId="77777777" w:rsidTr="00752FE4">
        <w:tc>
          <w:tcPr>
            <w:tcW w:w="2324" w:type="dxa"/>
          </w:tcPr>
          <w:p w14:paraId="3B626575" w14:textId="46484C14" w:rsidR="005E11FE" w:rsidRPr="00D774A2" w:rsidRDefault="005E11FE" w:rsidP="009A0DE5">
            <w:pPr>
              <w:jc w:val="left"/>
              <w:rPr>
                <w:sz w:val="18"/>
                <w:szCs w:val="18"/>
                <w:lang w:val="en-IE" w:eastAsia="en-GB"/>
              </w:rPr>
            </w:pPr>
            <w:r>
              <w:rPr>
                <w:sz w:val="18"/>
                <w:szCs w:val="18"/>
                <w:lang w:val="en-IE" w:eastAsia="en-GB"/>
              </w:rPr>
              <w:t>PCA</w:t>
            </w:r>
          </w:p>
        </w:tc>
        <w:tc>
          <w:tcPr>
            <w:tcW w:w="2914" w:type="dxa"/>
          </w:tcPr>
          <w:p w14:paraId="48DB045B" w14:textId="56930A82" w:rsidR="005E11FE" w:rsidRPr="00D774A2" w:rsidRDefault="00616548" w:rsidP="009A0DE5">
            <w:pPr>
              <w:jc w:val="left"/>
              <w:rPr>
                <w:sz w:val="18"/>
                <w:szCs w:val="18"/>
                <w:lang w:val="en-IE" w:eastAsia="en-GB"/>
              </w:rPr>
            </w:pPr>
            <w:r w:rsidRPr="00E033E5">
              <w:rPr>
                <w:rFonts w:eastAsia="Times New Roman" w:cs="Times New Roman"/>
                <w:color w:val="000000"/>
                <w:sz w:val="18"/>
                <w:lang w:eastAsia="en-GB"/>
              </w:rPr>
              <w:t>Analysis of a population of variables to determine the population extremes in a given number of directions or components, allowing categorisation of</w:t>
            </w:r>
            <w:r>
              <w:rPr>
                <w:rFonts w:eastAsia="Times New Roman" w:cs="Times New Roman"/>
                <w:color w:val="000000"/>
                <w:sz w:val="18"/>
                <w:lang w:eastAsia="en-GB"/>
              </w:rPr>
              <w:t xml:space="preserve"> each data point in terms of it</w:t>
            </w:r>
            <w:r w:rsidRPr="00E033E5">
              <w:rPr>
                <w:rFonts w:eastAsia="Times New Roman" w:cs="Times New Roman"/>
                <w:color w:val="000000"/>
                <w:sz w:val="18"/>
                <w:lang w:eastAsia="en-GB"/>
              </w:rPr>
              <w:t>s position in each direction</w:t>
            </w:r>
          </w:p>
        </w:tc>
        <w:tc>
          <w:tcPr>
            <w:tcW w:w="2325" w:type="dxa"/>
          </w:tcPr>
          <w:p w14:paraId="15430282" w14:textId="77777777" w:rsidR="005E11FE" w:rsidRPr="00D774A2" w:rsidRDefault="005E11FE" w:rsidP="009A0DE5">
            <w:pPr>
              <w:jc w:val="left"/>
              <w:rPr>
                <w:sz w:val="18"/>
                <w:szCs w:val="18"/>
                <w:lang w:val="en-IE" w:eastAsia="en-GB"/>
              </w:rPr>
            </w:pPr>
          </w:p>
        </w:tc>
        <w:tc>
          <w:tcPr>
            <w:tcW w:w="2325" w:type="dxa"/>
          </w:tcPr>
          <w:p w14:paraId="46C3FAD6" w14:textId="77777777" w:rsidR="005E11FE" w:rsidRPr="00D774A2" w:rsidRDefault="005E11FE" w:rsidP="009A0DE5">
            <w:pPr>
              <w:jc w:val="left"/>
              <w:rPr>
                <w:sz w:val="18"/>
                <w:szCs w:val="18"/>
                <w:lang w:val="en-IE" w:eastAsia="en-GB"/>
              </w:rPr>
            </w:pPr>
          </w:p>
        </w:tc>
        <w:tc>
          <w:tcPr>
            <w:tcW w:w="4872" w:type="dxa"/>
          </w:tcPr>
          <w:p w14:paraId="4DAA7C40" w14:textId="3CD85C5D" w:rsidR="005E11FE" w:rsidRDefault="009A0DE5" w:rsidP="009A0DE5">
            <w:pPr>
              <w:jc w:val="left"/>
              <w:rPr>
                <w:sz w:val="18"/>
                <w:szCs w:val="18"/>
                <w:lang w:val="en-IE" w:eastAsia="en-GB"/>
              </w:rPr>
            </w:pPr>
            <w:r>
              <w:rPr>
                <w:sz w:val="18"/>
                <w:szCs w:val="18"/>
                <w:lang w:val="en-IE" w:eastAsia="en-GB"/>
              </w:rPr>
              <w:t xml:space="preserve">Sensor fault detection, diagnosis and estimation for centrifugal chillers </w:t>
            </w:r>
            <w:r>
              <w:rPr>
                <w:sz w:val="18"/>
                <w:szCs w:val="18"/>
                <w:lang w:val="en-IE" w:eastAsia="en-GB"/>
              </w:rPr>
              <w:fldChar w:fldCharType="begin" w:fldLock="1"/>
            </w:r>
            <w:r w:rsidR="00815657">
              <w:rPr>
                <w:sz w:val="18"/>
                <w:szCs w:val="18"/>
                <w:lang w:val="en-IE" w:eastAsia="en-GB"/>
              </w:rPr>
              <w:instrText>ADDIN CSL_CITATION { "citationItems" : [ { "id" : "ITEM-1", "itemData" : { "DOI" : "10.1016/j.apenergy.2004.11.002", "ISSN" : "03062619", "author" : [ { "dropping-particle" : "", "family" : "Wang", "given" : "Shengwei", "non-dropping-particle" : "", "parse-names" : false, "suffix" : "" }, { "dropping-particle" : "", "family" : "Cui", "given" : "Jingtan", "non-dropping-particle" : "", "parse-names" : false, "suffix" : "" } ], "container-title" : "Applied Energy", "id" : "ITEM-1", "issue" : "3", "issued" : { "date-parts" : [ [ "2005" ] ] }, "page" : "197-213", "title" : "Sensor-fault detection, diagnosis and estimation for centrifugal chiller systems using principal-component analysis method", "type" : "article-journal", "volume" : "82" }, "uris" : [ "http://www.mendeley.com/documents/?uuid=a2211a01-7f4a-4d62-bccc-be463c89fa6f" ] } ], "mendeley" : { "formattedCitation" : "(Wang &amp; Cui 2005)", "plainTextFormattedCitation" : "(Wang &amp; Cui 2005)", "previouslyFormattedCitation" : "[40]"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(Wang &amp; Cui 2005)</w:t>
            </w:r>
            <w:r>
              <w:rPr>
                <w:sz w:val="18"/>
                <w:szCs w:val="18"/>
                <w:lang w:val="en-IE" w:eastAsia="en-GB"/>
              </w:rPr>
              <w:fldChar w:fldCharType="end"/>
            </w:r>
          </w:p>
          <w:p w14:paraId="206D8E8D" w14:textId="77777777" w:rsidR="006C4961" w:rsidRDefault="006C4961" w:rsidP="009A0DE5">
            <w:pPr>
              <w:jc w:val="left"/>
              <w:rPr>
                <w:sz w:val="18"/>
                <w:szCs w:val="18"/>
                <w:lang w:val="en-IE" w:eastAsia="en-GB"/>
              </w:rPr>
            </w:pPr>
          </w:p>
          <w:p w14:paraId="3560828A" w14:textId="414BA74C" w:rsidR="006C4961" w:rsidRDefault="006C4961" w:rsidP="009A0DE5">
            <w:pPr>
              <w:jc w:val="left"/>
              <w:rPr>
                <w:sz w:val="18"/>
                <w:szCs w:val="18"/>
                <w:lang w:val="en-IE" w:eastAsia="en-GB"/>
              </w:rPr>
            </w:pPr>
            <w:r>
              <w:rPr>
                <w:sz w:val="18"/>
                <w:szCs w:val="18"/>
                <w:lang w:val="en-IE" w:eastAsia="en-GB"/>
              </w:rPr>
              <w:t xml:space="preserve">Fault detection and isolation for a centrifugal compressor </w:t>
            </w:r>
            <w:r>
              <w:rPr>
                <w:sz w:val="18"/>
                <w:szCs w:val="18"/>
                <w:lang w:val="en-IE" w:eastAsia="en-GB"/>
              </w:rPr>
              <w:fldChar w:fldCharType="begin" w:fldLock="1"/>
            </w:r>
            <w:r w:rsidR="00815657">
              <w:rPr>
                <w:sz w:val="18"/>
                <w:szCs w:val="18"/>
                <w:lang w:val="en-IE" w:eastAsia="en-GB"/>
              </w:rPr>
              <w:instrText>ADDIN CSL_CITATION { "citationItems" : [ { "id" : "ITEM-1", "itemData" : { "DOI" : "10.1155/2013/189359", "ISSN" : "1023-621X", "author" : [ { "dropping-particle" : "", "family" : "Zanoli", "given" : "Silvia M.", "non-dropping-particle" : "", "parse-names" : false, "suffix" : "" }, { "dropping-particle" : "", "family" : "Astolfi", "given" : "Giacomo", "non-dropping-particle" : "", "parse-names" : false, "suffix" : "" } ], "container-title" : "International Journal of Rotating Machinery", "id" : "ITEM-1", "issued" : { "date-parts" : [ [ "2013" ] ] }, "page" : "1-11", "title" : "Application of a Fault Detection and Isolation System on a Rotary Machine", "type" : "article-journal", "volume" : "2013" }, "uris" : [ "http://www.mendeley.com/documents/?uuid=7a7b7f84-241d-4c5e-91a7-d4f2fabf3bf8" ] } ], "mendeley" : { "formattedCitation" : "(Zanoli &amp; Astolfi 2013)", "plainTextFormattedCitation" : "(Zanoli &amp; Astolfi 2013)", "previouslyFormattedCitation" : "[41]"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(Zanoli &amp; Astolfi 2013)</w:t>
            </w:r>
            <w:r>
              <w:rPr>
                <w:sz w:val="18"/>
                <w:szCs w:val="18"/>
                <w:lang w:val="en-IE" w:eastAsia="en-GB"/>
              </w:rPr>
              <w:fldChar w:fldCharType="end"/>
            </w:r>
          </w:p>
          <w:p w14:paraId="527CC0D9" w14:textId="77777777" w:rsidR="001E5F11" w:rsidRDefault="001E5F11" w:rsidP="009A0DE5">
            <w:pPr>
              <w:jc w:val="left"/>
              <w:rPr>
                <w:sz w:val="18"/>
                <w:szCs w:val="18"/>
                <w:lang w:val="en-IE" w:eastAsia="en-GB"/>
              </w:rPr>
            </w:pPr>
          </w:p>
          <w:p w14:paraId="677AB3C3" w14:textId="3EAA00EB" w:rsidR="001E5F11" w:rsidRPr="00D774A2" w:rsidRDefault="001E5F11" w:rsidP="009A0DE5">
            <w:pPr>
              <w:jc w:val="left"/>
              <w:rPr>
                <w:sz w:val="18"/>
                <w:szCs w:val="18"/>
                <w:lang w:val="en-IE" w:eastAsia="en-GB"/>
              </w:rPr>
            </w:pPr>
            <w:r>
              <w:rPr>
                <w:sz w:val="18"/>
                <w:szCs w:val="18"/>
                <w:lang w:val="en-IE" w:eastAsia="en-GB"/>
              </w:rPr>
              <w:t xml:space="preserve">Sensor and actuator fault diagnosis for a centrifugal compressor </w:t>
            </w:r>
            <w:r>
              <w:rPr>
                <w:sz w:val="18"/>
                <w:szCs w:val="18"/>
                <w:lang w:val="en-IE" w:eastAsia="en-GB"/>
              </w:rPr>
              <w:fldChar w:fldCharType="begin" w:fldLock="1"/>
            </w:r>
            <w:r w:rsidR="00815657">
              <w:rPr>
                <w:sz w:val="18"/>
                <w:szCs w:val="18"/>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2010a)", "plainTextFormattedCitation" : "(Zanoli et al. 2010a)", "previouslyFormattedCitation" : "[42]"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(Zanoli et al. 2010a)</w:t>
            </w:r>
            <w:r>
              <w:rPr>
                <w:sz w:val="18"/>
                <w:szCs w:val="18"/>
                <w:lang w:val="en-IE" w:eastAsia="en-GB"/>
              </w:rPr>
              <w:fldChar w:fldCharType="end"/>
            </w:r>
          </w:p>
        </w:tc>
      </w:tr>
      <w:tr w:rsidR="005E11FE" w:rsidRPr="00D774A2" w14:paraId="75FD38D9" w14:textId="77777777" w:rsidTr="00752FE4">
        <w:tc>
          <w:tcPr>
            <w:tcW w:w="2324" w:type="dxa"/>
          </w:tcPr>
          <w:p w14:paraId="204D3830" w14:textId="2E0E4D6D" w:rsidR="005E11FE" w:rsidRPr="00D774A2" w:rsidRDefault="00A75D90" w:rsidP="009A0DE5">
            <w:pPr>
              <w:jc w:val="left"/>
              <w:rPr>
                <w:sz w:val="18"/>
                <w:szCs w:val="18"/>
                <w:lang w:val="en-IE" w:eastAsia="en-GB"/>
              </w:rPr>
            </w:pPr>
            <w:r>
              <w:rPr>
                <w:sz w:val="18"/>
                <w:szCs w:val="18"/>
                <w:lang w:val="en-IE" w:eastAsia="en-GB"/>
              </w:rPr>
              <w:t>Artificial Neural Networks</w:t>
            </w:r>
          </w:p>
        </w:tc>
        <w:tc>
          <w:tcPr>
            <w:tcW w:w="2914" w:type="dxa"/>
            <w:vAlign w:val="center"/>
          </w:tcPr>
          <w:p w14:paraId="4D714CF3" w14:textId="548E6B1B" w:rsidR="005E11FE" w:rsidRPr="00D774A2" w:rsidRDefault="00752FE4" w:rsidP="00752FE4">
            <w:pPr>
              <w:jc w:val="left"/>
              <w:rPr>
                <w:sz w:val="18"/>
                <w:szCs w:val="18"/>
                <w:lang w:val="en-IE" w:eastAsia="en-GB"/>
              </w:rPr>
            </w:pPr>
            <w:r w:rsidRPr="00E033E5">
              <w:rPr>
                <w:rFonts w:eastAsia="Times New Roman" w:cs="Times New Roman"/>
                <w:color w:val="000000"/>
                <w:sz w:val="18"/>
                <w:lang w:eastAsia="en-GB"/>
              </w:rPr>
              <w:t xml:space="preserve">Creation of a network of elements or neurons which may determine </w:t>
            </w:r>
            <w:r>
              <w:rPr>
                <w:rFonts w:eastAsia="Times New Roman" w:cs="Times New Roman"/>
                <w:color w:val="000000"/>
                <w:sz w:val="18"/>
                <w:lang w:eastAsia="en-GB"/>
              </w:rPr>
              <w:t>output</w:t>
            </w:r>
            <w:r w:rsidRPr="00E033E5">
              <w:rPr>
                <w:rFonts w:eastAsia="Times New Roman" w:cs="Times New Roman"/>
                <w:color w:val="000000"/>
                <w:sz w:val="18"/>
                <w:lang w:eastAsia="en-GB"/>
              </w:rPr>
              <w:t xml:space="preserve"> values based on interconnected element's response to external inputs</w:t>
            </w:r>
            <w:r>
              <w:rPr>
                <w:rFonts w:eastAsia="Times New Roman" w:cs="Times New Roman"/>
                <w:color w:val="000000"/>
                <w:sz w:val="18"/>
                <w:lang w:eastAsia="en-GB"/>
              </w:rPr>
              <w:t xml:space="preserve">. Networks may be supervised where instances of faulty operation are labelled, allowing the network to generate expected outputs for </w:t>
            </w:r>
            <w:r w:rsidR="00225B87">
              <w:rPr>
                <w:rFonts w:eastAsia="Times New Roman" w:cs="Times New Roman"/>
                <w:color w:val="000000"/>
                <w:sz w:val="18"/>
                <w:lang w:eastAsia="en-GB"/>
              </w:rPr>
              <w:t>arbitrary unknown inputs. Networks may also be unsupervised, in which case the topology is adaptively determined based on the inputs.</w:t>
            </w:r>
          </w:p>
        </w:tc>
        <w:tc>
          <w:tcPr>
            <w:tcW w:w="2325" w:type="dxa"/>
          </w:tcPr>
          <w:p w14:paraId="0EA1D302" w14:textId="77777777" w:rsidR="005E11FE" w:rsidRPr="00D774A2" w:rsidRDefault="005E11FE" w:rsidP="009A0DE5">
            <w:pPr>
              <w:jc w:val="left"/>
              <w:rPr>
                <w:sz w:val="18"/>
                <w:szCs w:val="18"/>
                <w:lang w:val="en-IE" w:eastAsia="en-GB"/>
              </w:rPr>
            </w:pPr>
          </w:p>
        </w:tc>
        <w:tc>
          <w:tcPr>
            <w:tcW w:w="2325" w:type="dxa"/>
          </w:tcPr>
          <w:p w14:paraId="7128A733" w14:textId="77777777" w:rsidR="005E11FE" w:rsidRPr="00D774A2" w:rsidRDefault="005E11FE" w:rsidP="009A0DE5">
            <w:pPr>
              <w:jc w:val="left"/>
              <w:rPr>
                <w:sz w:val="18"/>
                <w:szCs w:val="18"/>
                <w:lang w:val="en-IE" w:eastAsia="en-GB"/>
              </w:rPr>
            </w:pPr>
          </w:p>
        </w:tc>
        <w:tc>
          <w:tcPr>
            <w:tcW w:w="4872" w:type="dxa"/>
          </w:tcPr>
          <w:p w14:paraId="582F846B" w14:textId="027980D8" w:rsidR="005E11FE" w:rsidRDefault="00A75D90" w:rsidP="009A0DE5">
            <w:pPr>
              <w:jc w:val="left"/>
              <w:rPr>
                <w:sz w:val="18"/>
                <w:szCs w:val="18"/>
                <w:lang w:val="en-IE" w:eastAsia="en-GB"/>
              </w:rPr>
            </w:pPr>
            <w:r>
              <w:rPr>
                <w:sz w:val="18"/>
                <w:szCs w:val="18"/>
                <w:lang w:val="en-IE" w:eastAsia="en-GB"/>
              </w:rPr>
              <w:t xml:space="preserve">Valve failure detection for reciprocating compressors </w:t>
            </w:r>
            <w:r>
              <w:rPr>
                <w:sz w:val="18"/>
                <w:szCs w:val="18"/>
                <w:lang w:val="en-IE" w:eastAsia="en-GB"/>
              </w:rPr>
              <w:fldChar w:fldCharType="begin" w:fldLock="1"/>
            </w:r>
            <w:r w:rsidR="00815657">
              <w:rPr>
                <w:sz w:val="18"/>
                <w:szCs w:val="18"/>
                <w:lang w:val="en-IE" w:eastAsia="en-GB"/>
              </w:rPr>
              <w:instrText>ADDIN CSL_CITATION { "citationItems" : [ { "id" : "ITEM-1", "itemData" : { "author" : [ { "dropping-particle" : "", "family" : "Namdeo", "given" : "Rajeev", "non-dropping-particle" : "", "parse-names" : false, "suffix" : "" }, { "dropping-particle" : "", "family" : "Manepatil", "given" : "Smita", "non-dropping-particle" : "", "parse-names" : false, "suffix" : "" }, { "dropping-particle" : "", "family" : "Saraswat", "given" : "Suvandan", "non-dropping-particle" : "", "parse-names" : false, "suffix" : "" } ], "id" : "ITEM-1", "issued" : { "date-parts" : [ [ "2008" ] ] }, "page" : "1-8", "title" : "Detection of Valve Leakage in Reciprocating Compressor Using Artificial Neural Network ( Ann )", "type" : "article-journal" }, "uris" : [ "http://www.mendeley.com/documents/?uuid=55f1a6c4-3886-4afc-8f8a-eb1900d47a23" ] } ], "mendeley" : { "formattedCitation" : "(Namdeo et al. 2008)", "plainTextFormattedCitation" : "(Namdeo et al. 2008)", "previouslyFormattedCitation" : "[43]"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(Namdeo et al. 2008)</w:t>
            </w:r>
            <w:r>
              <w:rPr>
                <w:sz w:val="18"/>
                <w:szCs w:val="18"/>
                <w:lang w:val="en-IE" w:eastAsia="en-GB"/>
              </w:rPr>
              <w:fldChar w:fldCharType="end"/>
            </w:r>
          </w:p>
          <w:p w14:paraId="31F7EC4A" w14:textId="77777777" w:rsidR="0066253D" w:rsidRDefault="0066253D" w:rsidP="009A0DE5">
            <w:pPr>
              <w:jc w:val="left"/>
              <w:rPr>
                <w:sz w:val="18"/>
                <w:szCs w:val="18"/>
                <w:lang w:val="en-IE" w:eastAsia="en-GB"/>
              </w:rPr>
            </w:pPr>
          </w:p>
          <w:p w14:paraId="3A3AA88D" w14:textId="4685317F" w:rsidR="0066253D" w:rsidRDefault="0066253D" w:rsidP="0066253D">
            <w:pPr>
              <w:keepNext/>
              <w:jc w:val="left"/>
              <w:rPr>
                <w:sz w:val="18"/>
                <w:szCs w:val="18"/>
                <w:lang w:val="en-IE" w:eastAsia="en-GB"/>
              </w:rPr>
            </w:pPr>
            <w:r>
              <w:rPr>
                <w:sz w:val="18"/>
                <w:szCs w:val="18"/>
                <w:lang w:val="en-IE" w:eastAsia="en-GB"/>
              </w:rPr>
              <w:t xml:space="preserve">Neural network based fault diagnosis of a reciprocating compressor employing genetic algorithms for initial parameter identification </w:t>
            </w:r>
            <w:r>
              <w:rPr>
                <w:sz w:val="18"/>
                <w:szCs w:val="18"/>
                <w:lang w:val="en-IE" w:eastAsia="en-GB"/>
              </w:rPr>
              <w:fldChar w:fldCharType="begin" w:fldLock="1"/>
            </w:r>
            <w:r w:rsidR="00815657">
              <w:rPr>
                <w:sz w:val="18"/>
                <w:szCs w:val="18"/>
                <w:lang w:val="en-IE" w:eastAsia="en-GB"/>
              </w:rPr>
              <w:instrText>ADDIN CSL_CITATION { "citationItems" : [ { "id" : "ITEM-1", "itemData" : { "DOI" : "10.1109/WCICA.2008.4592852", "ISBN" : "978-1-4244-2113-8", "author" : [ { "dropping-particle" : "", "family" : "Jinru", "given" : "Li", "non-dropping-particle" : "", "parse-names" : false, "suffix" : "" }, { "dropping-particle" : "", "family" : "Yibing", "given" : "Liu", "non-dropping-particle" : "", "parse-names" : false, "suffix" : "" }, { "dropping-particle" : "", "family" : "Keguo", "given" : "Yan", "non-dropping-particle" : "", "parse-names" : false, "suffix" : "" } ], "container-title" : "2008 7th World Congress on Intelligent Control and Automation", "id" : "ITEM-1", "issued" : { "date-parts" : [ [ "2008" ] ] }, "page" : "6006-6010", "title" : "Fault diagnosis of piston compressor based on Wavelet Neural Network and Genetic Algorithm", "type" : "article-journal" }, "uris" : [ "http://www.mendeley.com/documents/?uuid=4ae47b3d-17fa-4ac7-bb13-7ba710790ba9" ] } ], "mendeley" : { "formattedCitation" : "(Jinru et al. 2008)", "plainTextFormattedCitation" : "(Jinru et al. 2008)", "previouslyFormattedCitation" : "[44]"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(Jinru et al. 2008)</w:t>
            </w:r>
            <w:r>
              <w:rPr>
                <w:sz w:val="18"/>
                <w:szCs w:val="18"/>
                <w:lang w:val="en-IE" w:eastAsia="en-GB"/>
              </w:rPr>
              <w:fldChar w:fldCharType="end"/>
            </w:r>
          </w:p>
          <w:p w14:paraId="77610C80" w14:textId="77777777" w:rsidR="0066253D" w:rsidRDefault="0066253D" w:rsidP="0066253D">
            <w:pPr>
              <w:keepNext/>
              <w:jc w:val="left"/>
              <w:rPr>
                <w:sz w:val="18"/>
                <w:szCs w:val="18"/>
                <w:lang w:val="en-IE" w:eastAsia="en-GB"/>
              </w:rPr>
            </w:pPr>
          </w:p>
          <w:p w14:paraId="51ED652E" w14:textId="7242F2A6" w:rsidR="0066253D" w:rsidRDefault="0066253D" w:rsidP="0066253D">
            <w:pPr>
              <w:jc w:val="left"/>
              <w:rPr>
                <w:sz w:val="18"/>
                <w:szCs w:val="18"/>
                <w:lang w:val="en-IE" w:eastAsia="en-GB"/>
              </w:rPr>
            </w:pPr>
            <w:r>
              <w:rPr>
                <w:sz w:val="18"/>
                <w:szCs w:val="18"/>
                <w:lang w:val="en-IE" w:eastAsia="en-GB"/>
              </w:rPr>
              <w:t xml:space="preserve">Performance prediction of a centrifugal air compressor employing artificial neural networks and genetic algorithms </w:t>
            </w:r>
            <w:r>
              <w:rPr>
                <w:sz w:val="18"/>
                <w:szCs w:val="18"/>
                <w:lang w:val="en-IE" w:eastAsia="en-GB"/>
              </w:rPr>
              <w:fldChar w:fldCharType="begin" w:fldLock="1"/>
            </w:r>
            <w:r w:rsidR="00815657">
              <w:rPr>
                <w:sz w:val="18"/>
                <w:szCs w:val="18"/>
                <w:lang w:val="en-IE" w:eastAsia="en-GB"/>
              </w:rPr>
              <w:instrText>ADDIN CSL_CITATION { "citationItems" : [ { "id" : "ITEM-1", "itemData" : { "DOI" : "10.1109/ICMTMA.2011.538", "ISBN" : "978-1-4244-9010-3", "author" : [ { "dropping-particle" : "", "family" : "Luo Fangqiong", "given" : "", "non-dropping-particle" : "", "parse-names" : false, "suffix" : "" }, { "dropping-particle" : "", "family" : "Huang Shengzhong", "given" : "", "non-dropping-particle" : "", "parse-names" : false, "suffix" : "" } ], "container-title" : "2011 Third International Conference on Measuring Technology and Mechatronics Automation", "id" : "ITEM-1", "issued" : { "date-parts" : [ [ "2011" ] ] }, "page" : "1027-1030", "title" : "Research and Application of Wavelet Neural Network Based on the Optimization of Genetic Algorithm in Centrifugal Compressor's Performance Prediction", "type" : "article-journal", "volume" : "9" }, "uris" : [ "http://www.mendeley.com/documents/?uuid=5e5c3c80-5de7-425b-9bc8-57c924b4df54" ] } ], "mendeley" : { "formattedCitation" : "(Luo Fangqiong &amp; Huang Shengzhong 2011)", "plainTextFormattedCitation" : "(Luo Fangqiong &amp; Huang Shengzhong 2011)", "previouslyFormattedCitation" : "[45]"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(Luo Fangqiong &amp; Huang Shengzhong 2011)</w:t>
            </w:r>
            <w:r>
              <w:rPr>
                <w:sz w:val="18"/>
                <w:szCs w:val="18"/>
                <w:lang w:val="en-IE" w:eastAsia="en-GB"/>
              </w:rPr>
              <w:fldChar w:fldCharType="end"/>
            </w:r>
          </w:p>
          <w:p w14:paraId="1291BDD8" w14:textId="77777777" w:rsidR="001E5F11" w:rsidRDefault="001E5F11" w:rsidP="0066253D">
            <w:pPr>
              <w:jc w:val="left"/>
              <w:rPr>
                <w:sz w:val="18"/>
                <w:szCs w:val="18"/>
                <w:lang w:val="en-IE" w:eastAsia="en-GB"/>
              </w:rPr>
            </w:pPr>
          </w:p>
          <w:p w14:paraId="7C2CC881" w14:textId="2FBBC7FC" w:rsidR="001E5F11" w:rsidRDefault="001E5F11" w:rsidP="0066253D">
            <w:pPr>
              <w:jc w:val="left"/>
              <w:rPr>
                <w:sz w:val="18"/>
                <w:szCs w:val="18"/>
                <w:lang w:val="en-IE" w:eastAsia="en-GB"/>
              </w:rPr>
            </w:pPr>
            <w:r>
              <w:rPr>
                <w:sz w:val="18"/>
                <w:szCs w:val="18"/>
                <w:lang w:val="en-IE" w:eastAsia="en-GB"/>
              </w:rPr>
              <w:t xml:space="preserve">Generation of </w:t>
            </w:r>
            <w:r w:rsidRPr="001E5F11">
              <w:rPr>
                <w:sz w:val="18"/>
                <w:szCs w:val="18"/>
                <w:lang w:val="en-IE" w:eastAsia="en-GB"/>
              </w:rPr>
              <w:t>a gas generator’s compressor performance characteristic map</w:t>
            </w:r>
            <w:r>
              <w:rPr>
                <w:sz w:val="18"/>
                <w:szCs w:val="18"/>
                <w:lang w:val="en-IE" w:eastAsia="en-GB"/>
              </w:rPr>
              <w:t xml:space="preserve"> </w:t>
            </w:r>
            <w:r>
              <w:rPr>
                <w:sz w:val="18"/>
                <w:szCs w:val="18"/>
                <w:lang w:val="en-IE" w:eastAsia="en-GB"/>
              </w:rPr>
              <w:fldChar w:fldCharType="begin" w:fldLock="1"/>
            </w:r>
            <w:r w:rsidR="00815657">
              <w:rPr>
                <w:sz w:val="18"/>
                <w:szCs w:val="18"/>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"id" : "ITEM-2",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"ITEM-2",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"(Ghorbanian &amp; Gholamrezaei 2009; Yu et al. 2007)", "plainTextFormattedCitation" : "(Ghorbanian &amp; Gholamrezaei 2009; Yu et al. 2007)", "previouslyFormattedCitation" : "[46], [47]"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(Ghorbanian &amp; Gholamrezaei 2009; Yu et al. 2007)</w:t>
            </w:r>
            <w:r>
              <w:rPr>
                <w:sz w:val="18"/>
                <w:szCs w:val="18"/>
                <w:lang w:val="en-IE" w:eastAsia="en-GB"/>
              </w:rPr>
              <w:fldChar w:fldCharType="end"/>
            </w:r>
          </w:p>
          <w:p w14:paraId="55E5CBDA" w14:textId="77777777" w:rsidR="001E5F11" w:rsidRDefault="001E5F11" w:rsidP="0066253D">
            <w:pPr>
              <w:jc w:val="left"/>
              <w:rPr>
                <w:sz w:val="18"/>
                <w:szCs w:val="18"/>
                <w:lang w:val="en-IE" w:eastAsia="en-GB"/>
              </w:rPr>
            </w:pPr>
          </w:p>
          <w:p w14:paraId="6BCA484E" w14:textId="77777777" w:rsidR="001E5F11" w:rsidRDefault="001E5F11" w:rsidP="0066253D">
            <w:pPr>
              <w:jc w:val="left"/>
              <w:rPr>
                <w:sz w:val="18"/>
                <w:szCs w:val="18"/>
                <w:lang w:val="en-IE" w:eastAsia="en-GB"/>
              </w:rPr>
            </w:pPr>
          </w:p>
          <w:p w14:paraId="1B4F83EF" w14:textId="77777777" w:rsidR="001E5F11" w:rsidRDefault="001E5F11" w:rsidP="0066253D">
            <w:pPr>
              <w:jc w:val="left"/>
              <w:rPr>
                <w:sz w:val="18"/>
                <w:szCs w:val="18"/>
                <w:lang w:val="en-IE" w:eastAsia="en-GB"/>
              </w:rPr>
            </w:pPr>
          </w:p>
          <w:p w14:paraId="3FA34790" w14:textId="2192D73E" w:rsidR="001E5F11" w:rsidRPr="00D774A2" w:rsidRDefault="001E5F11" w:rsidP="0066253D">
            <w:pPr>
              <w:jc w:val="left"/>
              <w:rPr>
                <w:sz w:val="18"/>
                <w:szCs w:val="18"/>
                <w:lang w:val="en-IE" w:eastAsia="en-GB"/>
              </w:rPr>
            </w:pPr>
          </w:p>
        </w:tc>
      </w:tr>
      <w:tr w:rsidR="005E11FE" w:rsidRPr="00D774A2" w14:paraId="562EFB2C" w14:textId="77777777" w:rsidTr="00752FE4">
        <w:tc>
          <w:tcPr>
            <w:tcW w:w="2324" w:type="dxa"/>
          </w:tcPr>
          <w:p w14:paraId="0E7ADF5C" w14:textId="4094B2F4" w:rsidR="005E11FE" w:rsidRPr="00D774A2" w:rsidRDefault="001E343D" w:rsidP="009A0DE5">
            <w:pPr>
              <w:jc w:val="left"/>
              <w:rPr>
                <w:sz w:val="18"/>
                <w:szCs w:val="18"/>
                <w:lang w:val="en-IE" w:eastAsia="en-GB"/>
              </w:rPr>
            </w:pPr>
            <w:r>
              <w:rPr>
                <w:sz w:val="18"/>
                <w:szCs w:val="18"/>
                <w:lang w:val="en-IE" w:eastAsia="en-GB"/>
              </w:rPr>
              <w:lastRenderedPageBreak/>
              <w:t>Genetic Algorithms</w:t>
            </w:r>
          </w:p>
        </w:tc>
        <w:tc>
          <w:tcPr>
            <w:tcW w:w="2914" w:type="dxa"/>
          </w:tcPr>
          <w:p w14:paraId="1AD79016" w14:textId="14894BC1" w:rsidR="005E11FE" w:rsidRPr="00D774A2" w:rsidRDefault="00616548" w:rsidP="009A0DE5">
            <w:pPr>
              <w:jc w:val="left"/>
              <w:rPr>
                <w:sz w:val="18"/>
                <w:szCs w:val="18"/>
                <w:lang w:val="en-IE" w:eastAsia="en-GB"/>
              </w:rPr>
            </w:pPr>
            <w:r w:rsidRPr="00E033E5">
              <w:rPr>
                <w:rFonts w:eastAsia="Times New Roman" w:cs="Times New Roman"/>
                <w:color w:val="000000"/>
                <w:sz w:val="18"/>
                <w:lang w:eastAsia="en-GB"/>
              </w:rPr>
              <w:t>Determining the optimum point a system can operate at, by selecting random members of a population of samples and using them as parents of successive samples, which tend toward the optimal sample</w:t>
            </w:r>
          </w:p>
        </w:tc>
        <w:tc>
          <w:tcPr>
            <w:tcW w:w="2325" w:type="dxa"/>
          </w:tcPr>
          <w:p w14:paraId="5ABF504A" w14:textId="77777777" w:rsidR="005E11FE" w:rsidRPr="00D774A2" w:rsidRDefault="005E11FE" w:rsidP="009A0DE5">
            <w:pPr>
              <w:jc w:val="left"/>
              <w:rPr>
                <w:sz w:val="18"/>
                <w:szCs w:val="18"/>
                <w:lang w:val="en-IE" w:eastAsia="en-GB"/>
              </w:rPr>
            </w:pPr>
          </w:p>
        </w:tc>
        <w:tc>
          <w:tcPr>
            <w:tcW w:w="2325" w:type="dxa"/>
          </w:tcPr>
          <w:p w14:paraId="78781ED7" w14:textId="77777777" w:rsidR="005E11FE" w:rsidRPr="00D774A2" w:rsidRDefault="005E11FE" w:rsidP="009A0DE5">
            <w:pPr>
              <w:keepNext/>
              <w:jc w:val="left"/>
              <w:rPr>
                <w:sz w:val="18"/>
                <w:szCs w:val="18"/>
                <w:lang w:val="en-IE" w:eastAsia="en-GB"/>
              </w:rPr>
            </w:pPr>
          </w:p>
        </w:tc>
        <w:tc>
          <w:tcPr>
            <w:tcW w:w="4872" w:type="dxa"/>
          </w:tcPr>
          <w:p w14:paraId="246849E1" w14:textId="639A6E4B" w:rsidR="005E11FE" w:rsidRDefault="001E343D" w:rsidP="009A0DE5">
            <w:pPr>
              <w:keepNext/>
              <w:jc w:val="left"/>
              <w:rPr>
                <w:sz w:val="18"/>
                <w:szCs w:val="18"/>
                <w:lang w:val="en-IE" w:eastAsia="en-GB"/>
              </w:rPr>
            </w:pPr>
            <w:r>
              <w:rPr>
                <w:sz w:val="18"/>
                <w:szCs w:val="18"/>
                <w:lang w:val="en-IE" w:eastAsia="en-GB"/>
              </w:rPr>
              <w:t xml:space="preserve">Noise minimisation of a hermetic compressor </w:t>
            </w:r>
            <w:r>
              <w:rPr>
                <w:sz w:val="18"/>
                <w:szCs w:val="18"/>
                <w:lang w:val="en-IE" w:eastAsia="en-GB"/>
              </w:rPr>
              <w:fldChar w:fldCharType="begin" w:fldLock="1"/>
            </w:r>
            <w:r w:rsidR="00815657">
              <w:rPr>
                <w:sz w:val="18"/>
                <w:szCs w:val="18"/>
                <w:lang w:val="en-IE" w:eastAsia="en-GB"/>
              </w:rPr>
              <w:instrText>ADDIN CSL_CITATION { "citationItems" : [ { "id" : "ITEM-1", "itemData" : { "author" : [ { "dropping-particle" : "", "family" : "Dasilva", "given" : "Andrey R", "non-dropping-particle" : "", "parse-names" : false, "suffix" : "" } ], "container-title" : "International Compressor Engineering Conference", "id" : "ITEM-1", "issued" : { "date-parts" : [ [ "2004" ] ] }, "title" : "Controlling the radiation of hermetic compressors by means of minimization of power through discharge pipes using genetic algorithms_2004.pdf", "type" : "paper-conference" }, "uris" : [ "http://www.mendeley.com/documents/?uuid=a19abcfd-ad33-47d8-a4ca-f9869f9dce0c" ] } ], "mendeley" : { "formattedCitation" : "(Dasilva 2004)", "plainTextFormattedCitation" : "(Dasilva 2004)", "previouslyFormattedCitation" : "[48]"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(Dasilva 2004)</w:t>
            </w:r>
            <w:r>
              <w:rPr>
                <w:sz w:val="18"/>
                <w:szCs w:val="18"/>
                <w:lang w:val="en-IE" w:eastAsia="en-GB"/>
              </w:rPr>
              <w:fldChar w:fldCharType="end"/>
            </w:r>
          </w:p>
          <w:p w14:paraId="4FE6F8D5" w14:textId="77777777" w:rsidR="001E343D" w:rsidRDefault="001E343D" w:rsidP="009A0DE5">
            <w:pPr>
              <w:keepNext/>
              <w:jc w:val="left"/>
              <w:rPr>
                <w:sz w:val="18"/>
                <w:szCs w:val="18"/>
                <w:lang w:val="en-IE" w:eastAsia="en-GB"/>
              </w:rPr>
            </w:pPr>
          </w:p>
          <w:p w14:paraId="1E84F5F4" w14:textId="27E42C10" w:rsidR="001E343D" w:rsidRDefault="001E343D" w:rsidP="009A0DE5">
            <w:pPr>
              <w:keepNext/>
              <w:jc w:val="left"/>
              <w:rPr>
                <w:sz w:val="18"/>
                <w:szCs w:val="18"/>
                <w:lang w:val="en-IE" w:eastAsia="en-GB"/>
              </w:rPr>
            </w:pPr>
            <w:r>
              <w:rPr>
                <w:sz w:val="18"/>
                <w:szCs w:val="18"/>
                <w:lang w:val="en-IE" w:eastAsia="en-GB"/>
              </w:rPr>
              <w:t xml:space="preserve">Neural network based fault diagnosis of a reciprocating compressor employing genetic algorithms for initial parameter identification </w:t>
            </w:r>
            <w:r>
              <w:rPr>
                <w:sz w:val="18"/>
                <w:szCs w:val="18"/>
                <w:lang w:val="en-IE" w:eastAsia="en-GB"/>
              </w:rPr>
              <w:fldChar w:fldCharType="begin" w:fldLock="1"/>
            </w:r>
            <w:r w:rsidR="00815657">
              <w:rPr>
                <w:sz w:val="18"/>
                <w:szCs w:val="18"/>
                <w:lang w:val="en-IE" w:eastAsia="en-GB"/>
              </w:rPr>
              <w:instrText>ADDIN CSL_CITATION { "citationItems" : [ { "id" : "ITEM-1", "itemData" : { "DOI" : "10.1109/WCICA.2008.4592852", "ISBN" : "978-1-4244-2113-8", "author" : [ { "dropping-particle" : "", "family" : "Jinru", "given" : "Li", "non-dropping-particle" : "", "parse-names" : false, "suffix" : "" }, { "dropping-particle" : "", "family" : "Yibing", "given" : "Liu", "non-dropping-particle" : "", "parse-names" : false, "suffix" : "" }, { "dropping-particle" : "", "family" : "Keguo", "given" : "Yan", "non-dropping-particle" : "", "parse-names" : false, "suffix" : "" } ], "container-title" : "2008 7th World Congress on Intelligent Control and Automation", "id" : "ITEM-1", "issued" : { "date-parts" : [ [ "2008" ] ] }, "page" : "6006-6010", "title" : "Fault diagnosis of piston compressor based on Wavelet Neural Network and Genetic Algorithm", "type" : "article-journal" }, "uris" : [ "http://www.mendeley.com/documents/?uuid=4ae47b3d-17fa-4ac7-bb13-7ba710790ba9" ] } ], "mendeley" : { "formattedCitation" : "(Jinru et al. 2008)", "plainTextFormattedCitation" : "(Jinru et al. 2008)", "previouslyFormattedCitation" : "[44]"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(Jinru et al. 2008)</w:t>
            </w:r>
            <w:r>
              <w:rPr>
                <w:sz w:val="18"/>
                <w:szCs w:val="18"/>
                <w:lang w:val="en-IE" w:eastAsia="en-GB"/>
              </w:rPr>
              <w:fldChar w:fldCharType="end"/>
            </w:r>
          </w:p>
          <w:p w14:paraId="6DDC6149" w14:textId="77777777" w:rsidR="001E343D" w:rsidRDefault="001E343D" w:rsidP="009A0DE5">
            <w:pPr>
              <w:keepNext/>
              <w:jc w:val="left"/>
              <w:rPr>
                <w:sz w:val="18"/>
                <w:szCs w:val="18"/>
                <w:lang w:val="en-IE" w:eastAsia="en-GB"/>
              </w:rPr>
            </w:pPr>
          </w:p>
          <w:p w14:paraId="5B364476" w14:textId="1E2DA599" w:rsidR="001E343D" w:rsidRDefault="001E343D" w:rsidP="009A0DE5">
            <w:pPr>
              <w:keepNext/>
              <w:jc w:val="left"/>
              <w:rPr>
                <w:sz w:val="18"/>
                <w:szCs w:val="18"/>
                <w:lang w:val="en-IE" w:eastAsia="en-GB"/>
              </w:rPr>
            </w:pPr>
            <w:r>
              <w:rPr>
                <w:sz w:val="18"/>
                <w:szCs w:val="18"/>
                <w:lang w:val="en-IE" w:eastAsia="en-GB"/>
              </w:rPr>
              <w:t xml:space="preserve">Performance prediction of a centrifugal air compressor employing </w:t>
            </w:r>
            <w:r w:rsidR="0066253D">
              <w:rPr>
                <w:sz w:val="18"/>
                <w:szCs w:val="18"/>
                <w:lang w:val="en-IE" w:eastAsia="en-GB"/>
              </w:rPr>
              <w:t xml:space="preserve">artificial neural networks and genetic algorithms </w:t>
            </w:r>
            <w:r w:rsidR="0066253D">
              <w:rPr>
                <w:sz w:val="18"/>
                <w:szCs w:val="18"/>
                <w:lang w:val="en-IE" w:eastAsia="en-GB"/>
              </w:rPr>
              <w:fldChar w:fldCharType="begin" w:fldLock="1"/>
            </w:r>
            <w:r w:rsidR="00815657">
              <w:rPr>
                <w:sz w:val="18"/>
                <w:szCs w:val="18"/>
                <w:lang w:val="en-IE" w:eastAsia="en-GB"/>
              </w:rPr>
              <w:instrText>ADDIN CSL_CITATION { "citationItems" : [ { "id" : "ITEM-1", "itemData" : { "DOI" : "10.1109/ICMTMA.2011.538", "ISBN" : "978-1-4244-9010-3", "author" : [ { "dropping-particle" : "", "family" : "Luo Fangqiong", "given" : "", "non-dropping-particle" : "", "parse-names" : false, "suffix" : "" }, { "dropping-particle" : "", "family" : "Huang Shengzhong", "given" : "", "non-dropping-particle" : "", "parse-names" : false, "suffix" : "" } ], "container-title" : "2011 Third International Conference on Measuring Technology and Mechatronics Automation", "id" : "ITEM-1", "issued" : { "date-parts" : [ [ "2011" ] ] }, "page" : "1027-1030", "title" : "Research and Application of Wavelet Neural Network Based on the Optimization of Genetic Algorithm in Centrifugal Compressor's Performance Prediction", "type" : "article-journal", "volume" : "9" }, "uris" : [ "http://www.mendeley.com/documents/?uuid=5e5c3c80-5de7-425b-9bc8-57c924b4df54" ] } ], "mendeley" : { "formattedCitation" : "(Luo Fangqiong &amp; Huang Shengzhong 2011)", "plainTextFormattedCitation" : "(Luo Fangqiong &amp; Huang Shengzhong 2011)", "previouslyFormattedCitation" : "[45]" }, "properties" : { "noteIndex" : 0 }, "schema" : "https://github.com/citation-style-language/schema/raw/master/csl-citation.json" }</w:instrText>
            </w:r>
            <w:r w:rsidR="0066253D">
              <w:rPr>
                <w:sz w:val="18"/>
                <w:szCs w:val="18"/>
                <w:lang w:val="en-IE" w:eastAsia="en-GB"/>
              </w:rPr>
              <w:fldChar w:fldCharType="separate"/>
            </w:r>
            <w:r w:rsidR="00815657" w:rsidRPr="00815657">
              <w:rPr>
                <w:noProof/>
                <w:sz w:val="18"/>
                <w:szCs w:val="18"/>
                <w:lang w:val="en-IE" w:eastAsia="en-GB"/>
              </w:rPr>
              <w:t>(Luo Fangqiong &amp; Huang Shengzhong 2011)</w:t>
            </w:r>
            <w:r w:rsidR="0066253D">
              <w:rPr>
                <w:sz w:val="18"/>
                <w:szCs w:val="18"/>
                <w:lang w:val="en-IE" w:eastAsia="en-GB"/>
              </w:rPr>
              <w:fldChar w:fldCharType="end"/>
            </w:r>
          </w:p>
          <w:p w14:paraId="4BED3F41" w14:textId="77777777" w:rsidR="0066253D" w:rsidRDefault="0066253D" w:rsidP="009A0DE5">
            <w:pPr>
              <w:keepNext/>
              <w:jc w:val="left"/>
              <w:rPr>
                <w:sz w:val="18"/>
                <w:szCs w:val="18"/>
                <w:lang w:val="en-IE" w:eastAsia="en-GB"/>
              </w:rPr>
            </w:pPr>
          </w:p>
          <w:p w14:paraId="334416E4" w14:textId="7AE828C9" w:rsidR="0066253D" w:rsidRPr="00D774A2" w:rsidRDefault="0066253D" w:rsidP="009A0DE5">
            <w:pPr>
              <w:keepNext/>
              <w:jc w:val="left"/>
              <w:rPr>
                <w:sz w:val="18"/>
                <w:szCs w:val="18"/>
                <w:lang w:val="en-IE" w:eastAsia="en-GB"/>
              </w:rPr>
            </w:pPr>
            <w:r>
              <w:rPr>
                <w:sz w:val="18"/>
                <w:szCs w:val="18"/>
                <w:lang w:val="en-IE" w:eastAsia="en-GB"/>
              </w:rPr>
              <w:t xml:space="preserve">Parameter identification for a centrifugal compressor model </w:t>
            </w:r>
            <w:r>
              <w:rPr>
                <w:sz w:val="18"/>
                <w:szCs w:val="18"/>
                <w:lang w:val="en-IE" w:eastAsia="en-GB"/>
              </w:rPr>
              <w:fldChar w:fldCharType="begin" w:fldLock="1"/>
            </w:r>
            <w:r w:rsidR="00815657">
              <w:rPr>
                <w:sz w:val="18"/>
                <w:szCs w:val="18"/>
                <w:lang w:val="en-IE" w:eastAsia="en-GB"/>
              </w:rPr>
              <w:instrText>ADDIN CSL_CITATION { "citationItems" : [ { "id" : "ITEM-1", "itemData" : { "DOI" : "10.1109/CCDC.2013.6561456", "ISBN" : "978-1-4673-5534-6", "author" : [ { "dropping-particle" : "", "family" : "Xiaogang", "given" : "Wang", "non-dropping-particle" : "", "parse-names" : false, "suffix" : "" }, { "dropping-particle" : "", "family" : "Xueliang", "given" : "Bai", "non-dropping-particle" : "", "parse-names" : false, "suffix" : "" }, { "dropping-particle" : "", "family" : "Bo", "given" : "Jiang", "non-dropping-particle" : "", "parse-names" : false, "suffix" : "" } ], "container-title" : "2013 25th Chinese Control and Decision Conference (CCDC)", "id" : "ITEM-1", "issued" : { "date-parts" : [ [ "2013" ] ] }, "page" : "2982-2986", "title" : "Adaptive genetic algorithm for parameter identification of centrifugal compressor", "type" : "article-journal" }, "uris" : [ "http://www.mendeley.com/documents/?uuid=95c7ee8c-52cc-4bd8-ad3b-8a914d4f2888" ] } ], "mendeley" : { "formattedCitation" : "(Xiaogang et al. 2013)", "plainTextFormattedCitation" : "(Xiaogang et al. 2013)", "previouslyFormattedCitation" : "[49]"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(Xiaogang et al. 2013)</w:t>
            </w:r>
            <w:r>
              <w:rPr>
                <w:sz w:val="18"/>
                <w:szCs w:val="18"/>
                <w:lang w:val="en-IE" w:eastAsia="en-GB"/>
              </w:rPr>
              <w:fldChar w:fldCharType="end"/>
            </w:r>
          </w:p>
        </w:tc>
      </w:tr>
      <w:tr w:rsidR="005E11FE" w:rsidRPr="00D774A2" w14:paraId="5B512B80" w14:textId="77777777" w:rsidTr="00752FE4">
        <w:tc>
          <w:tcPr>
            <w:tcW w:w="2324" w:type="dxa"/>
          </w:tcPr>
          <w:p w14:paraId="6366B8B9" w14:textId="7F30D0D7" w:rsidR="005E11FE" w:rsidRDefault="0083639B" w:rsidP="009A0DE5">
            <w:pPr>
              <w:jc w:val="left"/>
              <w:rPr>
                <w:sz w:val="18"/>
                <w:szCs w:val="18"/>
                <w:lang w:val="en-IE" w:eastAsia="en-GB"/>
              </w:rPr>
            </w:pPr>
            <w:r>
              <w:rPr>
                <w:sz w:val="18"/>
                <w:szCs w:val="18"/>
                <w:lang w:val="en-IE" w:eastAsia="en-GB"/>
              </w:rPr>
              <w:t>Decision Tree Learning</w:t>
            </w:r>
          </w:p>
        </w:tc>
        <w:tc>
          <w:tcPr>
            <w:tcW w:w="2914" w:type="dxa"/>
          </w:tcPr>
          <w:p w14:paraId="76C98711" w14:textId="69205154" w:rsidR="005E11FE" w:rsidRPr="00D774A2" w:rsidRDefault="00225B87" w:rsidP="00225B87">
            <w:pPr>
              <w:jc w:val="left"/>
              <w:rPr>
                <w:sz w:val="18"/>
                <w:szCs w:val="18"/>
                <w:lang w:val="en-IE" w:eastAsia="en-GB"/>
              </w:rPr>
            </w:pPr>
            <w:r>
              <w:rPr>
                <w:sz w:val="18"/>
                <w:szCs w:val="18"/>
                <w:lang w:val="en-IE" w:eastAsia="en-GB"/>
              </w:rPr>
              <w:t>Automatic classification of output variables by organising data into subsets, generating rules in a tree like structure</w:t>
            </w:r>
          </w:p>
        </w:tc>
        <w:tc>
          <w:tcPr>
            <w:tcW w:w="2325" w:type="dxa"/>
          </w:tcPr>
          <w:p w14:paraId="2C4F8CAA" w14:textId="77777777" w:rsidR="005E11FE" w:rsidRPr="00D774A2" w:rsidRDefault="005E11FE" w:rsidP="009A0DE5">
            <w:pPr>
              <w:jc w:val="left"/>
              <w:rPr>
                <w:sz w:val="18"/>
                <w:szCs w:val="18"/>
                <w:lang w:val="en-IE" w:eastAsia="en-GB"/>
              </w:rPr>
            </w:pPr>
          </w:p>
        </w:tc>
        <w:tc>
          <w:tcPr>
            <w:tcW w:w="2325" w:type="dxa"/>
          </w:tcPr>
          <w:p w14:paraId="02D42868" w14:textId="4C074B90" w:rsidR="005E11FE" w:rsidRPr="00D774A2" w:rsidRDefault="00225B87" w:rsidP="00225B87">
            <w:pPr>
              <w:keepNext/>
              <w:jc w:val="left"/>
              <w:rPr>
                <w:sz w:val="18"/>
                <w:szCs w:val="18"/>
                <w:lang w:val="en-IE" w:eastAsia="en-GB"/>
              </w:rPr>
            </w:pPr>
            <w:r>
              <w:rPr>
                <w:sz w:val="18"/>
                <w:szCs w:val="18"/>
                <w:lang w:val="en-IE" w:eastAsia="en-GB"/>
              </w:rPr>
              <w:t xml:space="preserve">Highly unstable </w:t>
            </w:r>
            <w:r w:rsidR="00B6313C">
              <w:rPr>
                <w:sz w:val="18"/>
                <w:szCs w:val="18"/>
                <w:lang w:val="en-IE" w:eastAsia="en-GB"/>
              </w:rPr>
              <w:t>when perturbations in training data are present</w:t>
            </w:r>
          </w:p>
        </w:tc>
        <w:tc>
          <w:tcPr>
            <w:tcW w:w="4872" w:type="dxa"/>
          </w:tcPr>
          <w:p w14:paraId="201EDEAC" w14:textId="29A5B4D2" w:rsidR="005E11FE" w:rsidRPr="00D774A2" w:rsidRDefault="0083639B" w:rsidP="009A0DE5">
            <w:pPr>
              <w:keepNext/>
              <w:jc w:val="left"/>
              <w:rPr>
                <w:sz w:val="18"/>
                <w:szCs w:val="18"/>
                <w:lang w:val="en-IE" w:eastAsia="en-GB"/>
              </w:rPr>
            </w:pPr>
            <w:r>
              <w:rPr>
                <w:sz w:val="18"/>
                <w:szCs w:val="18"/>
                <w:lang w:val="en-IE" w:eastAsia="en-GB"/>
              </w:rPr>
              <w:t xml:space="preserve">Fault diagnosis for a modular production system </w:t>
            </w:r>
            <w:r>
              <w:rPr>
                <w:sz w:val="18"/>
                <w:szCs w:val="18"/>
                <w:lang w:val="en-IE" w:eastAsia="en-GB"/>
              </w:rPr>
              <w:fldChar w:fldCharType="begin" w:fldLock="1"/>
            </w:r>
            <w:r w:rsidR="00815657">
              <w:rPr>
                <w:sz w:val="18"/>
                <w:szCs w:val="18"/>
                <w:lang w:val="en-IE" w:eastAsia="en-GB"/>
              </w:rPr>
              <w:instrText>ADDIN CSL_CITATION { "citationItems" : [ { "id" : "ITEM-1", "itemData" : { "DOI" : "10.1007/s00170-012-4639-5", "ISSN" : "0268-3768", "author" : [ { "dropping-particle" : "", "family" : "Demetgul", "given" : "M.", "non-dropping-particle" : "", "parse-names" : false, "suffix" : "" } ], "container-title" : "The International Journal of Advanced Manufacturing Technology", "id" : "ITEM-1", "issue" : "9-12", "issued" : { "date-parts" : [ [ "2013" ] ] }, "page" : "2183-2194", "title" : "Fault diagnosis on production systems with support vector machine and decision trees algorithms", "type" : "article-journal", "volume" : "67" }, "uris" : [ "http://www.mendeley.com/documents/?uuid=25feffa4-ca01-4dfd-bc72-6a21df096482" ] } ], "mendeley" : { "formattedCitation" : "(Demetgul 2013)", "plainTextFormattedCitation" : "(Demetgul 2013)", "previouslyFormattedCitation" : "[50]"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(Demetgul 2013)</w:t>
            </w:r>
            <w:r>
              <w:rPr>
                <w:sz w:val="18"/>
                <w:szCs w:val="18"/>
                <w:lang w:val="en-IE" w:eastAsia="en-GB"/>
              </w:rPr>
              <w:fldChar w:fldCharType="end"/>
            </w:r>
          </w:p>
        </w:tc>
      </w:tr>
      <w:tr w:rsidR="005E11FE" w:rsidRPr="00D774A2" w14:paraId="6EE94539" w14:textId="77777777" w:rsidTr="00752FE4">
        <w:tc>
          <w:tcPr>
            <w:tcW w:w="2324" w:type="dxa"/>
          </w:tcPr>
          <w:p w14:paraId="53FEB520" w14:textId="69594F4A" w:rsidR="005E11FE" w:rsidRDefault="0083639B" w:rsidP="00B6313C">
            <w:pPr>
              <w:jc w:val="left"/>
              <w:rPr>
                <w:sz w:val="18"/>
                <w:szCs w:val="18"/>
                <w:lang w:val="en-IE" w:eastAsia="en-GB"/>
              </w:rPr>
            </w:pPr>
            <w:r>
              <w:rPr>
                <w:sz w:val="18"/>
                <w:szCs w:val="18"/>
                <w:lang w:val="en-IE" w:eastAsia="en-GB"/>
              </w:rPr>
              <w:t xml:space="preserve">Deep </w:t>
            </w:r>
            <w:r w:rsidR="00B6313C">
              <w:rPr>
                <w:sz w:val="18"/>
                <w:szCs w:val="18"/>
                <w:lang w:val="en-IE" w:eastAsia="en-GB"/>
              </w:rPr>
              <w:t>Belief Networks</w:t>
            </w:r>
          </w:p>
        </w:tc>
        <w:tc>
          <w:tcPr>
            <w:tcW w:w="2914" w:type="dxa"/>
          </w:tcPr>
          <w:p w14:paraId="6D776E7B" w14:textId="5DC0E468" w:rsidR="005E11FE" w:rsidRPr="00D774A2" w:rsidRDefault="00B6313C" w:rsidP="00B6313C">
            <w:pPr>
              <w:jc w:val="left"/>
              <w:rPr>
                <w:sz w:val="18"/>
                <w:szCs w:val="18"/>
                <w:lang w:val="en-IE" w:eastAsia="en-GB"/>
              </w:rPr>
            </w:pPr>
            <w:r>
              <w:rPr>
                <w:sz w:val="18"/>
                <w:szCs w:val="18"/>
                <w:lang w:val="en-IE" w:eastAsia="en-GB"/>
              </w:rPr>
              <w:t>Stacked Restricted Boltzmann Machines (RBMs), which are themselves simple unsupervised neural networks</w:t>
            </w:r>
          </w:p>
        </w:tc>
        <w:tc>
          <w:tcPr>
            <w:tcW w:w="2325" w:type="dxa"/>
          </w:tcPr>
          <w:p w14:paraId="19D64711" w14:textId="77777777" w:rsidR="005E11FE" w:rsidRPr="00D774A2" w:rsidRDefault="005E11FE" w:rsidP="009A0DE5">
            <w:pPr>
              <w:jc w:val="left"/>
              <w:rPr>
                <w:sz w:val="18"/>
                <w:szCs w:val="18"/>
                <w:lang w:val="en-IE" w:eastAsia="en-GB"/>
              </w:rPr>
            </w:pPr>
          </w:p>
        </w:tc>
        <w:tc>
          <w:tcPr>
            <w:tcW w:w="2325" w:type="dxa"/>
          </w:tcPr>
          <w:p w14:paraId="4C711DAF" w14:textId="77777777" w:rsidR="005E11FE" w:rsidRPr="00D774A2" w:rsidRDefault="005E11FE" w:rsidP="009A0DE5">
            <w:pPr>
              <w:keepNext/>
              <w:jc w:val="left"/>
              <w:rPr>
                <w:sz w:val="18"/>
                <w:szCs w:val="18"/>
                <w:lang w:val="en-IE" w:eastAsia="en-GB"/>
              </w:rPr>
            </w:pPr>
          </w:p>
        </w:tc>
        <w:tc>
          <w:tcPr>
            <w:tcW w:w="4872" w:type="dxa"/>
          </w:tcPr>
          <w:p w14:paraId="2A8C997E" w14:textId="098D8718" w:rsidR="005E11FE" w:rsidRPr="00D774A2" w:rsidRDefault="0083639B" w:rsidP="0083639B">
            <w:pPr>
              <w:keepNext/>
              <w:jc w:val="left"/>
              <w:rPr>
                <w:sz w:val="18"/>
                <w:szCs w:val="18"/>
                <w:lang w:val="en-IE" w:eastAsia="en-GB"/>
              </w:rPr>
            </w:pPr>
            <w:r>
              <w:rPr>
                <w:sz w:val="18"/>
                <w:szCs w:val="18"/>
                <w:lang w:val="en-IE" w:eastAsia="en-GB"/>
              </w:rPr>
              <w:t xml:space="preserve">Reciprocating compressor valve fault diagnosis </w:t>
            </w:r>
            <w:r>
              <w:rPr>
                <w:sz w:val="18"/>
                <w:szCs w:val="18"/>
                <w:lang w:val="en-IE" w:eastAsia="en-GB"/>
              </w:rPr>
              <w:fldChar w:fldCharType="begin" w:fldLock="1"/>
            </w:r>
            <w:r w:rsidR="00815657">
              <w:rPr>
                <w:sz w:val="18"/>
                <w:szCs w:val="18"/>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"[5]"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(Tran et al. 2014)</w:t>
            </w:r>
            <w:r>
              <w:rPr>
                <w:sz w:val="18"/>
                <w:szCs w:val="18"/>
                <w:lang w:val="en-IE" w:eastAsia="en-GB"/>
              </w:rPr>
              <w:fldChar w:fldCharType="end"/>
            </w:r>
          </w:p>
        </w:tc>
      </w:tr>
      <w:tr w:rsidR="005E11FE" w:rsidRPr="00D774A2" w14:paraId="089C0ED8" w14:textId="77777777" w:rsidTr="00752FE4">
        <w:tc>
          <w:tcPr>
            <w:tcW w:w="2324" w:type="dxa"/>
          </w:tcPr>
          <w:p w14:paraId="06117C5E" w14:textId="1FDA1D52" w:rsidR="005E11FE" w:rsidRDefault="0083639B" w:rsidP="009A0DE5">
            <w:pPr>
              <w:jc w:val="left"/>
              <w:rPr>
                <w:sz w:val="18"/>
                <w:szCs w:val="18"/>
                <w:lang w:val="en-IE" w:eastAsia="en-GB"/>
              </w:rPr>
            </w:pPr>
            <w:r>
              <w:rPr>
                <w:sz w:val="18"/>
                <w:szCs w:val="18"/>
                <w:lang w:val="en-IE" w:eastAsia="en-GB"/>
              </w:rPr>
              <w:t>Clustering</w:t>
            </w:r>
          </w:p>
        </w:tc>
        <w:tc>
          <w:tcPr>
            <w:tcW w:w="2914" w:type="dxa"/>
          </w:tcPr>
          <w:p w14:paraId="67DCE1E9" w14:textId="17033D27" w:rsidR="005E11FE" w:rsidRPr="00D774A2" w:rsidRDefault="00616548" w:rsidP="009A0DE5">
            <w:pPr>
              <w:jc w:val="left"/>
              <w:rPr>
                <w:sz w:val="18"/>
                <w:szCs w:val="18"/>
                <w:lang w:val="en-IE" w:eastAsia="en-GB"/>
              </w:rPr>
            </w:pPr>
            <w:r w:rsidRPr="00E033E5">
              <w:rPr>
                <w:rFonts w:eastAsia="Times New Roman" w:cs="Times New Roman"/>
                <w:color w:val="000000"/>
                <w:sz w:val="18"/>
                <w:lang w:eastAsia="en-GB"/>
              </w:rPr>
              <w:t>Grouping data readings into different groups where intragroup similarity is greater than intergroup similarity</w:t>
            </w:r>
          </w:p>
        </w:tc>
        <w:tc>
          <w:tcPr>
            <w:tcW w:w="2325" w:type="dxa"/>
          </w:tcPr>
          <w:p w14:paraId="1FD39797" w14:textId="77777777" w:rsidR="005E11FE" w:rsidRPr="00D774A2" w:rsidRDefault="005E11FE" w:rsidP="009A0DE5">
            <w:pPr>
              <w:jc w:val="left"/>
              <w:rPr>
                <w:sz w:val="18"/>
                <w:szCs w:val="18"/>
                <w:lang w:val="en-IE" w:eastAsia="en-GB"/>
              </w:rPr>
            </w:pPr>
          </w:p>
        </w:tc>
        <w:tc>
          <w:tcPr>
            <w:tcW w:w="2325" w:type="dxa"/>
          </w:tcPr>
          <w:p w14:paraId="136B3D92" w14:textId="77777777" w:rsidR="005E11FE" w:rsidRPr="00D774A2" w:rsidRDefault="005E11FE" w:rsidP="009A0DE5">
            <w:pPr>
              <w:keepNext/>
              <w:jc w:val="left"/>
              <w:rPr>
                <w:sz w:val="18"/>
                <w:szCs w:val="18"/>
                <w:lang w:val="en-IE" w:eastAsia="en-GB"/>
              </w:rPr>
            </w:pPr>
          </w:p>
        </w:tc>
        <w:tc>
          <w:tcPr>
            <w:tcW w:w="4872" w:type="dxa"/>
          </w:tcPr>
          <w:p w14:paraId="3F1FEF63" w14:textId="34CE045B" w:rsidR="005E11FE" w:rsidRDefault="0083639B" w:rsidP="009A0DE5">
            <w:pPr>
              <w:keepNext/>
              <w:jc w:val="left"/>
              <w:rPr>
                <w:sz w:val="18"/>
                <w:szCs w:val="18"/>
                <w:lang w:val="en-IE" w:eastAsia="en-GB"/>
              </w:rPr>
            </w:pPr>
            <w:r>
              <w:rPr>
                <w:sz w:val="18"/>
                <w:szCs w:val="18"/>
                <w:lang w:val="en-IE" w:eastAsia="en-GB"/>
              </w:rPr>
              <w:t xml:space="preserve">Fault detection and isolation for a centrifugal compressor based on PCA and Clustering </w:t>
            </w:r>
            <w:r>
              <w:rPr>
                <w:sz w:val="18"/>
                <w:szCs w:val="18"/>
                <w:lang w:val="en-IE" w:eastAsia="en-GB"/>
              </w:rPr>
              <w:fldChar w:fldCharType="begin" w:fldLock="1"/>
            </w:r>
            <w:r w:rsidR="00815657">
              <w:rPr>
                <w:sz w:val="18"/>
                <w:szCs w:val="18"/>
                <w:lang w:val="en-IE" w:eastAsia="en-GB"/>
              </w:rPr>
              <w:instrText>ADDIN CSL_CITATION { "citationItems" : [ { "id" : "ITEM-1", "itemData" : { "DOI" : "10.1109/SYSTOL.2010.5676023", "ISBN" : "978-1-4244-8153-8",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"2010 Conference on Control and Fault-Tolerant Systems (SysTol)", "id" : "ITEM-1", "issued" : { "date-parts" : [ [ "2010" ] ] }, "page" : "197-202", "title" : "FDI of process faults based on PCA and cluster analysis", "type" : "article-journal" }, "uris" : [ "http://www.mendeley.com/documents/?uuid=328588bb-69d0-4ee4-b6d0-7da77af8c9ea" ] } ], "mendeley" : { "formattedCitation" : "(Zanoli et al. 2010b)", "plainTextFormattedCitation" : "(Zanoli et al. 2010b)", "previouslyFormattedCitation" : "[51]"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(Zanoli et al. 2010b)</w:t>
            </w:r>
            <w:r>
              <w:rPr>
                <w:sz w:val="18"/>
                <w:szCs w:val="18"/>
                <w:lang w:val="en-IE" w:eastAsia="en-GB"/>
              </w:rPr>
              <w:fldChar w:fldCharType="end"/>
            </w:r>
          </w:p>
          <w:p w14:paraId="472F8401" w14:textId="77777777" w:rsidR="001E5F11" w:rsidRDefault="001E5F11" w:rsidP="009A0DE5">
            <w:pPr>
              <w:keepNext/>
              <w:jc w:val="left"/>
              <w:rPr>
                <w:sz w:val="18"/>
                <w:szCs w:val="18"/>
                <w:lang w:val="en-IE" w:eastAsia="en-GB"/>
              </w:rPr>
            </w:pPr>
          </w:p>
          <w:p w14:paraId="1425C8FB" w14:textId="0A9F0BA0" w:rsidR="001E5F11" w:rsidRPr="00D774A2" w:rsidRDefault="001E5F11" w:rsidP="001E5F11">
            <w:pPr>
              <w:keepNext/>
              <w:jc w:val="left"/>
              <w:rPr>
                <w:sz w:val="18"/>
                <w:szCs w:val="18"/>
                <w:lang w:val="en-IE" w:eastAsia="en-GB"/>
              </w:rPr>
            </w:pPr>
            <w:r>
              <w:rPr>
                <w:sz w:val="18"/>
                <w:szCs w:val="18"/>
                <w:lang w:val="en-IE" w:eastAsia="en-GB"/>
              </w:rPr>
              <w:t xml:space="preserve">Adaptive clustering for pneumatic system fault detection </w:t>
            </w:r>
            <w:r>
              <w:rPr>
                <w:sz w:val="18"/>
                <w:szCs w:val="18"/>
                <w:lang w:val="en-IE" w:eastAsia="en-GB"/>
              </w:rPr>
              <w:fldChar w:fldCharType="begin" w:fldLock="1"/>
            </w:r>
            <w:r w:rsidR="00815657">
              <w:rPr>
                <w:sz w:val="18"/>
                <w:szCs w:val="18"/>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"previouslyFormattedCitation" : "[52]"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(Petković et al. 2012)</w:t>
            </w:r>
            <w:r>
              <w:rPr>
                <w:sz w:val="18"/>
                <w:szCs w:val="18"/>
                <w:lang w:val="en-IE" w:eastAsia="en-GB"/>
              </w:rPr>
              <w:fldChar w:fldCharType="end"/>
            </w:r>
          </w:p>
        </w:tc>
      </w:tr>
      <w:tr w:rsidR="0083639B" w:rsidRPr="00D774A2" w14:paraId="63F26CDE" w14:textId="77777777" w:rsidTr="00752FE4">
        <w:tc>
          <w:tcPr>
            <w:tcW w:w="2324" w:type="dxa"/>
          </w:tcPr>
          <w:p w14:paraId="3C71FFE8" w14:textId="6302E91F" w:rsidR="0083639B" w:rsidRDefault="00CD394A" w:rsidP="009A0DE5">
            <w:pPr>
              <w:jc w:val="left"/>
              <w:rPr>
                <w:sz w:val="18"/>
                <w:szCs w:val="18"/>
                <w:lang w:val="en-IE" w:eastAsia="en-GB"/>
              </w:rPr>
            </w:pPr>
            <w:r>
              <w:rPr>
                <w:sz w:val="18"/>
                <w:szCs w:val="18"/>
                <w:lang w:val="en-IE" w:eastAsia="en-GB"/>
              </w:rPr>
              <w:lastRenderedPageBreak/>
              <w:t>Bayesian Networks</w:t>
            </w:r>
          </w:p>
        </w:tc>
        <w:tc>
          <w:tcPr>
            <w:tcW w:w="2914" w:type="dxa"/>
          </w:tcPr>
          <w:p w14:paraId="7C7347A3" w14:textId="04358322" w:rsidR="0083639B" w:rsidRPr="00D774A2" w:rsidRDefault="00616548" w:rsidP="009A0DE5">
            <w:pPr>
              <w:jc w:val="left"/>
              <w:rPr>
                <w:sz w:val="18"/>
                <w:szCs w:val="18"/>
                <w:lang w:val="en-IE" w:eastAsia="en-GB"/>
              </w:rPr>
            </w:pPr>
            <w:r w:rsidRPr="00E033E5">
              <w:rPr>
                <w:rFonts w:eastAsia="Times New Roman" w:cs="Times New Roman"/>
                <w:color w:val="000000"/>
                <w:sz w:val="18"/>
                <w:lang w:eastAsia="en-GB"/>
              </w:rPr>
              <w:t>Creation by learning or using prior knowledge of graphical probabilistic models which give relationships between variables</w:t>
            </w:r>
          </w:p>
        </w:tc>
        <w:tc>
          <w:tcPr>
            <w:tcW w:w="2325" w:type="dxa"/>
          </w:tcPr>
          <w:p w14:paraId="6D9028AE" w14:textId="77777777" w:rsidR="0083639B" w:rsidRPr="00D774A2" w:rsidRDefault="0083639B" w:rsidP="009A0DE5">
            <w:pPr>
              <w:jc w:val="left"/>
              <w:rPr>
                <w:sz w:val="18"/>
                <w:szCs w:val="18"/>
                <w:lang w:val="en-IE" w:eastAsia="en-GB"/>
              </w:rPr>
            </w:pPr>
          </w:p>
        </w:tc>
        <w:tc>
          <w:tcPr>
            <w:tcW w:w="2325" w:type="dxa"/>
          </w:tcPr>
          <w:p w14:paraId="4E758DC7" w14:textId="77777777" w:rsidR="0083639B" w:rsidRPr="00D774A2" w:rsidRDefault="0083639B" w:rsidP="009A0DE5">
            <w:pPr>
              <w:keepNext/>
              <w:jc w:val="left"/>
              <w:rPr>
                <w:sz w:val="18"/>
                <w:szCs w:val="18"/>
                <w:lang w:val="en-IE" w:eastAsia="en-GB"/>
              </w:rPr>
            </w:pPr>
          </w:p>
        </w:tc>
        <w:tc>
          <w:tcPr>
            <w:tcW w:w="4872" w:type="dxa"/>
          </w:tcPr>
          <w:p w14:paraId="2EFB2221" w14:textId="75533E0A" w:rsidR="0083639B" w:rsidRDefault="00CD394A" w:rsidP="009A0DE5">
            <w:pPr>
              <w:keepNext/>
              <w:jc w:val="left"/>
              <w:rPr>
                <w:sz w:val="18"/>
                <w:szCs w:val="18"/>
                <w:lang w:val="en-IE" w:eastAsia="en-GB"/>
              </w:rPr>
            </w:pPr>
            <w:r>
              <w:rPr>
                <w:sz w:val="18"/>
                <w:szCs w:val="18"/>
                <w:lang w:val="en-IE" w:eastAsia="en-GB"/>
              </w:rPr>
              <w:t xml:space="preserve">Fault diagnosis of a pneumatic air braking system </w:t>
            </w:r>
            <w:r>
              <w:rPr>
                <w:sz w:val="18"/>
                <w:szCs w:val="18"/>
                <w:lang w:val="en-IE" w:eastAsia="en-GB"/>
              </w:rPr>
              <w:fldChar w:fldCharType="begin" w:fldLock="1"/>
            </w:r>
            <w:r w:rsidR="00815657">
              <w:rPr>
                <w:sz w:val="18"/>
                <w:szCs w:val="18"/>
                <w:lang w:val="en-IE" w:eastAsia="en-GB"/>
              </w:rPr>
              <w:instrText>ADDIN CSL_CITATION { "citationItems" : [ { "id" : "ITEM-1", "itemData" : { "ISBN" : "9781424487783", "author" : [ { "dropping-particle" : "", "family" : "Lingling", "given" : "Hu", "non-dropping-particle" : "", "parse-names" : false, "suffix" : "" } ], "id" : "ITEM-1", "issued" : { "date-parts" : [ [ "2010" ] ] }, "page" : "0-2", "title" : "Fault diagnosis model of the diesel locomotive air brake system based on Bayesian network", "type" : "article-journal" }, "uris" : [ "http://www.mendeley.com/documents/?uuid=f9841510-56b0-4f5a-af0d-584d33396400" ] } ], "mendeley" : { "formattedCitation" : "(Lingling 2010)", "plainTextFormattedCitation" : "(Lingling 2010)", "previouslyFormattedCitation" : "[53]"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(Lingling 2010)</w:t>
            </w:r>
            <w:r>
              <w:rPr>
                <w:sz w:val="18"/>
                <w:szCs w:val="18"/>
                <w:lang w:val="en-IE" w:eastAsia="en-GB"/>
              </w:rPr>
              <w:fldChar w:fldCharType="end"/>
            </w:r>
          </w:p>
          <w:p w14:paraId="73591C89" w14:textId="77777777" w:rsidR="00CD394A" w:rsidRDefault="00CD394A" w:rsidP="009A0DE5">
            <w:pPr>
              <w:keepNext/>
              <w:jc w:val="left"/>
              <w:rPr>
                <w:sz w:val="18"/>
                <w:szCs w:val="18"/>
                <w:lang w:val="en-IE" w:eastAsia="en-GB"/>
              </w:rPr>
            </w:pPr>
          </w:p>
          <w:p w14:paraId="0ECCDACC" w14:textId="034F8824" w:rsidR="00CD394A" w:rsidRPr="00D774A2" w:rsidRDefault="00CD394A" w:rsidP="00CD394A">
            <w:pPr>
              <w:keepNext/>
              <w:jc w:val="left"/>
              <w:rPr>
                <w:sz w:val="18"/>
                <w:szCs w:val="18"/>
                <w:lang w:val="en-IE" w:eastAsia="en-GB"/>
              </w:rPr>
            </w:pPr>
            <w:r>
              <w:rPr>
                <w:sz w:val="18"/>
                <w:szCs w:val="18"/>
                <w:lang w:val="en-IE" w:eastAsia="en-GB"/>
              </w:rPr>
              <w:t xml:space="preserve">Fault detection via classification of compressor variables compressed dimensionally via PCA </w:t>
            </w:r>
            <w:r>
              <w:rPr>
                <w:sz w:val="18"/>
                <w:szCs w:val="18"/>
                <w:lang w:val="en-IE" w:eastAsia="en-GB"/>
              </w:rPr>
              <w:fldChar w:fldCharType="begin" w:fldLock="1"/>
            </w:r>
            <w:r w:rsidR="00815657">
              <w:rPr>
                <w:sz w:val="18"/>
                <w:szCs w:val="18"/>
                <w:lang w:val="en-IE" w:eastAsia="en-GB"/>
              </w:rPr>
              <w:instrText>ADDIN CSL_CITATION { "citationItems" : [ { "id" : "ITEM-1", "itemData" : { "DOI" : "10.1021/ie801243z", "ISSN" : "0888-5885", "abstract" : "A novel process monitoring method based on modified Bayesian classification on PCA subspace is proposed. Fault detection and identification are the major steps to diagnose root causes of a process fault. However, before the faulty variables from the abnormal operations are identified, the different operating states need to be clustered from the historical data. The proposed approach modifies the Bayesian classification method to cluster data into groups. Therefore, a new fault identification index is derived based on cluster center and covariance. An industrial compressor process is used to demonstrate the effectiveness of the proposed approach. In the example, process-insight-based variables were monitored along with the measured variables. The capability of fault diagnosis has been improved, since the fault identification indices are directly related to the variables with process characteristics. \u00a9 2009 American Chemical Society.", "author" : [ { "dropping-particle" : "", "family" : "Liu", "given" : "Jialin", "non-dropping-particle" : "", "parse-names" : false, "suffix" : "" }, { "dropping-particle" : "", "family" : "Chen", "given" : "Ding-Sou", "non-dropping-particle" : "", "parse-names" : false, "suffix" : "" } ], "container-title" : "Industrial &amp; Engineering Chemistry Research", "id" : "ITEM-1", "issue" : "6", "issued" : { "date-parts" : [ [ "2009" ] ] }, "page" : "3059-3077", "title" : "Fault Detection and Identification Using Modified Bayesian Classification on PCA Subspace", "type" : "article-journal", "volume" : "48" }, "uris" : [ "http://www.mendeley.com/documents/?uuid=0b729899-f830-4797-93e7-5b1c4c46beb6" ] } ], "mendeley" : { "formattedCitation" : "(Liu &amp; Chen 2009)", "plainTextFormattedCitation" : "(Liu &amp; Chen 2009)", "previouslyFormattedCitation" : "[54]"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(Liu &amp; Chen 2009)</w:t>
            </w:r>
            <w:r>
              <w:rPr>
                <w:sz w:val="18"/>
                <w:szCs w:val="18"/>
                <w:lang w:val="en-IE" w:eastAsia="en-GB"/>
              </w:rPr>
              <w:fldChar w:fldCharType="end"/>
            </w:r>
          </w:p>
        </w:tc>
      </w:tr>
      <w:tr w:rsidR="00CD394A" w:rsidRPr="00D774A2" w14:paraId="055B30F0" w14:textId="77777777" w:rsidTr="00752FE4">
        <w:tc>
          <w:tcPr>
            <w:tcW w:w="2324" w:type="dxa"/>
          </w:tcPr>
          <w:p w14:paraId="2F880C90" w14:textId="4EEAAEB9" w:rsidR="00CD394A" w:rsidRDefault="00CD394A" w:rsidP="009A0DE5">
            <w:pPr>
              <w:jc w:val="left"/>
              <w:rPr>
                <w:sz w:val="18"/>
                <w:szCs w:val="18"/>
                <w:lang w:val="en-IE" w:eastAsia="en-GB"/>
              </w:rPr>
            </w:pPr>
            <w:r>
              <w:rPr>
                <w:sz w:val="18"/>
                <w:szCs w:val="18"/>
                <w:lang w:val="en-IE" w:eastAsia="en-GB"/>
              </w:rPr>
              <w:t>Regression</w:t>
            </w:r>
            <w:r w:rsidR="00B6313C">
              <w:rPr>
                <w:sz w:val="18"/>
                <w:szCs w:val="18"/>
                <w:lang w:val="en-IE" w:eastAsia="en-GB"/>
              </w:rPr>
              <w:t xml:space="preserve"> Modelling</w:t>
            </w:r>
          </w:p>
        </w:tc>
        <w:tc>
          <w:tcPr>
            <w:tcW w:w="2914" w:type="dxa"/>
          </w:tcPr>
          <w:p w14:paraId="1156B27A" w14:textId="0870A9A0" w:rsidR="00CD394A" w:rsidRPr="00D774A2" w:rsidRDefault="00B6313C" w:rsidP="00B6313C">
            <w:pPr>
              <w:jc w:val="left"/>
              <w:rPr>
                <w:sz w:val="18"/>
                <w:szCs w:val="18"/>
                <w:lang w:val="en-IE" w:eastAsia="en-GB"/>
              </w:rPr>
            </w:pPr>
            <w:r>
              <w:rPr>
                <w:sz w:val="18"/>
                <w:szCs w:val="18"/>
                <w:lang w:val="en-IE" w:eastAsia="en-GB"/>
              </w:rPr>
              <w:t>Statistical estimation of the relationship between two or more variables</w:t>
            </w:r>
          </w:p>
        </w:tc>
        <w:tc>
          <w:tcPr>
            <w:tcW w:w="2325" w:type="dxa"/>
          </w:tcPr>
          <w:p w14:paraId="4609B4B5" w14:textId="77777777" w:rsidR="00CD394A" w:rsidRPr="00D774A2" w:rsidRDefault="00CD394A" w:rsidP="009A0DE5">
            <w:pPr>
              <w:jc w:val="left"/>
              <w:rPr>
                <w:sz w:val="18"/>
                <w:szCs w:val="18"/>
                <w:lang w:val="en-IE" w:eastAsia="en-GB"/>
              </w:rPr>
            </w:pPr>
          </w:p>
        </w:tc>
        <w:tc>
          <w:tcPr>
            <w:tcW w:w="2325" w:type="dxa"/>
          </w:tcPr>
          <w:p w14:paraId="7D665B0B" w14:textId="77777777" w:rsidR="00CD394A" w:rsidRPr="00D774A2" w:rsidRDefault="00CD394A" w:rsidP="009A0DE5">
            <w:pPr>
              <w:keepNext/>
              <w:jc w:val="left"/>
              <w:rPr>
                <w:sz w:val="18"/>
                <w:szCs w:val="18"/>
                <w:lang w:val="en-IE" w:eastAsia="en-GB"/>
              </w:rPr>
            </w:pPr>
          </w:p>
        </w:tc>
        <w:tc>
          <w:tcPr>
            <w:tcW w:w="4872" w:type="dxa"/>
          </w:tcPr>
          <w:p w14:paraId="5ABFA649" w14:textId="68D07401" w:rsidR="00CD394A" w:rsidRPr="00D774A2" w:rsidRDefault="00CD394A" w:rsidP="00815657">
            <w:pPr>
              <w:keepNext/>
              <w:jc w:val="left"/>
              <w:rPr>
                <w:sz w:val="18"/>
                <w:szCs w:val="18"/>
                <w:lang w:val="en-IE" w:eastAsia="en-GB"/>
              </w:rPr>
            </w:pPr>
            <w:r>
              <w:rPr>
                <w:sz w:val="18"/>
                <w:szCs w:val="18"/>
                <w:lang w:val="en-IE" w:eastAsia="en-GB"/>
              </w:rPr>
              <w:t>Optimisation of a network of comp</w:t>
            </w:r>
            <w:r w:rsidR="00815657">
              <w:rPr>
                <w:sz w:val="18"/>
                <w:szCs w:val="18"/>
                <w:lang w:val="en-IE" w:eastAsia="en-GB"/>
              </w:rPr>
              <w:t>r</w:t>
            </w:r>
            <w:r>
              <w:rPr>
                <w:sz w:val="18"/>
                <w:szCs w:val="18"/>
                <w:lang w:val="en-IE" w:eastAsia="en-GB"/>
              </w:rPr>
              <w:t xml:space="preserve">essors in parallel </w:t>
            </w:r>
            <w:r>
              <w:rPr>
                <w:sz w:val="18"/>
                <w:szCs w:val="18"/>
                <w:lang w:val="en-IE" w:eastAsia="en-GB"/>
              </w:rPr>
              <w:fldChar w:fldCharType="begin" w:fldLock="1"/>
            </w:r>
            <w:r w:rsidR="00815657">
              <w:rPr>
                <w:sz w:val="18"/>
                <w:szCs w:val="18"/>
                <w:lang w:val="en-IE" w:eastAsia="en-GB"/>
              </w:rPr>
              <w:instrText>ADDIN CSL_CITATION { "citationItems" : [ { "id" : "ITEM-1", "itemData" : { "DOI" : "10.1016/j.apenergy.2015.01.080", "ISSN" : "03062619", "author" : [ { "dropping-particle" : "", "family" : "Kopanos", "given" : "Georgios M.", "non-dropping-particle" : "", "parse-names" : false, "suffix" : "" }, { "dropping-particle" : "", "family" : "Xenos", "given" : "Dionysios P.", "non-dropping-particle" : "", "parse-names" : false, "suffix" : "" }, { "dropping-particle" : "", "family" : "Cicciotti", "given" : "Matteo", "non-dropping-particle" : "", "parse-names" : false, "suffix" : "" }, { "dropping-particle" : "", "family" : "Pistikopoulos", "given" : "Efstratios N.", "non-dropping-particle" : "", "parse-names" : false, "suffix" : "" }, { "dropping-particle" : "", "family" : "Thornhill", "given" : "Nina F.", "non-dropping-particle" : "", "parse-names" : false, "suffix" : "" } ], "container-title" : "Applied Energy", "id" : "ITEM-1", "issued" : { "date-parts" : [ [ "2015" ] ] }, "page" : "453-470", "publisher" : "Elsevier Ltd", "title" : "Optimization of a network of compressors in parallel: Operational and maintenance planning \u2013 The air separation plant case", "type" : "article-journal", "volume" : "146" }, "uris" : [ "http://www.mendeley.com/documents/?uuid=1cb87963-c0ee-46f1-9a61-5973b04b82a4" ] } ], "mendeley" : { "formattedCitation" : "(Kopanos et al. 2015)", "plainTextFormattedCitation" : "(Kopanos et al. 2015)", "previouslyFormattedCitation" : "[55]" }, "properties" : { "noteIndex" : 0 }, "schema" : "https://github.com/citation-style-language/schema/raw/master/csl-citation.json" }</w:instrText>
            </w:r>
            <w:r>
              <w:rPr>
                <w:sz w:val="18"/>
                <w:szCs w:val="18"/>
                <w:lang w:val="en-IE" w:eastAsia="en-GB"/>
              </w:rPr>
              <w:fldChar w:fldCharType="separate"/>
            </w:r>
            <w:r w:rsidR="00815657" w:rsidRPr="00815657">
              <w:rPr>
                <w:noProof/>
                <w:sz w:val="18"/>
                <w:szCs w:val="18"/>
                <w:lang w:val="en-IE" w:eastAsia="en-GB"/>
              </w:rPr>
              <w:t>(Kopanos et al. 2015)</w:t>
            </w:r>
            <w:r>
              <w:rPr>
                <w:sz w:val="18"/>
                <w:szCs w:val="18"/>
                <w:lang w:val="en-IE" w:eastAsia="en-GB"/>
              </w:rPr>
              <w:fldChar w:fldCharType="end"/>
            </w:r>
          </w:p>
        </w:tc>
      </w:tr>
    </w:tbl>
    <w:p w14:paraId="55A6F63A" w14:textId="202B1F3D" w:rsidR="005E11FE" w:rsidRPr="005E11FE" w:rsidRDefault="00815657" w:rsidP="00815657">
      <w:pPr>
        <w:pStyle w:val="Caption"/>
        <w:jc w:val="center"/>
        <w:sectPr w:rsidR="005E11FE" w:rsidRPr="005E11FE" w:rsidSect="001218B6">
          <w:pgSz w:w="16838" w:h="11906" w:orient="landscape"/>
          <w:pgMar w:top="1440" w:right="1440" w:bottom="1440" w:left="1440" w:header="340" w:footer="708" w:gutter="0"/>
          <w:cols w:space="708"/>
          <w:docGrid w:linePitch="360"/>
        </w:sectPr>
      </w:pPr>
      <w:r>
        <w:t xml:space="preserve">Table </w:t>
      </w:r>
      <w:fldSimple w:instr=" SEQ Table \* ARABIC ">
        <w:r>
          <w:rPr>
            <w:noProof/>
          </w:rPr>
          <w:t>5</w:t>
        </w:r>
      </w:fldSimple>
      <w:r>
        <w:t>: Process History Based Methods</w:t>
      </w:r>
    </w:p>
    <w:p w14:paraId="1DA955C1" w14:textId="77777777" w:rsidR="00E3259F" w:rsidRDefault="00E3259F" w:rsidP="00E3259F">
      <w:pPr>
        <w:pStyle w:val="Heading2"/>
        <w:rPr>
          <w:lang w:val="en-IE" w:eastAsia="en-GB"/>
        </w:rPr>
      </w:pPr>
      <w:bookmarkStart w:id="9" w:name="_Ref426462586"/>
      <w:r>
        <w:rPr>
          <w:lang w:val="en-IE" w:eastAsia="en-GB"/>
        </w:rPr>
        <w:lastRenderedPageBreak/>
        <w:t>Quantitative Model Based Methods</w:t>
      </w:r>
    </w:p>
    <w:p w14:paraId="1AF84FED" w14:textId="412B40D6" w:rsidR="00E3259F" w:rsidRPr="00D46AB9" w:rsidRDefault="00E3259F" w:rsidP="00E3259F">
      <w:pPr>
        <w:rPr>
          <w:lang w:val="en-IE" w:eastAsia="en-GB"/>
        </w:rPr>
      </w:pPr>
      <w:r>
        <w:rPr>
          <w:lang w:val="en-IE" w:eastAsia="en-GB"/>
        </w:rPr>
        <w:t xml:space="preserve">In the field of compressor performance management, one approach which may be used is that of the development of a quantitative model describing the compressor’s operation, and analysing actual operation with respect to this modelled operation in order to achieve one of the goals outlined in </w:t>
      </w:r>
      <w:r w:rsidRPr="00E3259F">
        <w:rPr>
          <w:b/>
          <w:lang w:val="en-IE" w:eastAsia="en-GB"/>
        </w:rPr>
        <w:fldChar w:fldCharType="begin"/>
      </w:r>
      <w:r w:rsidRPr="00E3259F">
        <w:rPr>
          <w:b/>
          <w:lang w:val="en-IE" w:eastAsia="en-GB"/>
        </w:rPr>
        <w:instrText xml:space="preserve"> REF _Ref431384104 \h </w:instrText>
      </w:r>
      <w:r>
        <w:rPr>
          <w:b/>
          <w:lang w:val="en-IE" w:eastAsia="en-GB"/>
        </w:rPr>
        <w:instrText xml:space="preserve"> \* MERGEFORMAT </w:instrText>
      </w:r>
      <w:r w:rsidRPr="00E3259F">
        <w:rPr>
          <w:b/>
          <w:lang w:val="en-IE" w:eastAsia="en-GB"/>
        </w:rPr>
      </w:r>
      <w:r w:rsidRPr="00E3259F">
        <w:rPr>
          <w:b/>
          <w:lang w:val="en-IE" w:eastAsia="en-GB"/>
        </w:rPr>
        <w:fldChar w:fldCharType="separate"/>
      </w:r>
      <w:r w:rsidRPr="00E3259F">
        <w:rPr>
          <w:b/>
        </w:rPr>
        <w:t xml:space="preserve">Table </w:t>
      </w:r>
      <w:r w:rsidRPr="00E3259F">
        <w:rPr>
          <w:b/>
          <w:noProof/>
        </w:rPr>
        <w:t>2</w:t>
      </w:r>
      <w:r w:rsidRPr="00E3259F">
        <w:rPr>
          <w:b/>
          <w:lang w:val="en-IE" w:eastAsia="en-GB"/>
        </w:rPr>
        <w:fldChar w:fldCharType="end"/>
      </w:r>
      <w:r>
        <w:rPr>
          <w:b/>
          <w:lang w:val="en-IE" w:eastAsia="en-GB"/>
        </w:rPr>
        <w:t>.</w:t>
      </w:r>
      <w:r w:rsidR="00D46AB9">
        <w:rPr>
          <w:b/>
          <w:lang w:val="en-IE" w:eastAsia="en-GB"/>
        </w:rPr>
        <w:t xml:space="preserve"> </w:t>
      </w:r>
      <w:r w:rsidR="00D46AB9">
        <w:rPr>
          <w:lang w:val="en-IE" w:eastAsia="en-GB"/>
        </w:rPr>
        <w:t>This comparison may lead to the generation of differences between measured and modelled variables, which are termed residuals. This concept of inconsistency between variables is known as redundancy.</w:t>
      </w:r>
    </w:p>
    <w:p w14:paraId="0E77B80D" w14:textId="6133CE0E" w:rsidR="00D46AB9" w:rsidRDefault="00D46AB9" w:rsidP="00E3259F">
      <w:pPr>
        <w:rPr>
          <w:lang w:val="en-IE" w:eastAsia="en-GB"/>
        </w:rPr>
      </w:pPr>
      <w:r>
        <w:rPr>
          <w:lang w:val="en-IE" w:eastAsia="en-GB"/>
        </w:rPr>
        <w:t xml:space="preserve">Redundancy </w:t>
      </w:r>
      <w:r w:rsidR="00E3259F">
        <w:rPr>
          <w:lang w:val="en-IE" w:eastAsia="en-GB"/>
        </w:rPr>
        <w:t xml:space="preserve">may be either physical or analytical. Physical redundancy relies on the installation of parallel sensors on the system being analysed. Residual differences between parallel sensors may then highlight sensor issues. This form of redundancy has historically been prevalent in </w:t>
      </w:r>
      <w:r>
        <w:rPr>
          <w:lang w:val="en-IE" w:eastAsia="en-GB"/>
        </w:rPr>
        <w:t>safety-</w:t>
      </w:r>
      <w:r w:rsidR="00E3259F">
        <w:rPr>
          <w:lang w:val="en-IE" w:eastAsia="en-GB"/>
        </w:rPr>
        <w:t xml:space="preserve">critical systems such as </w:t>
      </w:r>
      <w:r>
        <w:rPr>
          <w:lang w:val="en-IE" w:eastAsia="en-GB"/>
        </w:rPr>
        <w:t>aircraft control. However in many applications space and cost requirements render this method less desirable.</w:t>
      </w:r>
    </w:p>
    <w:p w14:paraId="25BE8BFB" w14:textId="46D920EE" w:rsidR="00E3259F" w:rsidRDefault="00D46AB9" w:rsidP="00E3259F">
      <w:pPr>
        <w:rPr>
          <w:lang w:val="en-IE" w:eastAsia="en-GB"/>
        </w:rPr>
      </w:pPr>
      <w:r>
        <w:rPr>
          <w:lang w:val="en-IE" w:eastAsia="en-GB"/>
        </w:rPr>
        <w:t>Analytical or artificial redundancy may be achieved through formalisation of the fundamental relationships between the states, inputs and outputs of a system, as is the case in quantitative model based methods of performance improvement. This inherent redundancy may take either a direct or a temporal approach.</w:t>
      </w:r>
    </w:p>
    <w:p w14:paraId="669D97E5" w14:textId="62D890C7" w:rsidR="00D46AB9" w:rsidRDefault="00D46AB9" w:rsidP="00E3259F">
      <w:pPr>
        <w:rPr>
          <w:lang w:val="en-IE" w:eastAsia="en-GB"/>
        </w:rPr>
      </w:pPr>
      <w:r>
        <w:rPr>
          <w:lang w:val="en-IE" w:eastAsia="en-GB"/>
        </w:rPr>
        <w:t>A direct approach to analytical redundancy is to derive algebraic equations between different sensor measurements. This concept is useful when limited sensor instrumentation is present on a system, as data which may be desirable to know may be calculated from data which is available. If a sensor is available for the calculated value, the concept of redundancy may be used to generate a residual. If the residual exceeds a given threshold then a sensor fault may be present.</w:t>
      </w:r>
    </w:p>
    <w:p w14:paraId="71C9B959" w14:textId="5902E1A8" w:rsidR="00D46AB9" w:rsidRDefault="00D46AB9" w:rsidP="00E3259F">
      <w:pPr>
        <w:rPr>
          <w:lang w:val="en-IE" w:eastAsia="en-GB"/>
        </w:rPr>
      </w:pPr>
      <w:r>
        <w:rPr>
          <w:lang w:val="en-IE" w:eastAsia="en-GB"/>
        </w:rPr>
        <w:t xml:space="preserve">In contrast, temporal redundancy is obtained by analysing the difference relationships between sensor outputs and actuator inputs. </w:t>
      </w:r>
      <w:r w:rsidR="00583479">
        <w:rPr>
          <w:lang w:val="en-IE" w:eastAsia="en-GB"/>
        </w:rPr>
        <w:t>If an actuator input is intended to produce a difference between sensors, and this difference is not present, then either a sensor or actuator fault may be present.</w:t>
      </w:r>
    </w:p>
    <w:p w14:paraId="30B81030" w14:textId="77777777" w:rsidR="00583479" w:rsidRDefault="00583479" w:rsidP="00E3259F">
      <w:pPr>
        <w:rPr>
          <w:lang w:val="en-IE" w:eastAsia="en-GB"/>
        </w:rPr>
      </w:pPr>
      <w:r>
        <w:rPr>
          <w:lang w:val="en-IE" w:eastAsia="en-GB"/>
        </w:rPr>
        <w:t xml:space="preserve">In this review, four key methods are discussed with respect to the generation of residuals for redundancy purposes. These are outlined in </w:t>
      </w:r>
      <w:r w:rsidRPr="00583479">
        <w:rPr>
          <w:b/>
          <w:lang w:val="en-IE" w:eastAsia="en-GB"/>
        </w:rPr>
        <w:fldChar w:fldCharType="begin"/>
      </w:r>
      <w:r w:rsidRPr="00583479">
        <w:rPr>
          <w:b/>
          <w:lang w:val="en-IE" w:eastAsia="en-GB"/>
        </w:rPr>
        <w:instrText xml:space="preserve"> REF _Ref431754776 \h </w:instrText>
      </w:r>
      <w:r>
        <w:rPr>
          <w:b/>
          <w:lang w:val="en-IE" w:eastAsia="en-GB"/>
        </w:rPr>
        <w:instrText xml:space="preserve"> \* MERGEFORMAT </w:instrText>
      </w:r>
      <w:r w:rsidRPr="00583479">
        <w:rPr>
          <w:b/>
          <w:lang w:val="en-IE" w:eastAsia="en-GB"/>
        </w:rPr>
      </w:r>
      <w:r w:rsidRPr="00583479">
        <w:rPr>
          <w:b/>
          <w:lang w:val="en-IE" w:eastAsia="en-GB"/>
        </w:rPr>
        <w:fldChar w:fldCharType="separate"/>
      </w:r>
      <w:r w:rsidRPr="00583479">
        <w:rPr>
          <w:b/>
        </w:rPr>
        <w:t xml:space="preserve">Table </w:t>
      </w:r>
      <w:r w:rsidRPr="00583479">
        <w:rPr>
          <w:b/>
          <w:noProof/>
        </w:rPr>
        <w:t>3</w:t>
      </w:r>
      <w:r w:rsidRPr="00583479">
        <w:rPr>
          <w:b/>
          <w:lang w:val="en-IE" w:eastAsia="en-GB"/>
        </w:rPr>
        <w:fldChar w:fldCharType="end"/>
      </w:r>
      <w:r>
        <w:rPr>
          <w:lang w:val="en-IE" w:eastAsia="en-GB"/>
        </w:rPr>
        <w:t>. The key difference between these methods is how the residuals are generated and classified.</w:t>
      </w:r>
    </w:p>
    <w:p w14:paraId="0789BECA" w14:textId="77777777" w:rsidR="00583479" w:rsidRDefault="00583479" w:rsidP="00E1499F">
      <w:pPr>
        <w:pStyle w:val="Heading3"/>
        <w:rPr>
          <w:lang w:val="en-IE" w:eastAsia="en-GB"/>
        </w:rPr>
      </w:pPr>
      <w:bookmarkStart w:id="10" w:name="_Ref431771014"/>
      <w:proofErr w:type="spellStart"/>
      <w:r>
        <w:rPr>
          <w:lang w:val="en-IE" w:eastAsia="en-GB"/>
        </w:rPr>
        <w:t>Kalman</w:t>
      </w:r>
      <w:proofErr w:type="spellEnd"/>
      <w:r>
        <w:rPr>
          <w:lang w:val="en-IE" w:eastAsia="en-GB"/>
        </w:rPr>
        <w:t xml:space="preserve"> Filters</w:t>
      </w:r>
      <w:bookmarkEnd w:id="10"/>
    </w:p>
    <w:p w14:paraId="3B48FE69" w14:textId="7A2969AF" w:rsidR="00F01D1A" w:rsidRDefault="00D34CF2" w:rsidP="00583479">
      <w:pPr>
        <w:rPr>
          <w:lang w:val="en-IE" w:eastAsia="en-GB"/>
        </w:rPr>
      </w:pPr>
      <w:proofErr w:type="spellStart"/>
      <w:r>
        <w:rPr>
          <w:lang w:val="en-IE" w:eastAsia="en-GB"/>
        </w:rPr>
        <w:t>Kalman</w:t>
      </w:r>
      <w:proofErr w:type="spellEnd"/>
      <w:r>
        <w:rPr>
          <w:lang w:val="en-IE" w:eastAsia="en-GB"/>
        </w:rPr>
        <w:t xml:space="preserve"> filters allow for </w:t>
      </w:r>
      <w:r w:rsidR="00F01D1A">
        <w:rPr>
          <w:lang w:val="en-IE" w:eastAsia="en-GB"/>
        </w:rPr>
        <w:t xml:space="preserve">prediction of variables for a modelled system. The predictions tend to be more accurate than with a model alone, as the </w:t>
      </w:r>
      <w:proofErr w:type="spellStart"/>
      <w:r w:rsidR="00F01D1A">
        <w:rPr>
          <w:lang w:val="en-IE" w:eastAsia="en-GB"/>
        </w:rPr>
        <w:t>Kalman</w:t>
      </w:r>
      <w:proofErr w:type="spellEnd"/>
      <w:r w:rsidR="00F01D1A">
        <w:rPr>
          <w:lang w:val="en-IE" w:eastAsia="en-GB"/>
        </w:rPr>
        <w:t xml:space="preserve"> filter incorporates a degree of refinement to model estimations by minimising the error between predicted and measured data using past values. This is achieved by updating estimates using a weighted average, giving precedence to estimates which were more accurate at predicting values. This has the additional benefit of reducing the effects of noise when comparing predictions with measurements. The residuals generated by comparing predictions and measurements may be used for identification of when a system is in fault condition.</w:t>
      </w:r>
    </w:p>
    <w:p w14:paraId="61183EAD" w14:textId="30492985" w:rsidR="00F01D1A" w:rsidRDefault="00F01D1A" w:rsidP="00583479">
      <w:pPr>
        <w:rPr>
          <w:lang w:val="en-IE" w:eastAsia="en-GB"/>
        </w:rPr>
      </w:pPr>
      <w:r>
        <w:rPr>
          <w:lang w:val="en-IE" w:eastAsia="en-GB"/>
        </w:rPr>
        <w:lastRenderedPageBreak/>
        <w:t>If an arbitrary linear system with finite dimensions is considered, it may be represented by a state-space model as:</w:t>
      </w:r>
    </w:p>
    <w:p w14:paraId="5DF2F035" w14:textId="1A730313" w:rsidR="00F01D1A" w:rsidRPr="00757DC3" w:rsidRDefault="00F01D1A" w:rsidP="00583479">
      <w:pPr>
        <w:rPr>
          <w:rFonts w:eastAsiaTheme="minorEastAsia"/>
          <w:lang w:val="en-IE" w:eastAsia="en-GB"/>
        </w:rPr>
      </w:pPr>
      <m:oMathPara>
        <m:oMath>
          <m:r>
            <w:rPr>
              <w:rFonts w:ascii="Cambria Math" w:hAnsi="Cambria Math"/>
              <w:lang w:val="en-IE" w:eastAsia="en-GB"/>
            </w:rPr>
            <m:t>x</m:t>
          </m:r>
          <m:d>
            <m:dPr>
              <m:ctrlPr>
                <w:rPr>
                  <w:rFonts w:ascii="Cambria Math" w:hAnsi="Cambria Math"/>
                  <w:i/>
                  <w:lang w:val="en-IE" w:eastAsia="en-GB"/>
                </w:rPr>
              </m:ctrlPr>
            </m:dPr>
            <m:e>
              <m:r>
                <w:rPr>
                  <w:rFonts w:ascii="Cambria Math" w:hAnsi="Cambria Math"/>
                  <w:lang w:val="en-IE" w:eastAsia="en-GB"/>
                </w:rPr>
                <m:t>t+1</m:t>
              </m:r>
            </m:e>
          </m:d>
          <m:r>
            <w:rPr>
              <w:rFonts w:ascii="Cambria Math" w:hAnsi="Cambria Math"/>
              <w:lang w:val="en-IE" w:eastAsia="en-GB"/>
            </w:rPr>
            <m:t>=Ax</m:t>
          </m:r>
          <m:d>
            <m:dPr>
              <m:ctrlPr>
                <w:rPr>
                  <w:rFonts w:ascii="Cambria Math" w:hAnsi="Cambria Math"/>
                  <w:i/>
                  <w:lang w:val="en-IE" w:eastAsia="en-GB"/>
                </w:rPr>
              </m:ctrlPr>
            </m:dPr>
            <m:e>
              <m:r>
                <w:rPr>
                  <w:rFonts w:ascii="Cambria Math" w:hAnsi="Cambria Math"/>
                  <w:lang w:val="en-IE" w:eastAsia="en-GB"/>
                </w:rPr>
                <m:t>t</m:t>
              </m:r>
            </m:e>
          </m:d>
          <m:r>
            <w:rPr>
              <w:rFonts w:ascii="Cambria Math" w:hAnsi="Cambria Math"/>
              <w:lang w:val="en-IE" w:eastAsia="en-GB"/>
            </w:rPr>
            <m:t>+Bu</m:t>
          </m:r>
          <m:d>
            <m:dPr>
              <m:ctrlPr>
                <w:rPr>
                  <w:rFonts w:ascii="Cambria Math" w:hAnsi="Cambria Math"/>
                  <w:i/>
                  <w:lang w:val="en-IE" w:eastAsia="en-GB"/>
                </w:rPr>
              </m:ctrlPr>
            </m:dPr>
            <m:e>
              <m:r>
                <w:rPr>
                  <w:rFonts w:ascii="Cambria Math" w:hAnsi="Cambria Math"/>
                  <w:lang w:val="en-IE" w:eastAsia="en-GB"/>
                </w:rPr>
                <m:t>t</m:t>
              </m:r>
            </m:e>
          </m:d>
          <m:r>
            <w:rPr>
              <w:rFonts w:ascii="Cambria Math" w:hAnsi="Cambria Math"/>
              <w:lang w:val="en-IE" w:eastAsia="en-GB"/>
            </w:rPr>
            <m:t>+ ω</m:t>
          </m:r>
          <m:d>
            <m:dPr>
              <m:ctrlPr>
                <w:rPr>
                  <w:rFonts w:ascii="Cambria Math" w:hAnsi="Cambria Math"/>
                  <w:i/>
                  <w:lang w:val="en-IE" w:eastAsia="en-GB"/>
                </w:rPr>
              </m:ctrlPr>
            </m:dPr>
            <m:e>
              <m:r>
                <w:rPr>
                  <w:rFonts w:ascii="Cambria Math" w:hAnsi="Cambria Math"/>
                  <w:lang w:val="en-IE" w:eastAsia="en-GB"/>
                </w:rPr>
                <m:t>t</m:t>
              </m:r>
            </m:e>
          </m:d>
          <m:r>
            <m:rPr>
              <m:sty m:val="p"/>
            </m:rPr>
            <w:rPr>
              <w:rFonts w:ascii="Cambria Math" w:hAnsi="Cambria Math"/>
              <w:lang w:val="en-IE" w:eastAsia="en-GB"/>
            </w:rPr>
            <w:br/>
          </m:r>
        </m:oMath>
        <m:oMath>
          <m:r>
            <w:rPr>
              <w:rFonts w:ascii="Cambria Math" w:eastAsiaTheme="minorEastAsia" w:hAnsi="Cambria Math"/>
              <w:lang w:val="en-IE" w:eastAsia="en-GB"/>
            </w:rPr>
            <m:t>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=Cx</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+v</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  t≥0</m:t>
          </m:r>
        </m:oMath>
      </m:oMathPara>
    </w:p>
    <w:p w14:paraId="79357111" w14:textId="2A7F1776" w:rsidR="00757DC3" w:rsidRDefault="00757DC3" w:rsidP="00583479">
      <w:pPr>
        <w:rPr>
          <w:rFonts w:eastAsiaTheme="minorEastAsia"/>
          <w:lang w:val="en-IE" w:eastAsia="en-GB"/>
        </w:rPr>
      </w:pPr>
      <w:r>
        <w:rPr>
          <w:rFonts w:eastAsiaTheme="minorEastAsia"/>
          <w:lang w:val="en-IE" w:eastAsia="en-GB"/>
        </w:rPr>
        <w:t>Where:</w:t>
      </w:r>
    </w:p>
    <w:p w14:paraId="123F8933" w14:textId="1A4CA061" w:rsidR="00757DC3" w:rsidRDefault="00757DC3" w:rsidP="00757DC3">
      <w:pPr>
        <w:pStyle w:val="ListParagraph"/>
        <w:numPr>
          <w:ilvl w:val="0"/>
          <w:numId w:val="26"/>
        </w:numPr>
        <w:rPr>
          <w:rFonts w:eastAsiaTheme="minorEastAsia"/>
          <w:lang w:val="en-IE" w:eastAsia="en-GB"/>
        </w:rPr>
      </w:pPr>
      <w:r>
        <w:rPr>
          <w:rFonts w:eastAsiaTheme="minorEastAsia"/>
          <w:lang w:val="en-IE" w:eastAsia="en-GB"/>
        </w:rPr>
        <w:t>x(t) is an n-dimensional vector</w:t>
      </w:r>
    </w:p>
    <w:p w14:paraId="0D088114" w14:textId="17E282C9" w:rsidR="00757DC3" w:rsidRDefault="00757DC3" w:rsidP="00757DC3">
      <w:pPr>
        <w:pStyle w:val="ListParagraph"/>
        <w:numPr>
          <w:ilvl w:val="0"/>
          <w:numId w:val="26"/>
        </w:numPr>
        <w:rPr>
          <w:rFonts w:eastAsiaTheme="minorEastAsia"/>
          <w:lang w:val="en-IE" w:eastAsia="en-GB"/>
        </w:rPr>
      </w:pPr>
      <w:r>
        <w:rPr>
          <w:rFonts w:eastAsiaTheme="minorEastAsia"/>
          <w:lang w:val="en-IE" w:eastAsia="en-GB"/>
        </w:rPr>
        <w:t>A, B and C are matrices with suitable dimensions</w:t>
      </w:r>
    </w:p>
    <w:p w14:paraId="08B160FD" w14:textId="791E965B" w:rsidR="00757DC3" w:rsidRDefault="00757DC3" w:rsidP="00757DC3">
      <w:pPr>
        <w:pStyle w:val="ListParagraph"/>
        <w:numPr>
          <w:ilvl w:val="0"/>
          <w:numId w:val="26"/>
        </w:numPr>
        <w:rPr>
          <w:rFonts w:eastAsiaTheme="minorEastAsia"/>
          <w:lang w:val="en-IE" w:eastAsia="en-GB"/>
        </w:rPr>
      </w:pPr>
      <w:r w:rsidRPr="00757DC3">
        <w:rPr>
          <w:rFonts w:eastAsiaTheme="minorEastAsia"/>
          <w:lang w:val="en-IE" w:eastAsia="en-GB"/>
        </w:rPr>
        <w:t>x</w:t>
      </w:r>
      <w:r>
        <w:rPr>
          <w:rFonts w:eastAsiaTheme="minorEastAsia"/>
          <w:vertAlign w:val="subscript"/>
          <w:lang w:val="en-IE" w:eastAsia="en-GB"/>
        </w:rPr>
        <w:t xml:space="preserve">0 </w:t>
      </w:r>
      <w:r>
        <w:rPr>
          <w:rFonts w:eastAsiaTheme="minorEastAsia"/>
          <w:lang w:val="en-IE" w:eastAsia="en-GB"/>
        </w:rPr>
        <w:t xml:space="preserve">has a mean of </w:t>
      </w:r>
      <m:oMath>
        <m:bar>
          <m:barPr>
            <m:pos m:val="top"/>
            <m:ctrlPr>
              <w:rPr>
                <w:rFonts w:ascii="Cambria Math" w:eastAsiaTheme="minorEastAsia" w:hAnsi="Cambria Math"/>
                <w:i/>
                <w:lang w:val="en-IE" w:eastAsia="en-GB"/>
              </w:rPr>
            </m:ctrlPr>
          </m:barPr>
          <m:e>
            <m:sSub>
              <m:sSubPr>
                <m:ctrlPr>
                  <w:rPr>
                    <w:rFonts w:ascii="Cambria Math" w:eastAsiaTheme="minorEastAsia" w:hAnsi="Cambria Math"/>
                    <w:i/>
                    <w:lang w:val="en-IE" w:eastAsia="en-GB"/>
                  </w:rPr>
                </m:ctrlPr>
              </m:sSubPr>
              <m:e>
                <m:r>
                  <w:rPr>
                    <w:rFonts w:ascii="Cambria Math" w:eastAsiaTheme="minorEastAsia" w:hAnsi="Cambria Math"/>
                    <w:lang w:val="en-IE" w:eastAsia="en-GB"/>
                  </w:rPr>
                  <m:t>x</m:t>
                </m:r>
              </m:e>
              <m:sub>
                <m:r>
                  <w:rPr>
                    <w:rFonts w:ascii="Cambria Math" w:eastAsiaTheme="minorEastAsia" w:hAnsi="Cambria Math"/>
                    <w:lang w:val="en-IE" w:eastAsia="en-GB"/>
                  </w:rPr>
                  <m:t>0</m:t>
                </m:r>
              </m:sub>
            </m:sSub>
          </m:e>
        </m:bar>
      </m:oMath>
      <w:r>
        <w:rPr>
          <w:rFonts w:eastAsiaTheme="minorEastAsia"/>
          <w:lang w:val="en-IE" w:eastAsia="en-GB"/>
        </w:rPr>
        <w:t xml:space="preserve"> and covariance Σ</w:t>
      </w:r>
      <w:r>
        <w:rPr>
          <w:rFonts w:eastAsiaTheme="minorEastAsia"/>
          <w:vertAlign w:val="subscript"/>
          <w:lang w:val="en-IE" w:eastAsia="en-GB"/>
        </w:rPr>
        <w:t>0</w:t>
      </w:r>
    </w:p>
    <w:p w14:paraId="257B1A98" w14:textId="599513BF" w:rsidR="00757DC3" w:rsidRDefault="00757DC3" w:rsidP="00757DC3">
      <w:pPr>
        <w:pStyle w:val="ListParagraph"/>
        <w:numPr>
          <w:ilvl w:val="0"/>
          <w:numId w:val="26"/>
        </w:numPr>
        <w:rPr>
          <w:rFonts w:eastAsiaTheme="minorEastAsia"/>
          <w:lang w:val="en-IE" w:eastAsia="en-GB"/>
        </w:rPr>
      </w:pPr>
      <w:r>
        <w:rPr>
          <w:rFonts w:eastAsiaTheme="minorEastAsia"/>
          <w:lang w:val="en-IE" w:eastAsia="en-GB"/>
        </w:rPr>
        <w:t>ω(t) and v(t) are Gaussian white noise sequences with means of 0 and the covariance matrix:</w:t>
      </w:r>
    </w:p>
    <w:p w14:paraId="0ECFEBC8" w14:textId="0747514C" w:rsidR="00757DC3" w:rsidRDefault="00757DC3" w:rsidP="00757DC3">
      <w:pPr>
        <w:pStyle w:val="ListParagraph"/>
        <w:numPr>
          <w:ilvl w:val="1"/>
          <w:numId w:val="26"/>
        </w:numPr>
        <w:rPr>
          <w:rFonts w:eastAsiaTheme="minorEastAsia"/>
          <w:lang w:val="en-IE" w:eastAsia="en-GB"/>
        </w:rPr>
      </w:pPr>
      <m:oMath>
        <m:r>
          <w:rPr>
            <w:rFonts w:ascii="Cambria Math" w:eastAsiaTheme="minorEastAsia" w:hAnsi="Cambria Math"/>
            <w:lang w:val="en-IE" w:eastAsia="en-GB"/>
          </w:rPr>
          <m:t>E</m:t>
        </m:r>
        <m:d>
          <m:dPr>
            <m:begChr m:val="{"/>
            <m:endChr m:val="}"/>
            <m:ctrlPr>
              <w:rPr>
                <w:rFonts w:ascii="Cambria Math" w:eastAsiaTheme="minorEastAsia" w:hAnsi="Cambria Math"/>
                <w:i/>
                <w:lang w:val="en-IE" w:eastAsia="en-GB"/>
              </w:rPr>
            </m:ctrlPr>
          </m:dPr>
          <m:e>
            <m:d>
              <m:dPr>
                <m:ctrlPr>
                  <w:rPr>
                    <w:rFonts w:ascii="Cambria Math" w:eastAsiaTheme="minorEastAsia" w:hAnsi="Cambria Math"/>
                    <w:i/>
                    <w:lang w:val="en-IE" w:eastAsia="en-GB"/>
                  </w:rPr>
                </m:ctrlPr>
              </m:dPr>
              <m:e>
                <m:m>
                  <m:mPr>
                    <m:mcs>
                      <m:mc>
                        <m:mcPr>
                          <m:count m:val="1"/>
                          <m:mcJc m:val="center"/>
                        </m:mcPr>
                      </m:mc>
                    </m:mcs>
                    <m:ctrlPr>
                      <w:rPr>
                        <w:rFonts w:ascii="Cambria Math" w:eastAsiaTheme="minorEastAsia" w:hAnsi="Cambria Math"/>
                        <w:i/>
                        <w:lang w:val="en-IE" w:eastAsia="en-GB"/>
                      </w:rPr>
                    </m:ctrlPr>
                  </m:mPr>
                  <m:mr>
                    <m:e>
                      <m:r>
                        <w:rPr>
                          <w:rFonts w:ascii="Cambria Math" w:eastAsiaTheme="minorEastAsia" w:hAnsi="Cambria Math"/>
                          <w:lang w:val="en-IE" w:eastAsia="en-GB"/>
                        </w:rPr>
                        <m:t>ω</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e>
                  </m:mr>
                  <m:mr>
                    <m:e>
                      <m:r>
                        <w:rPr>
                          <w:rFonts w:ascii="Cambria Math" w:eastAsiaTheme="minorEastAsia" w:hAnsi="Cambria Math"/>
                          <w:lang w:val="en-IE" w:eastAsia="en-GB"/>
                        </w:rPr>
                        <m:t>v</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e>
                  </m:mr>
                </m:m>
              </m:e>
            </m:d>
            <m:r>
              <w:rPr>
                <w:rFonts w:ascii="Cambria Math" w:eastAsiaTheme="minorEastAsia" w:hAnsi="Cambria Math"/>
                <w:lang w:val="en-IE" w:eastAsia="en-GB"/>
              </w:rPr>
              <m:t>(</m:t>
            </m:r>
            <m:sSup>
              <m:sSupPr>
                <m:ctrlPr>
                  <w:rPr>
                    <w:rFonts w:ascii="Cambria Math" w:eastAsiaTheme="minorEastAsia" w:hAnsi="Cambria Math"/>
                    <w:i/>
                    <w:lang w:val="en-IE" w:eastAsia="en-GB"/>
                  </w:rPr>
                </m:ctrlPr>
              </m:sSupPr>
              <m:e>
                <m:r>
                  <w:rPr>
                    <w:rFonts w:ascii="Cambria Math" w:eastAsiaTheme="minorEastAsia" w:hAnsi="Cambria Math"/>
                    <w:lang w:val="en-IE" w:eastAsia="en-GB"/>
                  </w:rPr>
                  <m:t>ω</m:t>
                </m:r>
              </m:e>
              <m:sup>
                <m:r>
                  <w:rPr>
                    <w:rFonts w:ascii="Cambria Math" w:eastAsiaTheme="minorEastAsia" w:hAnsi="Cambria Math"/>
                    <w:lang w:val="en-IE" w:eastAsia="en-GB"/>
                  </w:rPr>
                  <m:t>T</m:t>
                </m:r>
              </m:sup>
            </m:sSup>
            <m:d>
              <m:dPr>
                <m:ctrlPr>
                  <w:rPr>
                    <w:rFonts w:ascii="Cambria Math" w:eastAsiaTheme="minorEastAsia" w:hAnsi="Cambria Math"/>
                    <w:i/>
                    <w:lang w:val="en-IE" w:eastAsia="en-GB"/>
                  </w:rPr>
                </m:ctrlPr>
              </m:dPr>
              <m:e>
                <m:r>
                  <w:rPr>
                    <w:rFonts w:ascii="Cambria Math" w:eastAsiaTheme="minorEastAsia" w:hAnsi="Cambria Math"/>
                    <w:lang w:val="en-IE" w:eastAsia="en-GB"/>
                  </w:rPr>
                  <m:t>τ</m:t>
                </m:r>
              </m:e>
            </m:d>
            <m:r>
              <w:rPr>
                <w:rFonts w:ascii="Cambria Math" w:eastAsiaTheme="minorEastAsia" w:hAnsi="Cambria Math"/>
                <w:lang w:val="en-IE" w:eastAsia="en-GB"/>
              </w:rPr>
              <m:t>,</m:t>
            </m:r>
            <m:sSup>
              <m:sSupPr>
                <m:ctrlPr>
                  <w:rPr>
                    <w:rFonts w:ascii="Cambria Math" w:eastAsiaTheme="minorEastAsia" w:hAnsi="Cambria Math"/>
                    <w:i/>
                    <w:lang w:val="en-IE" w:eastAsia="en-GB"/>
                  </w:rPr>
                </m:ctrlPr>
              </m:sSupPr>
              <m:e>
                <m:r>
                  <w:rPr>
                    <w:rFonts w:ascii="Cambria Math" w:eastAsiaTheme="minorEastAsia" w:hAnsi="Cambria Math"/>
                    <w:lang w:val="en-IE" w:eastAsia="en-GB"/>
                  </w:rPr>
                  <m:t>v</m:t>
                </m:r>
              </m:e>
              <m:sup>
                <m:r>
                  <w:rPr>
                    <w:rFonts w:ascii="Cambria Math" w:eastAsiaTheme="minorEastAsia" w:hAnsi="Cambria Math"/>
                    <w:lang w:val="en-IE" w:eastAsia="en-GB"/>
                  </w:rPr>
                  <m:t>τ</m:t>
                </m:r>
              </m:sup>
            </m:sSup>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e>
        </m:d>
        <m:r>
          <w:rPr>
            <w:rFonts w:ascii="Cambria Math" w:eastAsiaTheme="minorEastAsia" w:hAnsi="Cambria Math"/>
            <w:lang w:val="en-IE" w:eastAsia="en-GB"/>
          </w:rPr>
          <m:t xml:space="preserve">= </m:t>
        </m:r>
        <m:d>
          <m:dPr>
            <m:ctrlPr>
              <w:rPr>
                <w:rFonts w:ascii="Cambria Math" w:eastAsiaTheme="minorEastAsia" w:hAnsi="Cambria Math"/>
                <w:i/>
                <w:lang w:val="en-IE" w:eastAsia="en-GB"/>
              </w:rPr>
            </m:ctrlPr>
          </m:dPr>
          <m:e>
            <m:m>
              <m:mPr>
                <m:mcs>
                  <m:mc>
                    <m:mcPr>
                      <m:count m:val="2"/>
                      <m:mcJc m:val="center"/>
                    </m:mcPr>
                  </m:mc>
                </m:mcs>
                <m:ctrlPr>
                  <w:rPr>
                    <w:rFonts w:ascii="Cambria Math" w:eastAsiaTheme="minorEastAsia" w:hAnsi="Cambria Math"/>
                    <w:i/>
                    <w:lang w:val="en-IE" w:eastAsia="en-GB"/>
                  </w:rPr>
                </m:ctrlPr>
              </m:mPr>
              <m:mr>
                <m:e>
                  <m:r>
                    <w:rPr>
                      <w:rFonts w:ascii="Cambria Math" w:eastAsiaTheme="minorEastAsia" w:hAnsi="Cambria Math"/>
                      <w:lang w:val="en-IE" w:eastAsia="en-GB"/>
                    </w:rPr>
                    <m:t>Q</m:t>
                  </m:r>
                </m:e>
                <m:e>
                  <m:r>
                    <w:rPr>
                      <w:rFonts w:ascii="Cambria Math" w:eastAsiaTheme="minorEastAsia" w:hAnsi="Cambria Math"/>
                      <w:lang w:val="en-IE" w:eastAsia="en-GB"/>
                    </w:rPr>
                    <m:t>S</m:t>
                  </m:r>
                </m:e>
              </m:mr>
              <m:mr>
                <m:e>
                  <m:r>
                    <w:rPr>
                      <w:rFonts w:ascii="Cambria Math" w:eastAsiaTheme="minorEastAsia" w:hAnsi="Cambria Math"/>
                      <w:lang w:val="en-IE" w:eastAsia="en-GB"/>
                    </w:rPr>
                    <m:t>S'</m:t>
                  </m:r>
                </m:e>
                <m:e>
                  <m:r>
                    <w:rPr>
                      <w:rFonts w:ascii="Cambria Math" w:eastAsiaTheme="minorEastAsia" w:hAnsi="Cambria Math"/>
                      <w:lang w:val="en-IE" w:eastAsia="en-GB"/>
                    </w:rPr>
                    <m:t>R</m:t>
                  </m:r>
                </m:e>
              </m:mr>
            </m:m>
          </m:e>
        </m:d>
        <m:sSub>
          <m:sSubPr>
            <m:ctrlPr>
              <w:rPr>
                <w:rFonts w:ascii="Cambria Math" w:eastAsiaTheme="minorEastAsia" w:hAnsi="Cambria Math"/>
                <w:i/>
                <w:lang w:val="en-IE" w:eastAsia="en-GB"/>
              </w:rPr>
            </m:ctrlPr>
          </m:sSubPr>
          <m:e>
            <m:r>
              <w:rPr>
                <w:rFonts w:ascii="Cambria Math" w:eastAsiaTheme="minorEastAsia" w:hAnsi="Cambria Math"/>
                <w:lang w:val="en-IE" w:eastAsia="en-GB"/>
              </w:rPr>
              <m:t>δ</m:t>
            </m:r>
          </m:e>
          <m:sub>
            <m:r>
              <w:rPr>
                <w:rFonts w:ascii="Cambria Math" w:eastAsiaTheme="minorEastAsia" w:hAnsi="Cambria Math"/>
                <w:lang w:val="en-IE" w:eastAsia="en-GB"/>
              </w:rPr>
              <m:t>t-τ</m:t>
            </m:r>
          </m:sub>
        </m:sSub>
      </m:oMath>
    </w:p>
    <w:p w14:paraId="56067D0A" w14:textId="0576FC91" w:rsidR="0001450D" w:rsidRDefault="0001450D" w:rsidP="00757DC3">
      <w:pPr>
        <w:pStyle w:val="ListParagraph"/>
        <w:numPr>
          <w:ilvl w:val="1"/>
          <w:numId w:val="26"/>
        </w:numPr>
        <w:rPr>
          <w:rFonts w:eastAsiaTheme="minorEastAsia"/>
          <w:lang w:val="en-IE" w:eastAsia="en-GB"/>
        </w:rPr>
      </w:pPr>
      <w:r>
        <w:rPr>
          <w:rFonts w:eastAsiaTheme="minorEastAsia"/>
          <w:lang w:val="en-IE" w:eastAsia="en-GB"/>
        </w:rPr>
        <w:t xml:space="preserve">Where </w:t>
      </w:r>
      <w:proofErr w:type="spellStart"/>
      <w:r>
        <w:rPr>
          <w:rFonts w:eastAsiaTheme="minorEastAsia"/>
          <w:lang w:val="en-IE" w:eastAsia="en-GB"/>
        </w:rPr>
        <w:t>δ</w:t>
      </w:r>
      <w:r>
        <w:rPr>
          <w:rFonts w:eastAsiaTheme="minorEastAsia"/>
          <w:vertAlign w:val="subscript"/>
          <w:lang w:val="en-IE" w:eastAsia="en-GB"/>
        </w:rPr>
        <w:t>t</w:t>
      </w:r>
      <w:proofErr w:type="spellEnd"/>
      <w:r>
        <w:rPr>
          <w:rFonts w:eastAsiaTheme="minorEastAsia"/>
          <w:vertAlign w:val="subscript"/>
          <w:lang w:val="en-IE" w:eastAsia="en-GB"/>
        </w:rPr>
        <w:t>-τ</w:t>
      </w:r>
      <w:r>
        <w:rPr>
          <w:rFonts w:eastAsiaTheme="minorEastAsia"/>
          <w:lang w:val="en-IE" w:eastAsia="en-GB"/>
        </w:rPr>
        <w:t xml:space="preserve"> is Kronecker’s delta</w:t>
      </w:r>
    </w:p>
    <w:p w14:paraId="5BDCC642" w14:textId="372A3551" w:rsidR="0001450D" w:rsidRDefault="0001450D" w:rsidP="0001450D">
      <w:pPr>
        <w:rPr>
          <w:rFonts w:eastAsiaTheme="minorEastAsia"/>
          <w:lang w:val="en-IE" w:eastAsia="en-GB"/>
        </w:rPr>
      </w:pPr>
      <w:r>
        <w:rPr>
          <w:rFonts w:eastAsiaTheme="minorEastAsia"/>
          <w:lang w:val="en-IE" w:eastAsia="en-GB"/>
        </w:rPr>
        <w:t xml:space="preserve">A </w:t>
      </w:r>
      <w:proofErr w:type="spellStart"/>
      <w:r>
        <w:rPr>
          <w:rFonts w:eastAsiaTheme="minorEastAsia"/>
          <w:lang w:val="en-IE" w:eastAsia="en-GB"/>
        </w:rPr>
        <w:t>Kalman</w:t>
      </w:r>
      <w:proofErr w:type="spellEnd"/>
      <w:r>
        <w:rPr>
          <w:rFonts w:eastAsiaTheme="minorEastAsia"/>
          <w:lang w:val="en-IE" w:eastAsia="en-GB"/>
        </w:rPr>
        <w:t xml:space="preserve"> filter operates by minimising the error between predicted and measured values. This is formulated by minimising the cost function:</w:t>
      </w:r>
    </w:p>
    <w:p w14:paraId="40C3EB64" w14:textId="10A12E2B" w:rsidR="0001450D" w:rsidRPr="00612ED4" w:rsidRDefault="0001450D" w:rsidP="0001450D">
      <w:pPr>
        <w:rPr>
          <w:rFonts w:eastAsiaTheme="minorEastAsia"/>
          <w:lang w:val="en-IE" w:eastAsia="en-GB"/>
        </w:rPr>
      </w:pPr>
      <m:oMathPara>
        <m:oMath>
          <m:r>
            <w:rPr>
              <w:rFonts w:ascii="Cambria Math" w:eastAsiaTheme="minorEastAsia" w:hAnsi="Cambria Math"/>
              <w:lang w:val="en-IE" w:eastAsia="en-GB"/>
            </w:rPr>
            <m:t xml:space="preserve">J= </m:t>
          </m:r>
          <m:func>
            <m:funcPr>
              <m:ctrlPr>
                <w:rPr>
                  <w:rFonts w:ascii="Cambria Math" w:eastAsiaTheme="minorEastAsia" w:hAnsi="Cambria Math"/>
                  <w:i/>
                  <w:lang w:val="en-IE" w:eastAsia="en-GB"/>
                </w:rPr>
              </m:ctrlPr>
            </m:funcPr>
            <m:fName>
              <m:limLow>
                <m:limLowPr>
                  <m:ctrlPr>
                    <w:rPr>
                      <w:rFonts w:ascii="Cambria Math" w:eastAsiaTheme="minorEastAsia" w:hAnsi="Cambria Math"/>
                      <w:i/>
                      <w:lang w:val="en-IE" w:eastAsia="en-GB"/>
                    </w:rPr>
                  </m:ctrlPr>
                </m:limLowPr>
                <m:e>
                  <m:r>
                    <m:rPr>
                      <m:sty m:val="p"/>
                    </m:rPr>
                    <w:rPr>
                      <w:rFonts w:ascii="Cambria Math" w:hAnsi="Cambria Math"/>
                      <w:lang w:val="en-IE"/>
                    </w:rPr>
                    <m:t>lim</m:t>
                  </m:r>
                </m:e>
                <m:lim>
                  <m:r>
                    <w:rPr>
                      <w:rFonts w:ascii="Cambria Math" w:eastAsiaTheme="minorEastAsia" w:hAnsi="Cambria Math"/>
                      <w:lang w:val="en-IE" w:eastAsia="en-GB"/>
                    </w:rPr>
                    <m:t>t⟶∞</m:t>
                  </m:r>
                </m:lim>
              </m:limLow>
            </m:fName>
            <m:e>
              <m:r>
                <w:rPr>
                  <w:rFonts w:ascii="Cambria Math" w:eastAsiaTheme="minorEastAsia" w:hAnsi="Cambria Math"/>
                  <w:lang w:val="en-IE" w:eastAsia="en-GB"/>
                </w:rPr>
                <m:t>E</m:t>
              </m:r>
              <m:d>
                <m:dPr>
                  <m:ctrlPr>
                    <w:rPr>
                      <w:rFonts w:ascii="Cambria Math" w:eastAsiaTheme="minorEastAsia" w:hAnsi="Cambria Math"/>
                      <w:i/>
                      <w:lang w:val="en-IE" w:eastAsia="en-GB"/>
                    </w:rPr>
                  </m:ctrlPr>
                </m:dPr>
                <m:e>
                  <m:sSup>
                    <m:sSupPr>
                      <m:ctrlPr>
                        <w:rPr>
                          <w:rFonts w:ascii="Cambria Math" w:eastAsiaTheme="minorEastAsia" w:hAnsi="Cambria Math"/>
                          <w:i/>
                          <w:lang w:val="en-IE" w:eastAsia="en-GB"/>
                        </w:rPr>
                      </m:ctrlPr>
                    </m:sSupPr>
                    <m:e>
                      <m:r>
                        <w:rPr>
                          <w:rFonts w:ascii="Cambria Math" w:eastAsiaTheme="minorEastAsia" w:hAnsi="Cambria Math"/>
                          <w:lang w:val="en-IE" w:eastAsia="en-GB"/>
                        </w:rPr>
                        <m:t>e</m:t>
                      </m:r>
                    </m:e>
                    <m:sup>
                      <m:r>
                        <w:rPr>
                          <w:rFonts w:ascii="Cambria Math" w:eastAsiaTheme="minorEastAsia" w:hAnsi="Cambria Math"/>
                          <w:lang w:val="en-IE" w:eastAsia="en-GB"/>
                        </w:rPr>
                        <m:t>T</m:t>
                      </m:r>
                    </m:sup>
                  </m:sSup>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e>
              </m:d>
            </m:e>
          </m:func>
        </m:oMath>
      </m:oMathPara>
    </w:p>
    <w:p w14:paraId="20578FC8" w14:textId="0AC59D82" w:rsidR="00612ED4" w:rsidRDefault="00612ED4" w:rsidP="0001450D">
      <w:pPr>
        <w:rPr>
          <w:rFonts w:eastAsiaTheme="minorEastAsia"/>
          <w:lang w:val="en-IE" w:eastAsia="en-GB"/>
        </w:rPr>
      </w:pPr>
      <w:r>
        <w:rPr>
          <w:rFonts w:eastAsiaTheme="minorEastAsia"/>
          <w:lang w:val="en-IE" w:eastAsia="en-GB"/>
        </w:rPr>
        <w:t xml:space="preserve">Where </w:t>
      </w:r>
      <w:proofErr w:type="gramStart"/>
      <w:r>
        <w:rPr>
          <w:rFonts w:eastAsiaTheme="minorEastAsia"/>
          <w:lang w:val="en-IE" w:eastAsia="en-GB"/>
        </w:rPr>
        <w:t>e(</w:t>
      </w:r>
      <w:proofErr w:type="gramEnd"/>
      <w:r>
        <w:rPr>
          <w:rFonts w:eastAsiaTheme="minorEastAsia"/>
          <w:lang w:val="en-IE" w:eastAsia="en-GB"/>
        </w:rPr>
        <w:t>t) is the estimation error and is defined by:</w:t>
      </w:r>
    </w:p>
    <w:p w14:paraId="5A33A81F" w14:textId="1F011CEF" w:rsidR="00612ED4" w:rsidRPr="00612ED4" w:rsidRDefault="00612ED4" w:rsidP="0001450D">
      <w:pPr>
        <w:rPr>
          <w:rFonts w:eastAsiaTheme="minorEastAsia"/>
          <w:lang w:val="en-IE" w:eastAsia="en-GB"/>
        </w:rPr>
      </w:pPr>
      <m:oMathPara>
        <m:oMath>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-C</m:t>
          </m:r>
          <m:acc>
            <m:accPr>
              <m:ctrlPr>
                <w:rPr>
                  <w:rFonts w:ascii="Cambria Math" w:eastAsiaTheme="minorEastAsia" w:hAnsi="Cambria Math"/>
                  <w:i/>
                  <w:lang w:val="en-IE" w:eastAsia="en-GB"/>
                </w:rPr>
              </m:ctrlPr>
            </m:accPr>
            <m:e>
              <m:r>
                <w:rPr>
                  <w:rFonts w:ascii="Cambria Math" w:eastAsiaTheme="minorEastAsia" w:hAnsi="Cambria Math"/>
                  <w:lang w:val="en-IE" w:eastAsia="en-GB"/>
                </w:rPr>
                <m:t>x</m:t>
              </m:r>
            </m:e>
          </m:acc>
          <m:r>
            <w:rPr>
              <w:rFonts w:ascii="Cambria Math" w:eastAsiaTheme="minorEastAsia" w:hAnsi="Cambria Math"/>
              <w:lang w:val="en-IE" w:eastAsia="en-GB"/>
            </w:rPr>
            <m:t>(t)</m:t>
          </m:r>
        </m:oMath>
      </m:oMathPara>
    </w:p>
    <w:p w14:paraId="7F9FF1E4" w14:textId="6EADF154" w:rsidR="00612ED4" w:rsidRDefault="00612ED4" w:rsidP="0001450D">
      <w:pPr>
        <w:rPr>
          <w:rFonts w:eastAsiaTheme="minorEastAsia"/>
          <w:lang w:val="en-IE" w:eastAsia="en-GB"/>
        </w:rPr>
      </w:pPr>
      <w:r>
        <w:rPr>
          <w:rFonts w:eastAsiaTheme="minorEastAsia"/>
          <w:lang w:val="en-IE" w:eastAsia="en-GB"/>
        </w:rPr>
        <w:t>A filtered estimate</w:t>
      </w:r>
      <w:proofErr w:type="gramStart"/>
      <w:r>
        <w:rPr>
          <w:rFonts w:eastAsiaTheme="minorEastAsia"/>
          <w:lang w:val="en-IE" w:eastAsia="en-GB"/>
        </w:rPr>
        <w:t xml:space="preserve">, </w:t>
      </w:r>
      <w:proofErr w:type="gramEnd"/>
      <m:oMath>
        <m:acc>
          <m:accPr>
            <m:ctrlPr>
              <w:rPr>
                <w:rFonts w:ascii="Cambria Math" w:eastAsiaTheme="minorEastAsia" w:hAnsi="Cambria Math"/>
                <w:i/>
                <w:lang w:val="en-IE" w:eastAsia="en-GB"/>
              </w:rPr>
            </m:ctrlPr>
          </m:accPr>
          <m:e>
            <m:r>
              <w:rPr>
                <w:rFonts w:ascii="Cambria Math" w:eastAsiaTheme="minorEastAsia" w:hAnsi="Cambria Math"/>
                <w:lang w:val="en-IE" w:eastAsia="en-GB"/>
              </w:rPr>
              <m:t>x</m:t>
            </m:r>
          </m:e>
        </m:acc>
        <m:r>
          <w:rPr>
            <w:rFonts w:ascii="Cambria Math" w:eastAsiaTheme="minorEastAsia" w:hAnsi="Cambria Math"/>
            <w:lang w:val="en-IE" w:eastAsia="en-GB"/>
          </w:rPr>
          <m:t>(t+1)</m:t>
        </m:r>
      </m:oMath>
      <w:r>
        <w:rPr>
          <w:rFonts w:eastAsiaTheme="minorEastAsia"/>
          <w:lang w:val="en-IE" w:eastAsia="en-GB"/>
        </w:rPr>
        <w:t>, will satisfy:</w:t>
      </w:r>
    </w:p>
    <w:p w14:paraId="6BBA8C86" w14:textId="1717F224" w:rsidR="00612ED4" w:rsidRPr="00612ED4" w:rsidRDefault="00EF3AB1" w:rsidP="0001450D">
      <w:pPr>
        <w:rPr>
          <w:rFonts w:eastAsiaTheme="minorEastAsia"/>
          <w:lang w:val="en-IE" w:eastAsia="en-GB"/>
        </w:rPr>
      </w:pPr>
      <m:oMathPara>
        <m:oMath>
          <m:acc>
            <m:accPr>
              <m:ctrlPr>
                <w:rPr>
                  <w:rFonts w:ascii="Cambria Math" w:eastAsiaTheme="minorEastAsia" w:hAnsi="Cambria Math"/>
                  <w:i/>
                  <w:lang w:val="en-IE" w:eastAsia="en-GB"/>
                </w:rPr>
              </m:ctrlPr>
            </m:accPr>
            <m:e>
              <m:r>
                <w:rPr>
                  <w:rFonts w:ascii="Cambria Math" w:eastAsiaTheme="minorEastAsia" w:hAnsi="Cambria Math"/>
                  <w:lang w:val="en-IE" w:eastAsia="en-GB"/>
                </w:rPr>
                <m:t>x</m:t>
              </m:r>
            </m:e>
          </m:acc>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=A</m:t>
          </m:r>
          <m:acc>
            <m:accPr>
              <m:ctrlPr>
                <w:rPr>
                  <w:rFonts w:ascii="Cambria Math" w:eastAsiaTheme="minorEastAsia" w:hAnsi="Cambria Math"/>
                  <w:i/>
                  <w:lang w:val="en-IE" w:eastAsia="en-GB"/>
                </w:rPr>
              </m:ctrlPr>
            </m:accPr>
            <m:e>
              <m:r>
                <w:rPr>
                  <w:rFonts w:ascii="Cambria Math" w:eastAsiaTheme="minorEastAsia" w:hAnsi="Cambria Math"/>
                  <w:lang w:val="en-IE" w:eastAsia="en-GB"/>
                </w:rPr>
                <m:t>x</m:t>
              </m:r>
            </m:e>
          </m:acc>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+Bu</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+K</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d>
            <m:dPr>
              <m:begChr m:val="["/>
              <m:endChr m:val="]"/>
              <m:ctrlPr>
                <w:rPr>
                  <w:rFonts w:ascii="Cambria Math" w:eastAsiaTheme="minorEastAsia" w:hAnsi="Cambria Math"/>
                  <w:i/>
                  <w:lang w:val="en-IE" w:eastAsia="en-GB"/>
                </w:rPr>
              </m:ctrlPr>
            </m:dPr>
            <m:e>
              <m:r>
                <w:rPr>
                  <w:rFonts w:ascii="Cambria Math" w:eastAsiaTheme="minorEastAsia" w:hAnsi="Cambria Math"/>
                  <w:lang w:val="en-IE" w:eastAsia="en-GB"/>
                </w:rPr>
                <m:t>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-C</m:t>
              </m:r>
              <m:acc>
                <m:accPr>
                  <m:ctrlPr>
                    <w:rPr>
                      <w:rFonts w:ascii="Cambria Math" w:eastAsiaTheme="minorEastAsia" w:hAnsi="Cambria Math"/>
                      <w:i/>
                      <w:lang w:val="en-IE" w:eastAsia="en-GB"/>
                    </w:rPr>
                  </m:ctrlPr>
                </m:accPr>
                <m:e>
                  <m:r>
                    <w:rPr>
                      <w:rFonts w:ascii="Cambria Math" w:eastAsiaTheme="minorEastAsia" w:hAnsi="Cambria Math"/>
                      <w:lang w:val="en-IE" w:eastAsia="en-GB"/>
                    </w:rPr>
                    <m:t>x</m:t>
                  </m:r>
                </m:e>
              </m:acc>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e>
          </m:d>
          <m:r>
            <m:rPr>
              <m:sty m:val="p"/>
            </m:rPr>
            <w:rPr>
              <w:rFonts w:ascii="Cambria Math" w:eastAsiaTheme="minorEastAsia" w:hAnsi="Cambria Math"/>
              <w:lang w:val="en-IE" w:eastAsia="en-GB"/>
            </w:rPr>
            <w:br/>
          </m:r>
        </m:oMath>
        <m:oMath>
          <m:sSub>
            <m:sSubPr>
              <m:ctrlPr>
                <w:rPr>
                  <w:rFonts w:ascii="Cambria Math" w:eastAsiaTheme="minorEastAsia" w:hAnsi="Cambria Math"/>
                  <w:i/>
                  <w:lang w:val="en-IE" w:eastAsia="en-GB"/>
                </w:rPr>
              </m:ctrlPr>
            </m:sSubPr>
            <m:e>
              <m:acc>
                <m:accPr>
                  <m:ctrlPr>
                    <w:rPr>
                      <w:rFonts w:ascii="Cambria Math" w:eastAsiaTheme="minorEastAsia" w:hAnsi="Cambria Math"/>
                      <w:i/>
                      <w:lang w:val="en-IE" w:eastAsia="en-GB"/>
                    </w:rPr>
                  </m:ctrlPr>
                </m:accPr>
                <m:e>
                  <m:r>
                    <w:rPr>
                      <w:rFonts w:ascii="Cambria Math" w:eastAsiaTheme="minorEastAsia" w:hAnsi="Cambria Math"/>
                      <w:lang w:val="en-IE" w:eastAsia="en-GB"/>
                    </w:rPr>
                    <m:t>x</m:t>
                  </m:r>
                </m:e>
              </m:acc>
            </m:e>
            <m:sub>
              <m:r>
                <w:rPr>
                  <w:rFonts w:ascii="Cambria Math" w:eastAsiaTheme="minorEastAsia" w:hAnsi="Cambria Math"/>
                  <w:lang w:val="en-IE" w:eastAsia="en-GB"/>
                </w:rPr>
                <m:t>0</m:t>
              </m:r>
            </m:sub>
          </m:sSub>
          <m:r>
            <w:rPr>
              <w:rFonts w:ascii="Cambria Math" w:eastAsiaTheme="minorEastAsia" w:hAnsi="Cambria Math"/>
              <w:lang w:val="en-IE" w:eastAsia="en-GB"/>
            </w:rPr>
            <m:t xml:space="preserve">= </m:t>
          </m:r>
          <m:sSub>
            <m:sSubPr>
              <m:ctrlPr>
                <w:rPr>
                  <w:rFonts w:ascii="Cambria Math" w:eastAsiaTheme="minorEastAsia" w:hAnsi="Cambria Math"/>
                  <w:i/>
                  <w:lang w:val="en-IE" w:eastAsia="en-GB"/>
                </w:rPr>
              </m:ctrlPr>
            </m:sSubPr>
            <m:e>
              <m:acc>
                <m:accPr>
                  <m:chr m:val="̅"/>
                  <m:ctrlPr>
                    <w:rPr>
                      <w:rFonts w:ascii="Cambria Math" w:eastAsiaTheme="minorEastAsia" w:hAnsi="Cambria Math"/>
                      <w:i/>
                      <w:lang w:val="en-IE" w:eastAsia="en-GB"/>
                    </w:rPr>
                  </m:ctrlPr>
                </m:accPr>
                <m:e>
                  <m:r>
                    <w:rPr>
                      <w:rFonts w:ascii="Cambria Math" w:eastAsiaTheme="minorEastAsia" w:hAnsi="Cambria Math"/>
                      <w:lang w:val="en-IE" w:eastAsia="en-GB"/>
                    </w:rPr>
                    <m:t>x</m:t>
                  </m:r>
                </m:e>
              </m:acc>
            </m:e>
            <m:sub>
              <m:r>
                <w:rPr>
                  <w:rFonts w:ascii="Cambria Math" w:eastAsiaTheme="minorEastAsia" w:hAnsi="Cambria Math"/>
                  <w:lang w:val="en-IE" w:eastAsia="en-GB"/>
                </w:rPr>
                <m:t>0</m:t>
              </m:r>
            </m:sub>
          </m:sSub>
          <m:r>
            <m:rPr>
              <m:sty m:val="p"/>
            </m:rPr>
            <w:rPr>
              <w:rFonts w:ascii="Cambria Math" w:eastAsiaTheme="minorEastAsia" w:hAnsi="Cambria Math"/>
              <w:lang w:val="en-IE" w:eastAsia="en-GB"/>
            </w:rPr>
            <w:br/>
          </m:r>
        </m:oMath>
      </m:oMathPara>
      <w:r w:rsidR="00612ED4">
        <w:rPr>
          <w:rFonts w:eastAsiaTheme="minorEastAsia"/>
          <w:lang w:val="en-IE" w:eastAsia="en-GB"/>
        </w:rPr>
        <w:t xml:space="preserve">The Kalman filter gain </w:t>
      </w:r>
      <w:proofErr w:type="gramStart"/>
      <w:r w:rsidR="00612ED4">
        <w:rPr>
          <w:rFonts w:eastAsiaTheme="minorEastAsia"/>
          <w:lang w:val="en-IE" w:eastAsia="en-GB"/>
        </w:rPr>
        <w:t>K(</w:t>
      </w:r>
      <w:proofErr w:type="gramEnd"/>
      <w:r w:rsidR="00612ED4">
        <w:rPr>
          <w:rFonts w:eastAsiaTheme="minorEastAsia"/>
          <w:lang w:val="en-IE" w:eastAsia="en-GB"/>
        </w:rPr>
        <w:t>t) will then be given by:</w:t>
      </w:r>
    </w:p>
    <w:p w14:paraId="549945CF" w14:textId="6F52299B" w:rsidR="00612ED4" w:rsidRPr="0001450D" w:rsidRDefault="00612ED4" w:rsidP="0001450D">
      <w:pPr>
        <w:rPr>
          <w:rFonts w:eastAsiaTheme="minorEastAsia"/>
          <w:lang w:val="en-IE" w:eastAsia="en-GB"/>
        </w:rPr>
      </w:pPr>
      <m:oMathPara>
        <m:oMath>
          <m:r>
            <w:rPr>
              <w:rFonts w:ascii="Cambria Math" w:eastAsiaTheme="minorEastAsia" w:hAnsi="Cambria Math"/>
              <w:lang w:val="en-IE" w:eastAsia="en-GB"/>
            </w:rPr>
            <m:t>K</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d>
            <m:dPr>
              <m:begChr m:val="["/>
              <m:endChr m:val="]"/>
              <m:ctrlPr>
                <w:rPr>
                  <w:rFonts w:ascii="Cambria Math" w:eastAsiaTheme="minorEastAsia" w:hAnsi="Cambria Math"/>
                  <w:i/>
                  <w:lang w:val="en-IE" w:eastAsia="en-GB"/>
                </w:rPr>
              </m:ctrlPr>
            </m:dPr>
            <m:e>
              <m:r>
                <w:rPr>
                  <w:rFonts w:ascii="Cambria Math" w:eastAsiaTheme="minorEastAsia" w:hAnsi="Cambria Math"/>
                  <w:lang w:val="en-IE" w:eastAsia="en-GB"/>
                </w:rPr>
                <m:t>AΣ</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sSup>
                <m:sSupPr>
                  <m:ctrlPr>
                    <w:rPr>
                      <w:rFonts w:ascii="Cambria Math" w:eastAsiaTheme="minorEastAsia" w:hAnsi="Cambria Math"/>
                      <w:i/>
                      <w:lang w:val="en-IE" w:eastAsia="en-GB"/>
                    </w:rPr>
                  </m:ctrlPr>
                </m:sSupPr>
                <m:e>
                  <m:r>
                    <w:rPr>
                      <w:rFonts w:ascii="Cambria Math" w:eastAsiaTheme="minorEastAsia" w:hAnsi="Cambria Math"/>
                      <w:lang w:val="en-IE" w:eastAsia="en-GB"/>
                    </w:rPr>
                    <m:t>C</m:t>
                  </m:r>
                </m:e>
                <m:sup>
                  <m:r>
                    <w:rPr>
                      <w:rFonts w:ascii="Cambria Math" w:eastAsiaTheme="minorEastAsia" w:hAnsi="Cambria Math"/>
                      <w:lang w:val="en-IE" w:eastAsia="en-GB"/>
                    </w:rPr>
                    <m:t>T</m:t>
                  </m:r>
                </m:sup>
              </m:sSup>
              <m:r>
                <w:rPr>
                  <w:rFonts w:ascii="Cambria Math" w:eastAsiaTheme="minorEastAsia" w:hAnsi="Cambria Math"/>
                  <w:lang w:val="en-IE" w:eastAsia="en-GB"/>
                </w:rPr>
                <m:t>+S</m:t>
              </m:r>
            </m:e>
          </m:d>
          <m:sSup>
            <m:sSupPr>
              <m:ctrlPr>
                <w:rPr>
                  <w:rFonts w:ascii="Cambria Math" w:eastAsiaTheme="minorEastAsia" w:hAnsi="Cambria Math"/>
                  <w:i/>
                  <w:lang w:val="en-IE" w:eastAsia="en-GB"/>
                </w:rPr>
              </m:ctrlPr>
            </m:sSupPr>
            <m:e>
              <m:r>
                <w:rPr>
                  <w:rFonts w:ascii="Cambria Math" w:eastAsiaTheme="minorEastAsia" w:hAnsi="Cambria Math"/>
                  <w:lang w:val="en-IE" w:eastAsia="en-GB"/>
                </w:rPr>
                <m:t>[CΣ</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sSup>
                <m:sSupPr>
                  <m:ctrlPr>
                    <w:rPr>
                      <w:rFonts w:ascii="Cambria Math" w:eastAsiaTheme="minorEastAsia" w:hAnsi="Cambria Math"/>
                      <w:i/>
                      <w:lang w:val="en-IE" w:eastAsia="en-GB"/>
                    </w:rPr>
                  </m:ctrlPr>
                </m:sSupPr>
                <m:e>
                  <m:r>
                    <w:rPr>
                      <w:rFonts w:ascii="Cambria Math" w:eastAsiaTheme="minorEastAsia" w:hAnsi="Cambria Math"/>
                      <w:lang w:val="en-IE" w:eastAsia="en-GB"/>
                    </w:rPr>
                    <m:t>C</m:t>
                  </m:r>
                </m:e>
                <m:sup>
                  <m:r>
                    <w:rPr>
                      <w:rFonts w:ascii="Cambria Math" w:eastAsiaTheme="minorEastAsia" w:hAnsi="Cambria Math"/>
                      <w:lang w:val="en-IE" w:eastAsia="en-GB"/>
                    </w:rPr>
                    <m:t>T</m:t>
                  </m:r>
                </m:sup>
              </m:sSup>
              <m:r>
                <w:rPr>
                  <w:rFonts w:ascii="Cambria Math" w:eastAsiaTheme="minorEastAsia" w:hAnsi="Cambria Math"/>
                  <w:lang w:val="en-IE" w:eastAsia="en-GB"/>
                </w:rPr>
                <m:t>+R]</m:t>
              </m:r>
            </m:e>
            <m:sup>
              <m:r>
                <w:rPr>
                  <w:rFonts w:ascii="Cambria Math" w:eastAsiaTheme="minorEastAsia" w:hAnsi="Cambria Math"/>
                  <w:lang w:val="en-IE" w:eastAsia="en-GB"/>
                </w:rPr>
                <m:t>-1</m:t>
              </m:r>
            </m:sup>
          </m:sSup>
        </m:oMath>
      </m:oMathPara>
    </w:p>
    <w:p w14:paraId="4898FDB0" w14:textId="74C26FCD" w:rsidR="00F01D1A" w:rsidRDefault="00612ED4" w:rsidP="00583479">
      <w:pPr>
        <w:rPr>
          <w:rFonts w:eastAsiaTheme="minorEastAsia"/>
          <w:lang w:val="en-IE" w:eastAsia="en-GB"/>
        </w:rPr>
      </w:pPr>
      <w:r>
        <w:rPr>
          <w:rFonts w:eastAsiaTheme="minorEastAsia"/>
          <w:lang w:val="en-IE" w:eastAsia="en-GB"/>
        </w:rPr>
        <w:t xml:space="preserve">Where </w:t>
      </w:r>
      <w:proofErr w:type="gramStart"/>
      <w:r>
        <w:rPr>
          <w:rFonts w:eastAsiaTheme="minorEastAsia"/>
          <w:lang w:val="en-IE" w:eastAsia="en-GB"/>
        </w:rPr>
        <w:t>Σ(</w:t>
      </w:r>
      <w:proofErr w:type="gramEnd"/>
      <w:r>
        <w:rPr>
          <w:rFonts w:eastAsiaTheme="minorEastAsia"/>
          <w:lang w:val="en-IE" w:eastAsia="en-GB"/>
        </w:rPr>
        <w:t xml:space="preserve">t) is an </w:t>
      </w:r>
      <w:r>
        <w:rPr>
          <w:rFonts w:eastAsiaTheme="minorEastAsia"/>
          <w:i/>
          <w:lang w:val="en-IE" w:eastAsia="en-GB"/>
        </w:rPr>
        <w:t xml:space="preserve">n </w:t>
      </w:r>
      <w:r>
        <w:rPr>
          <w:rFonts w:eastAsiaTheme="minorEastAsia"/>
          <w:lang w:val="en-IE" w:eastAsia="en-GB"/>
        </w:rPr>
        <w:t>x</w:t>
      </w:r>
      <w:r>
        <w:rPr>
          <w:rFonts w:eastAsiaTheme="minorEastAsia"/>
          <w:i/>
          <w:lang w:val="en-IE" w:eastAsia="en-GB"/>
        </w:rPr>
        <w:t xml:space="preserve"> n </w:t>
      </w:r>
      <w:r>
        <w:rPr>
          <w:rFonts w:eastAsiaTheme="minorEastAsia"/>
          <w:lang w:val="en-IE" w:eastAsia="en-GB"/>
        </w:rPr>
        <w:t>state error covariance matrix.</w:t>
      </w:r>
    </w:p>
    <w:p w14:paraId="132EE7AF" w14:textId="77777777" w:rsidR="00E1499F" w:rsidRDefault="00612ED4" w:rsidP="00904E03">
      <w:pPr>
        <w:rPr>
          <w:rFonts w:eastAsiaTheme="minorEastAsia"/>
          <w:lang w:val="en-IE" w:eastAsia="en-GB"/>
        </w:rPr>
      </w:pPr>
      <w:r>
        <w:rPr>
          <w:rFonts w:eastAsiaTheme="minorEastAsia"/>
          <w:lang w:val="en-IE" w:eastAsia="en-GB"/>
        </w:rPr>
        <w:t>By using the above formulation for an improved estimate of a system output, a more accurate prediction may be made than by using the initially developed model. This allows for increased confidence in analysing residuals of significant magnitude for fault detection.</w:t>
      </w:r>
    </w:p>
    <w:p w14:paraId="10717E7C" w14:textId="77777777" w:rsidR="00E1499F" w:rsidRPr="00E1499F" w:rsidRDefault="00E1499F" w:rsidP="00E1499F">
      <w:pPr>
        <w:pStyle w:val="Heading3"/>
        <w:rPr>
          <w:rFonts w:eastAsiaTheme="minorEastAsia"/>
          <w:lang w:val="en-IE" w:eastAsia="en-GB"/>
        </w:rPr>
      </w:pPr>
      <w:r>
        <w:rPr>
          <w:lang w:val="en-IE" w:eastAsia="en-GB"/>
        </w:rPr>
        <w:t>Diagnostic Observers</w:t>
      </w:r>
    </w:p>
    <w:p w14:paraId="382CABF2" w14:textId="03454A08" w:rsidR="00E3259F" w:rsidRDefault="00E1499F" w:rsidP="00E1499F">
      <w:pPr>
        <w:rPr>
          <w:lang w:val="en-IE" w:eastAsia="en-GB"/>
        </w:rPr>
      </w:pPr>
      <w:r>
        <w:rPr>
          <w:lang w:val="en-IE" w:eastAsia="en-GB"/>
        </w:rPr>
        <w:t xml:space="preserve">The method of diagnostic observers to generate residuals employs the use of individual observers for each potential fault. These observers are designed to be sensitive to the fault in question, while being insensitive to other faults and any unknown inputs. In normal operation, residuals </w:t>
      </w:r>
      <w:r w:rsidR="00484727">
        <w:rPr>
          <w:lang w:val="en-IE" w:eastAsia="en-GB"/>
        </w:rPr>
        <w:t>of all observers are small. In the case of a fault occurring, the specific observer which is sensitive to that fault will generate a large residual. This allows for isolation of the relevant fault.</w:t>
      </w:r>
    </w:p>
    <w:p w14:paraId="1435D3D9" w14:textId="204FB0D1" w:rsidR="00484727" w:rsidRDefault="00484727" w:rsidP="00E1499F">
      <w:pPr>
        <w:rPr>
          <w:rFonts w:eastAsiaTheme="minorEastAsia"/>
          <w:lang w:val="en-IE" w:eastAsia="en-GB"/>
        </w:rPr>
      </w:pPr>
      <w:r>
        <w:rPr>
          <w:rFonts w:eastAsiaTheme="minorEastAsia"/>
          <w:lang w:val="en-IE" w:eastAsia="en-GB"/>
        </w:rPr>
        <w:t>A system may be described by the following discrete time state-space equations:</w:t>
      </w:r>
    </w:p>
    <w:p w14:paraId="7ED08372" w14:textId="3DCCE195" w:rsidR="00484727" w:rsidRPr="00484727" w:rsidRDefault="00484727" w:rsidP="00E1499F">
      <w:pPr>
        <w:rPr>
          <w:rFonts w:eastAsiaTheme="minorEastAsia"/>
          <w:lang w:val="en-IE" w:eastAsia="en-GB"/>
        </w:rPr>
      </w:pPr>
      <m:oMathPara>
        <m:oMath>
          <m:r>
            <w:rPr>
              <w:rFonts w:ascii="Cambria Math" w:eastAsiaTheme="minorEastAsia" w:hAnsi="Cambria Math"/>
              <w:lang w:val="en-IE" w:eastAsia="en-GB"/>
            </w:rPr>
            <w:lastRenderedPageBreak/>
            <m:t>x</m:t>
          </m:r>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=Ax</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+Bu</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+Ed</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+Fp</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w:br/>
          </m:r>
        </m:oMath>
        <m:oMath>
          <m:r>
            <w:rPr>
              <w:rFonts w:ascii="Cambria Math" w:eastAsiaTheme="minorEastAsia" w:hAnsi="Cambria Math"/>
              <w:lang w:val="en-IE" w:eastAsia="en-GB"/>
            </w:rPr>
            <m:t>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=Cx</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oMath>
      </m:oMathPara>
    </w:p>
    <w:p w14:paraId="554DCD06" w14:textId="5ACC9A84" w:rsidR="00484727" w:rsidRDefault="00484727" w:rsidP="00E1499F">
      <w:pPr>
        <w:rPr>
          <w:rFonts w:eastAsiaTheme="minorEastAsia"/>
          <w:lang w:val="en-IE" w:eastAsia="en-GB"/>
        </w:rPr>
      </w:pPr>
      <w:r>
        <w:rPr>
          <w:rFonts w:eastAsiaTheme="minorEastAsia"/>
          <w:lang w:val="en-IE" w:eastAsia="en-GB"/>
        </w:rPr>
        <w:t>Where:</w:t>
      </w:r>
    </w:p>
    <w:p w14:paraId="24BF527F" w14:textId="7043E08F" w:rsidR="00484727" w:rsidRDefault="00484727" w:rsidP="00484727">
      <w:pPr>
        <w:pStyle w:val="ListParagraph"/>
        <w:numPr>
          <w:ilvl w:val="0"/>
          <w:numId w:val="27"/>
        </w:numPr>
        <w:rPr>
          <w:rFonts w:eastAsiaTheme="minorEastAsia"/>
          <w:lang w:val="en-IE" w:eastAsia="en-GB"/>
        </w:rPr>
      </w:pPr>
      <w:r>
        <w:rPr>
          <w:rFonts w:eastAsiaTheme="minorEastAsia"/>
          <w:lang w:val="en-IE" w:eastAsia="en-GB"/>
        </w:rPr>
        <w:t>d(t) represents unknown inputs to the system</w:t>
      </w:r>
    </w:p>
    <w:p w14:paraId="265043C0" w14:textId="28F7E903" w:rsidR="00484727" w:rsidRDefault="00484727" w:rsidP="00484727">
      <w:pPr>
        <w:pStyle w:val="ListParagraph"/>
        <w:numPr>
          <w:ilvl w:val="0"/>
          <w:numId w:val="27"/>
        </w:numPr>
        <w:rPr>
          <w:rFonts w:eastAsiaTheme="minorEastAsia"/>
          <w:lang w:val="en-IE" w:eastAsia="en-GB"/>
        </w:rPr>
      </w:pPr>
      <w:r>
        <w:rPr>
          <w:rFonts w:eastAsiaTheme="minorEastAsia"/>
          <w:lang w:val="en-IE" w:eastAsia="en-GB"/>
        </w:rPr>
        <w:t>p(t) represents actuator faults, plant faults, disturbances and input sensor faults</w:t>
      </w:r>
    </w:p>
    <w:p w14:paraId="710A0893" w14:textId="0AB54940" w:rsidR="00484727" w:rsidRDefault="00484727" w:rsidP="00484727">
      <w:pPr>
        <w:rPr>
          <w:rFonts w:eastAsiaTheme="minorEastAsia"/>
          <w:lang w:val="en-IE" w:eastAsia="en-GB"/>
        </w:rPr>
      </w:pPr>
      <w:r>
        <w:rPr>
          <w:rFonts w:eastAsiaTheme="minorEastAsia"/>
          <w:lang w:val="en-IE" w:eastAsia="en-GB"/>
        </w:rPr>
        <w:t>Observers are designed to take the form:</w:t>
      </w:r>
    </w:p>
    <w:p w14:paraId="6F3F38E2" w14:textId="64AAE92B" w:rsidR="00484727" w:rsidRPr="00EF3AB1" w:rsidRDefault="00484727" w:rsidP="00484727">
      <w:pPr>
        <w:rPr>
          <w:rFonts w:eastAsiaTheme="minorEastAsia"/>
          <w:lang w:val="en-IE" w:eastAsia="en-GB"/>
        </w:rPr>
      </w:pPr>
      <m:oMathPara>
        <m:oMath>
          <m:sSub>
            <m:sSubPr>
              <m:ctrlPr>
                <w:rPr>
                  <w:rFonts w:ascii="Cambria Math" w:eastAsiaTheme="minorEastAsia" w:hAnsi="Cambria Math"/>
                  <w:i/>
                  <w:lang w:val="en-IE" w:eastAsia="en-GB"/>
                </w:rPr>
              </m:ctrlPr>
            </m:sSubPr>
            <m:e>
              <m:r>
                <w:rPr>
                  <w:rFonts w:ascii="Cambria Math" w:eastAsiaTheme="minorEastAsia" w:hAnsi="Cambria Math"/>
                  <w:lang w:val="en-IE" w:eastAsia="en-GB"/>
                </w:rPr>
                <m:t>x</m:t>
              </m:r>
            </m:e>
            <m:sub>
              <m:r>
                <w:rPr>
                  <w:rFonts w:ascii="Cambria Math" w:eastAsiaTheme="minorEastAsia" w:hAnsi="Cambria Math"/>
                  <w:lang w:val="en-IE" w:eastAsia="en-GB"/>
                </w:rPr>
                <m:t>0</m:t>
              </m:r>
            </m:sub>
          </m:sSub>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=Tx</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w:br/>
          </m:r>
        </m:oMath>
        <m:oMath>
          <m:sSub>
            <m:sSubPr>
              <m:ctrlPr>
                <w:rPr>
                  <w:rFonts w:ascii="Cambria Math" w:eastAsiaTheme="minorEastAsia" w:hAnsi="Cambria Math"/>
                  <w:i/>
                  <w:lang w:val="en-IE" w:eastAsia="en-GB"/>
                </w:rPr>
              </m:ctrlPr>
            </m:sSubPr>
            <m:e>
              <m:r>
                <w:rPr>
                  <w:rFonts w:ascii="Cambria Math" w:eastAsiaTheme="minorEastAsia" w:hAnsi="Cambria Math"/>
                  <w:lang w:val="en-IE" w:eastAsia="en-GB"/>
                </w:rPr>
                <m:t>x</m:t>
              </m:r>
            </m:e>
            <m:sub>
              <m:r>
                <w:rPr>
                  <w:rFonts w:ascii="Cambria Math" w:eastAsiaTheme="minorEastAsia" w:hAnsi="Cambria Math"/>
                  <w:lang w:val="en-IE" w:eastAsia="en-GB"/>
                </w:rPr>
                <m:t>0</m:t>
              </m:r>
            </m:sub>
          </m:sSub>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=H</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x</m:t>
              </m:r>
            </m:e>
            <m:sub>
              <m:r>
                <w:rPr>
                  <w:rFonts w:ascii="Cambria Math" w:eastAsiaTheme="minorEastAsia" w:hAnsi="Cambria Math"/>
                  <w:lang w:val="en-IE" w:eastAsia="en-GB"/>
                </w:rPr>
                <m:t>0</m:t>
              </m:r>
            </m:sub>
          </m:sSub>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+Ju</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+Gy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oMath>
      </m:oMathPara>
    </w:p>
    <w:p w14:paraId="5C7BCE81" w14:textId="77777777" w:rsidR="00473DCD" w:rsidRDefault="00EF3AB1" w:rsidP="00484727">
      <w:pPr>
        <w:rPr>
          <w:rFonts w:eastAsiaTheme="minorEastAsia"/>
          <w:lang w:val="en-IE" w:eastAsia="en-GB"/>
        </w:rPr>
      </w:pPr>
      <w:r>
        <w:rPr>
          <w:rFonts w:eastAsiaTheme="minorEastAsia"/>
          <w:lang w:val="en-IE" w:eastAsia="en-GB"/>
        </w:rPr>
        <w:t>The construction of an observer is achieved by creating appropriate matrices T, H, J and G.</w:t>
      </w:r>
    </w:p>
    <w:p w14:paraId="73E8B432" w14:textId="67F5244F" w:rsidR="00473DCD" w:rsidRDefault="00473DCD" w:rsidP="00484727">
      <w:pPr>
        <w:rPr>
          <w:rFonts w:eastAsiaTheme="minorEastAsia"/>
          <w:lang w:val="en-IE" w:eastAsia="en-GB"/>
        </w:rPr>
      </w:pPr>
      <w:r>
        <w:rPr>
          <w:rFonts w:eastAsiaTheme="minorEastAsia"/>
          <w:lang w:val="en-IE" w:eastAsia="en-GB"/>
        </w:rPr>
        <w:t xml:space="preserve">If </w:t>
      </w:r>
      <m:oMath>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oMath>
      <w:r>
        <w:rPr>
          <w:rFonts w:eastAsiaTheme="minorEastAsia"/>
          <w:lang w:val="en-IE" w:eastAsia="en-GB"/>
        </w:rPr>
        <w:t xml:space="preserve"> denotes the state estimation error of the observer, and </w:t>
      </w:r>
      <m:oMath>
        <m:r>
          <w:rPr>
            <w:rFonts w:ascii="Cambria Math" w:eastAsiaTheme="minorEastAsia" w:hAnsi="Cambria Math"/>
            <w:lang w:val="en-IE" w:eastAsia="en-GB"/>
          </w:rPr>
          <m:t>r</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oMath>
      <w:r>
        <w:rPr>
          <w:rFonts w:eastAsiaTheme="minorEastAsia"/>
          <w:lang w:val="en-IE" w:eastAsia="en-GB"/>
        </w:rPr>
        <w:t xml:space="preserve"> the residual generated by the observer, these may be given as:</w:t>
      </w:r>
    </w:p>
    <w:p w14:paraId="61507DC0" w14:textId="69C37FD2" w:rsidR="00473DCD" w:rsidRDefault="00473DCD" w:rsidP="00484727">
      <w:pPr>
        <w:rPr>
          <w:rFonts w:eastAsiaTheme="minorEastAsia"/>
          <w:lang w:val="en-IE" w:eastAsia="en-GB"/>
        </w:rPr>
      </w:pPr>
      <m:oMathPara>
        <m:oMath>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x</m:t>
              </m:r>
            </m:e>
            <m:sub>
              <m:r>
                <w:rPr>
                  <w:rFonts w:ascii="Cambria Math" w:eastAsiaTheme="minorEastAsia" w:hAnsi="Cambria Math"/>
                  <w:lang w:val="en-IE" w:eastAsia="en-GB"/>
                </w:rPr>
                <m:t>0</m:t>
              </m:r>
            </m:sub>
          </m:sSub>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-Tx</m:t>
          </m:r>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w:br/>
          </m:r>
        </m:oMath>
        <m:oMath>
          <m:r>
            <w:rPr>
              <w:rFonts w:ascii="Cambria Math" w:eastAsiaTheme="minorEastAsia" w:hAnsi="Cambria Math"/>
              <w:lang w:val="en-IE" w:eastAsia="en-GB"/>
            </w:rPr>
            <m:t>r</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L</m:t>
              </m:r>
            </m:e>
            <m:sub>
              <m:r>
                <w:rPr>
                  <w:rFonts w:ascii="Cambria Math" w:eastAsiaTheme="minorEastAsia" w:hAnsi="Cambria Math"/>
                  <w:lang w:val="en-IE" w:eastAsia="en-GB"/>
                </w:rPr>
                <m:t>1</m:t>
              </m:r>
            </m:sub>
          </m:sSub>
          <m:sSub>
            <m:sSubPr>
              <m:ctrlPr>
                <w:rPr>
                  <w:rFonts w:ascii="Cambria Math" w:eastAsiaTheme="minorEastAsia" w:hAnsi="Cambria Math"/>
                  <w:i/>
                  <w:lang w:val="en-IE" w:eastAsia="en-GB"/>
                </w:rPr>
              </m:ctrlPr>
            </m:sSubPr>
            <m:e>
              <m:r>
                <w:rPr>
                  <w:rFonts w:ascii="Cambria Math" w:eastAsiaTheme="minorEastAsia" w:hAnsi="Cambria Math"/>
                  <w:lang w:val="en-IE" w:eastAsia="en-GB"/>
                </w:rPr>
                <m:t>x</m:t>
              </m:r>
            </m:e>
            <m:sub>
              <m:r>
                <w:rPr>
                  <w:rFonts w:ascii="Cambria Math" w:eastAsiaTheme="minorEastAsia" w:hAnsi="Cambria Math"/>
                  <w:lang w:val="en-IE" w:eastAsia="en-GB"/>
                </w:rPr>
                <m:t>0</m:t>
              </m:r>
            </m:sub>
          </m:sSub>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L</m:t>
              </m:r>
            </m:e>
            <m:sub>
              <m:r>
                <w:rPr>
                  <w:rFonts w:ascii="Cambria Math" w:eastAsiaTheme="minorEastAsia" w:hAnsi="Cambria Math"/>
                  <w:lang w:val="en-IE" w:eastAsia="en-GB"/>
                </w:rPr>
                <m:t>2</m:t>
              </m:r>
            </m:sub>
          </m:sSub>
          <m:r>
            <w:rPr>
              <w:rFonts w:ascii="Cambria Math" w:eastAsiaTheme="minorEastAsia" w:hAnsi="Cambria Math"/>
              <w:lang w:val="en-IE" w:eastAsia="en-GB"/>
            </w:rPr>
            <m:t>y(t)</m:t>
          </m:r>
        </m:oMath>
      </m:oMathPara>
    </w:p>
    <w:p w14:paraId="52A3DE33" w14:textId="30BBC240" w:rsidR="00473DCD" w:rsidRDefault="00473DCD" w:rsidP="00484727">
      <w:pPr>
        <w:rPr>
          <w:rFonts w:eastAsiaTheme="minorEastAsia"/>
          <w:lang w:val="en-IE" w:eastAsia="en-GB"/>
        </w:rPr>
      </w:pPr>
      <w:r>
        <w:rPr>
          <w:rFonts w:eastAsiaTheme="minorEastAsia"/>
          <w:lang w:val="en-IE" w:eastAsia="en-GB"/>
        </w:rPr>
        <w:t>This may be manipulated to give:</w:t>
      </w:r>
    </w:p>
    <w:p w14:paraId="7390366C" w14:textId="1FFB9051" w:rsidR="00473DCD" w:rsidRDefault="00473DCD" w:rsidP="00484727">
      <w:pPr>
        <w:rPr>
          <w:rFonts w:eastAsiaTheme="minorEastAsia"/>
          <w:lang w:val="en-IE" w:eastAsia="en-GB"/>
        </w:rPr>
      </w:pPr>
      <m:oMathPara>
        <m:oMath>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=H</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x</m:t>
              </m:r>
            </m:e>
            <m:sub>
              <m:r>
                <w:rPr>
                  <w:rFonts w:ascii="Cambria Math" w:eastAsiaTheme="minorEastAsia" w:hAnsi="Cambria Math"/>
                  <w:lang w:val="en-IE" w:eastAsia="en-GB"/>
                </w:rPr>
                <m:t>0</m:t>
              </m:r>
            </m:sub>
          </m:sSub>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d>
            <m:dPr>
              <m:ctrlPr>
                <w:rPr>
                  <w:rFonts w:ascii="Cambria Math" w:eastAsiaTheme="minorEastAsia" w:hAnsi="Cambria Math"/>
                  <w:i/>
                  <w:lang w:val="en-IE" w:eastAsia="en-GB"/>
                </w:rPr>
              </m:ctrlPr>
            </m:dPr>
            <m:e>
              <m:r>
                <w:rPr>
                  <w:rFonts w:ascii="Cambria Math" w:eastAsiaTheme="minorEastAsia" w:hAnsi="Cambria Math"/>
                  <w:lang w:val="en-IE" w:eastAsia="en-GB"/>
                </w:rPr>
                <m:t>J-TB</m:t>
              </m:r>
            </m:e>
          </m:d>
          <m:r>
            <w:rPr>
              <w:rFonts w:ascii="Cambria Math" w:eastAsiaTheme="minorEastAsia" w:hAnsi="Cambria Math"/>
              <w:lang w:val="en-IE" w:eastAsia="en-GB"/>
            </w:rPr>
            <m:t>u</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+Gy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-TAx</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-TEd</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-TFp(t)</m:t>
          </m:r>
        </m:oMath>
      </m:oMathPara>
    </w:p>
    <w:p w14:paraId="6201FC4A" w14:textId="3A6F9C5B" w:rsidR="00EF3AB1" w:rsidRDefault="00EF3AB1" w:rsidP="00484727">
      <w:pPr>
        <w:rPr>
          <w:rFonts w:eastAsiaTheme="minorEastAsia"/>
          <w:lang w:val="en-IE" w:eastAsia="en-GB"/>
        </w:rPr>
      </w:pPr>
      <w:r>
        <w:rPr>
          <w:rFonts w:eastAsiaTheme="minorEastAsia"/>
          <w:lang w:val="en-IE" w:eastAsia="en-GB"/>
        </w:rPr>
        <w:t xml:space="preserve">If T is chosen such </w:t>
      </w:r>
      <w:proofErr w:type="gramStart"/>
      <w:r>
        <w:rPr>
          <w:rFonts w:eastAsiaTheme="minorEastAsia"/>
          <w:lang w:val="en-IE" w:eastAsia="en-GB"/>
        </w:rPr>
        <w:t xml:space="preserve">that </w:t>
      </w:r>
      <w:proofErr w:type="gramEnd"/>
      <m:oMath>
        <m:r>
          <w:rPr>
            <w:rFonts w:ascii="Cambria Math" w:eastAsiaTheme="minorEastAsia" w:hAnsi="Cambria Math"/>
            <w:lang w:val="en-IE" w:eastAsia="en-GB"/>
          </w:rPr>
          <m:t>TE=0</m:t>
        </m:r>
      </m:oMath>
      <w:r>
        <w:rPr>
          <w:rFonts w:eastAsiaTheme="minorEastAsia"/>
          <w:lang w:val="en-IE" w:eastAsia="en-GB"/>
        </w:rPr>
        <w:t>,</w:t>
      </w:r>
      <w:r w:rsidR="00473DCD">
        <w:rPr>
          <w:rFonts w:eastAsiaTheme="minorEastAsia"/>
          <w:lang w:val="en-IE" w:eastAsia="en-GB"/>
        </w:rPr>
        <w:t xml:space="preserve"> and J chosen such that </w:t>
      </w:r>
      <m:oMath>
        <m:r>
          <w:rPr>
            <w:rFonts w:ascii="Cambria Math" w:eastAsiaTheme="minorEastAsia" w:hAnsi="Cambria Math"/>
            <w:lang w:val="en-IE" w:eastAsia="en-GB"/>
          </w:rPr>
          <m:t>J=TB</m:t>
        </m:r>
      </m:oMath>
      <w:r w:rsidR="00473DCD">
        <w:rPr>
          <w:rFonts w:eastAsiaTheme="minorEastAsia"/>
          <w:lang w:val="en-IE" w:eastAsia="en-GB"/>
        </w:rPr>
        <w:t>,</w:t>
      </w:r>
      <w:r>
        <w:rPr>
          <w:rFonts w:eastAsiaTheme="minorEastAsia"/>
          <w:lang w:val="en-IE" w:eastAsia="en-GB"/>
        </w:rPr>
        <w:t xml:space="preserve"> then the observer will track the system without being affected by the unknown input </w:t>
      </w:r>
      <m:oMath>
        <m:r>
          <w:rPr>
            <w:rFonts w:ascii="Cambria Math" w:eastAsiaTheme="minorEastAsia" w:hAnsi="Cambria Math"/>
            <w:lang w:val="en-IE" w:eastAsia="en-GB"/>
          </w:rPr>
          <m:t>d(t)</m:t>
        </m:r>
      </m:oMath>
      <w:r>
        <w:rPr>
          <w:rFonts w:eastAsiaTheme="minorEastAsia"/>
          <w:lang w:val="en-IE" w:eastAsia="en-GB"/>
        </w:rPr>
        <w:t xml:space="preserve">. </w:t>
      </w:r>
      <w:r w:rsidR="00473DCD">
        <w:rPr>
          <w:rFonts w:eastAsiaTheme="minorEastAsia"/>
          <w:lang w:val="en-IE" w:eastAsia="en-GB"/>
        </w:rPr>
        <w:t>This gives:</w:t>
      </w:r>
    </w:p>
    <w:p w14:paraId="5C5EC31A" w14:textId="50F14567" w:rsidR="00473DCD" w:rsidRPr="00473DCD" w:rsidRDefault="00473DCD" w:rsidP="00484727">
      <w:pPr>
        <w:rPr>
          <w:rFonts w:eastAsiaTheme="minorEastAsia"/>
          <w:lang w:val="en-IE" w:eastAsia="en-GB"/>
        </w:rPr>
      </w:pPr>
      <m:oMathPara>
        <m:oMath>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=H</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x</m:t>
              </m:r>
            </m:e>
            <m:sub>
              <m:r>
                <w:rPr>
                  <w:rFonts w:ascii="Cambria Math" w:eastAsiaTheme="minorEastAsia" w:hAnsi="Cambria Math"/>
                  <w:lang w:val="en-IE" w:eastAsia="en-GB"/>
                </w:rPr>
                <m:t>0</m:t>
              </m:r>
            </m:sub>
          </m:sSub>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d>
            <m:dPr>
              <m:ctrlPr>
                <w:rPr>
                  <w:rFonts w:ascii="Cambria Math" w:eastAsiaTheme="minorEastAsia" w:hAnsi="Cambria Math"/>
                  <w:i/>
                  <w:lang w:val="en-IE" w:eastAsia="en-GB"/>
                </w:rPr>
              </m:ctrlPr>
            </m:dPr>
            <m:e>
              <m:r>
                <w:rPr>
                  <w:rFonts w:ascii="Cambria Math" w:eastAsiaTheme="minorEastAsia" w:hAnsi="Cambria Math"/>
                  <w:lang w:val="en-IE" w:eastAsia="en-GB"/>
                </w:rPr>
                <m:t>GC-TA</m:t>
              </m:r>
            </m:e>
          </m:d>
          <m:r>
            <w:rPr>
              <w:rFonts w:ascii="Cambria Math" w:eastAsiaTheme="minorEastAsia" w:hAnsi="Cambria Math"/>
              <w:lang w:val="en-IE" w:eastAsia="en-GB"/>
            </w:rPr>
            <m:t>x</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-TFp</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oMath>
      </m:oMathPara>
    </w:p>
    <w:p w14:paraId="52004BB7" w14:textId="3D2ACC45" w:rsidR="00473DCD" w:rsidRDefault="00473DCD" w:rsidP="00484727">
      <w:pPr>
        <w:rPr>
          <w:rFonts w:eastAsiaTheme="minorEastAsia"/>
          <w:lang w:val="en-IE" w:eastAsia="en-GB"/>
        </w:rPr>
      </w:pPr>
      <w:r>
        <w:rPr>
          <w:rFonts w:eastAsiaTheme="minorEastAsia"/>
          <w:i/>
          <w:lang w:val="en-IE" w:eastAsia="en-GB"/>
        </w:rPr>
        <w:t>G</w:t>
      </w:r>
      <w:r>
        <w:rPr>
          <w:rFonts w:eastAsiaTheme="minorEastAsia"/>
          <w:lang w:val="en-IE" w:eastAsia="en-GB"/>
        </w:rPr>
        <w:t xml:space="preserve"> is then chosen such </w:t>
      </w:r>
      <w:proofErr w:type="gramStart"/>
      <w:r>
        <w:rPr>
          <w:rFonts w:eastAsiaTheme="minorEastAsia"/>
          <w:lang w:val="en-IE" w:eastAsia="en-GB"/>
        </w:rPr>
        <w:t xml:space="preserve">that </w:t>
      </w:r>
      <w:proofErr w:type="gramEnd"/>
      <m:oMath>
        <m:r>
          <w:rPr>
            <w:rFonts w:ascii="Cambria Math" w:eastAsiaTheme="minorEastAsia" w:hAnsi="Cambria Math"/>
            <w:lang w:val="en-IE" w:eastAsia="en-GB"/>
          </w:rPr>
          <m:t>GC-TA= -HT</m:t>
        </m:r>
      </m:oMath>
      <w:r>
        <w:rPr>
          <w:rFonts w:eastAsiaTheme="minorEastAsia"/>
          <w:lang w:val="en-IE" w:eastAsia="en-GB"/>
        </w:rPr>
        <w:t xml:space="preserve">, with </w:t>
      </w:r>
      <w:r>
        <w:rPr>
          <w:rFonts w:eastAsiaTheme="minorEastAsia"/>
          <w:i/>
          <w:lang w:val="en-IE" w:eastAsia="en-GB"/>
        </w:rPr>
        <w:t>H</w:t>
      </w:r>
      <w:r>
        <w:rPr>
          <w:rFonts w:eastAsiaTheme="minorEastAsia"/>
          <w:lang w:val="en-IE" w:eastAsia="en-GB"/>
        </w:rPr>
        <w:t xml:space="preserve"> stable and </w:t>
      </w:r>
      <m:oMath>
        <m:sSub>
          <m:sSubPr>
            <m:ctrlPr>
              <w:rPr>
                <w:rFonts w:ascii="Cambria Math" w:eastAsiaTheme="minorEastAsia" w:hAnsi="Cambria Math"/>
                <w:i/>
                <w:lang w:val="en-IE" w:eastAsia="en-GB"/>
              </w:rPr>
            </m:ctrlPr>
          </m:sSubPr>
          <m:e>
            <m:r>
              <w:rPr>
                <w:rFonts w:ascii="Cambria Math" w:eastAsiaTheme="minorEastAsia" w:hAnsi="Cambria Math"/>
                <w:lang w:val="en-IE" w:eastAsia="en-GB"/>
              </w:rPr>
              <m:t>L</m:t>
            </m:r>
          </m:e>
          <m:sub>
            <m:r>
              <w:rPr>
                <w:rFonts w:ascii="Cambria Math" w:eastAsiaTheme="minorEastAsia" w:hAnsi="Cambria Math"/>
                <w:lang w:val="en-IE" w:eastAsia="en-GB"/>
              </w:rPr>
              <m:t>1</m:t>
            </m:r>
          </m:sub>
        </m:sSub>
        <m:r>
          <w:rPr>
            <w:rFonts w:ascii="Cambria Math" w:eastAsiaTheme="minorEastAsia" w:hAnsi="Cambria Math"/>
            <w:lang w:val="en-IE" w:eastAsia="en-GB"/>
          </w:rPr>
          <m:t>T+</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L</m:t>
            </m:r>
          </m:e>
          <m:sub>
            <m:r>
              <w:rPr>
                <w:rFonts w:ascii="Cambria Math" w:eastAsiaTheme="minorEastAsia" w:hAnsi="Cambria Math"/>
                <w:lang w:val="en-IE" w:eastAsia="en-GB"/>
              </w:rPr>
              <m:t>2</m:t>
            </m:r>
          </m:sub>
        </m:sSub>
        <m:r>
          <w:rPr>
            <w:rFonts w:ascii="Cambria Math" w:eastAsiaTheme="minorEastAsia" w:hAnsi="Cambria Math"/>
            <w:lang w:val="en-IE" w:eastAsia="en-GB"/>
          </w:rPr>
          <m:t>C=0</m:t>
        </m:r>
      </m:oMath>
      <w:r>
        <w:rPr>
          <w:rFonts w:eastAsiaTheme="minorEastAsia"/>
          <w:lang w:val="en-IE" w:eastAsia="en-GB"/>
        </w:rPr>
        <w:t>. This giv</w:t>
      </w:r>
      <w:proofErr w:type="spellStart"/>
      <w:r>
        <w:rPr>
          <w:rFonts w:eastAsiaTheme="minorEastAsia"/>
          <w:lang w:val="en-IE" w:eastAsia="en-GB"/>
        </w:rPr>
        <w:t>es</w:t>
      </w:r>
      <w:proofErr w:type="spellEnd"/>
      <w:r>
        <w:rPr>
          <w:rFonts w:eastAsiaTheme="minorEastAsia"/>
          <w:lang w:val="en-IE" w:eastAsia="en-GB"/>
        </w:rPr>
        <w:t>:</w:t>
      </w:r>
    </w:p>
    <w:p w14:paraId="6538553C" w14:textId="56DAAC36" w:rsidR="00473DCD" w:rsidRPr="00E01EAB" w:rsidRDefault="00473DCD" w:rsidP="00484727">
      <w:pPr>
        <w:rPr>
          <w:rFonts w:eastAsiaTheme="minorEastAsia"/>
          <w:lang w:val="en-IE" w:eastAsia="en-GB"/>
        </w:rPr>
      </w:pPr>
      <m:oMathPara>
        <m:oMath>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=He</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-TFp</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w:br/>
          </m:r>
        </m:oMath>
        <m:oMath>
          <m:r>
            <w:rPr>
              <w:rFonts w:ascii="Cambria Math" w:eastAsiaTheme="minorEastAsia" w:hAnsi="Cambria Math"/>
              <w:lang w:val="en-IE" w:eastAsia="en-GB"/>
            </w:rPr>
            <m:t>r</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L</m:t>
              </m:r>
            </m:e>
            <m:sub>
              <m:r>
                <w:rPr>
                  <w:rFonts w:ascii="Cambria Math" w:eastAsiaTheme="minorEastAsia" w:hAnsi="Cambria Math"/>
                  <w:lang w:val="en-IE" w:eastAsia="en-GB"/>
                </w:rPr>
                <m:t>1</m:t>
              </m:r>
            </m:sub>
          </m:sSub>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oMath>
      </m:oMathPara>
    </w:p>
    <w:p w14:paraId="546DC011" w14:textId="77777777" w:rsidR="00E01EAB" w:rsidRDefault="00E01EAB" w:rsidP="00484727">
      <w:pPr>
        <w:rPr>
          <w:rFonts w:eastAsiaTheme="minorEastAsia"/>
          <w:lang w:val="en-IE" w:eastAsia="en-GB"/>
        </w:rPr>
      </w:pPr>
      <w:r>
        <w:rPr>
          <w:rFonts w:eastAsiaTheme="minorEastAsia"/>
          <w:lang w:val="en-IE" w:eastAsia="en-GB"/>
        </w:rPr>
        <w:t xml:space="preserve">In a fault-free condition, </w:t>
      </w:r>
      <m:oMath>
        <m:r>
          <w:rPr>
            <w:rFonts w:ascii="Cambria Math" w:eastAsiaTheme="minorEastAsia" w:hAnsi="Cambria Math"/>
            <w:lang w:val="en-IE" w:eastAsia="en-GB"/>
          </w:rPr>
          <m:t>p</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=0</m:t>
        </m:r>
      </m:oMath>
      <w:r>
        <w:rPr>
          <w:rFonts w:eastAsiaTheme="minorEastAsia"/>
          <w:lang w:val="en-IE" w:eastAsia="en-GB"/>
        </w:rPr>
        <w:t xml:space="preserve"> and:</w:t>
      </w:r>
    </w:p>
    <w:p w14:paraId="7BD878BF" w14:textId="77777777" w:rsidR="00E01EAB" w:rsidRPr="00E01EAB" w:rsidRDefault="00E01EAB" w:rsidP="00484727">
      <w:pPr>
        <w:rPr>
          <w:rFonts w:eastAsiaTheme="minorEastAsia"/>
          <w:lang w:val="en-IE" w:eastAsia="en-GB"/>
        </w:rPr>
      </w:pPr>
      <m:oMathPara>
        <m:oMath>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=He</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oMath>
      </m:oMathPara>
    </w:p>
    <w:p w14:paraId="07D04947" w14:textId="3A9D303F" w:rsidR="00E01EAB" w:rsidRPr="00E01EAB" w:rsidRDefault="00E01EAB" w:rsidP="00484727">
      <w:pPr>
        <w:rPr>
          <w:rFonts w:eastAsiaTheme="minorEastAsia"/>
          <w:lang w:val="en-IE" w:eastAsia="en-GB"/>
        </w:rPr>
      </w:pPr>
      <w:r>
        <w:rPr>
          <w:rFonts w:eastAsiaTheme="minorEastAsia"/>
          <w:lang w:val="en-IE" w:eastAsia="en-GB"/>
        </w:rPr>
        <w:t xml:space="preserve">For these equations, in a fault free condition the estimation error and residual will follow the system without being affected by the unknown inputs </w:t>
      </w:r>
      <w:proofErr w:type="gramStart"/>
      <w:r>
        <w:rPr>
          <w:rFonts w:eastAsiaTheme="minorEastAsia"/>
          <w:i/>
          <w:lang w:val="en-IE" w:eastAsia="en-GB"/>
        </w:rPr>
        <w:t>d(</w:t>
      </w:r>
      <w:proofErr w:type="gramEnd"/>
      <w:r>
        <w:rPr>
          <w:rFonts w:eastAsiaTheme="minorEastAsia"/>
          <w:i/>
          <w:lang w:val="en-IE" w:eastAsia="en-GB"/>
        </w:rPr>
        <w:t>t)</w:t>
      </w:r>
      <w:r>
        <w:rPr>
          <w:rFonts w:eastAsiaTheme="minorEastAsia"/>
          <w:lang w:val="en-IE" w:eastAsia="en-GB"/>
        </w:rPr>
        <w:t>, and the observer is named an unknown input observer.</w:t>
      </w:r>
    </w:p>
    <w:p w14:paraId="550551C5" w14:textId="08D34E25" w:rsidR="00E01EAB" w:rsidRDefault="00E01EAB" w:rsidP="00484727">
      <w:pPr>
        <w:rPr>
          <w:rFonts w:eastAsiaTheme="minorEastAsia"/>
          <w:lang w:val="en-IE" w:eastAsia="en-GB"/>
        </w:rPr>
      </w:pPr>
      <w:r>
        <w:rPr>
          <w:rFonts w:eastAsiaTheme="minorEastAsia"/>
          <w:lang w:val="en-IE" w:eastAsia="en-GB"/>
        </w:rPr>
        <w:t>When the system encounters a sensor fault, the output, estimation error and residual will become:</w:t>
      </w:r>
    </w:p>
    <w:p w14:paraId="2762A86A" w14:textId="77777777" w:rsidR="00E01EAB" w:rsidRPr="00E01EAB" w:rsidRDefault="00E01EAB" w:rsidP="00484727">
      <w:pPr>
        <w:rPr>
          <w:rFonts w:eastAsiaTheme="minorEastAsia"/>
          <w:lang w:val="en-IE" w:eastAsia="en-GB"/>
        </w:rPr>
      </w:pPr>
      <m:oMathPara>
        <m:oMath>
          <m:r>
            <w:rPr>
              <w:rFonts w:ascii="Cambria Math" w:eastAsiaTheme="minorEastAsia" w:hAnsi="Cambria Math"/>
              <w:lang w:val="en-IE" w:eastAsia="en-GB"/>
            </w:rPr>
            <m:t>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=Cx</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+q</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w:br/>
          </m:r>
        </m:oMath>
        <m:oMath>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t+1</m:t>
              </m:r>
            </m:e>
          </m:d>
          <m:r>
            <w:rPr>
              <w:rFonts w:ascii="Cambria Math" w:eastAsiaTheme="minorEastAsia" w:hAnsi="Cambria Math"/>
              <w:lang w:val="en-IE" w:eastAsia="en-GB"/>
            </w:rPr>
            <m:t>=He</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+Gq</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w:br/>
          </m:r>
        </m:oMath>
        <m:oMath>
          <m:r>
            <w:rPr>
              <w:rFonts w:ascii="Cambria Math" w:eastAsiaTheme="minorEastAsia" w:hAnsi="Cambria Math"/>
              <w:lang w:val="en-IE" w:eastAsia="en-GB"/>
            </w:rPr>
            <m:t>r</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L</m:t>
              </m:r>
            </m:e>
            <m:sub>
              <m:r>
                <w:rPr>
                  <w:rFonts w:ascii="Cambria Math" w:eastAsiaTheme="minorEastAsia" w:hAnsi="Cambria Math"/>
                  <w:lang w:val="en-IE" w:eastAsia="en-GB"/>
                </w:rPr>
                <m:t>1</m:t>
              </m:r>
            </m:sub>
          </m:sSub>
          <m:r>
            <w:rPr>
              <w:rFonts w:ascii="Cambria Math" w:eastAsiaTheme="minorEastAsia" w:hAnsi="Cambria Math"/>
              <w:lang w:val="en-IE" w:eastAsia="en-GB"/>
            </w:rPr>
            <m:t>e</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L</m:t>
              </m:r>
            </m:e>
            <m:sub>
              <m:r>
                <w:rPr>
                  <w:rFonts w:ascii="Cambria Math" w:eastAsiaTheme="minorEastAsia" w:hAnsi="Cambria Math"/>
                  <w:lang w:val="en-IE" w:eastAsia="en-GB"/>
                </w:rPr>
                <m:t>2</m:t>
              </m:r>
            </m:sub>
          </m:sSub>
          <m:r>
            <w:rPr>
              <w:rFonts w:ascii="Cambria Math" w:eastAsiaTheme="minorEastAsia" w:hAnsi="Cambria Math"/>
              <w:lang w:val="en-IE" w:eastAsia="en-GB"/>
            </w:rPr>
            <m:t>q</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oMath>
      </m:oMathPara>
    </w:p>
    <w:p w14:paraId="1D4C4A05" w14:textId="7CA21BF8" w:rsidR="00E01EAB" w:rsidRDefault="00E01EAB" w:rsidP="00484727">
      <w:pPr>
        <w:rPr>
          <w:rFonts w:eastAsiaTheme="minorEastAsia"/>
          <w:lang w:val="en-IE" w:eastAsia="en-GB"/>
        </w:rPr>
      </w:pPr>
      <w:r>
        <w:rPr>
          <w:rFonts w:eastAsiaTheme="minorEastAsia"/>
          <w:lang w:val="en-IE" w:eastAsia="en-GB"/>
        </w:rPr>
        <w:t xml:space="preserve">The estimation error and residual will therefore carry the signature of any sensor faults, while any actuator faults will manifest themselves in the signature </w:t>
      </w:r>
      <w:proofErr w:type="gramStart"/>
      <w:r>
        <w:rPr>
          <w:rFonts w:eastAsiaTheme="minorEastAsia"/>
          <w:lang w:val="en-IE" w:eastAsia="en-GB"/>
        </w:rPr>
        <w:t xml:space="preserve">of </w:t>
      </w:r>
      <w:proofErr w:type="gramEnd"/>
      <m:oMath>
        <m:r>
          <w:rPr>
            <w:rFonts w:ascii="Cambria Math" w:eastAsiaTheme="minorEastAsia" w:hAnsi="Cambria Math"/>
            <w:lang w:val="en-IE" w:eastAsia="en-GB"/>
          </w:rPr>
          <m:t>TFp(t)</m:t>
        </m:r>
      </m:oMath>
      <w:r>
        <w:rPr>
          <w:rFonts w:eastAsiaTheme="minorEastAsia"/>
          <w:lang w:val="en-IE" w:eastAsia="en-GB"/>
        </w:rPr>
        <w:t>.</w:t>
      </w:r>
    </w:p>
    <w:p w14:paraId="42316951" w14:textId="1A0EE99A" w:rsidR="00E01EAB" w:rsidRDefault="00E01EAB" w:rsidP="00484727">
      <w:pPr>
        <w:rPr>
          <w:rFonts w:eastAsiaTheme="minorEastAsia"/>
          <w:lang w:val="en-IE" w:eastAsia="en-GB"/>
        </w:rPr>
      </w:pPr>
      <w:r>
        <w:rPr>
          <w:rFonts w:eastAsiaTheme="minorEastAsia"/>
          <w:lang w:val="en-IE" w:eastAsia="en-GB"/>
        </w:rPr>
        <w:t>In this manner, observers may be designed that are impervious to unknown inputs, and will generate unique signatures in the form of large residuals for system faults.</w:t>
      </w:r>
    </w:p>
    <w:p w14:paraId="7217E73C" w14:textId="77777777" w:rsidR="00E01EAB" w:rsidRDefault="00E01EAB" w:rsidP="00484727">
      <w:pPr>
        <w:rPr>
          <w:rFonts w:eastAsiaTheme="minorEastAsia"/>
          <w:lang w:val="en-IE" w:eastAsia="en-GB"/>
        </w:rPr>
      </w:pPr>
    </w:p>
    <w:p w14:paraId="2C7B25B0" w14:textId="77777777" w:rsidR="008335C7" w:rsidRPr="008335C7" w:rsidRDefault="008335C7" w:rsidP="008335C7">
      <w:pPr>
        <w:pStyle w:val="Heading3"/>
        <w:rPr>
          <w:rFonts w:eastAsiaTheme="minorEastAsia" w:cstheme="minorBidi"/>
          <w:lang w:val="en-IE" w:eastAsia="en-GB"/>
        </w:rPr>
      </w:pPr>
      <w:r>
        <w:rPr>
          <w:rFonts w:eastAsiaTheme="minorEastAsia"/>
          <w:lang w:val="en-IE" w:eastAsia="en-GB"/>
        </w:rPr>
        <w:t>Parity Relations</w:t>
      </w:r>
    </w:p>
    <w:p w14:paraId="18A5915F" w14:textId="3EFDCAA3" w:rsidR="008335C7" w:rsidRDefault="008335C7" w:rsidP="008335C7">
      <w:pPr>
        <w:rPr>
          <w:lang w:val="en-IE" w:eastAsia="en-GB"/>
        </w:rPr>
      </w:pPr>
      <w:r>
        <w:rPr>
          <w:lang w:val="en-IE" w:eastAsia="en-GB"/>
        </w:rPr>
        <w:t xml:space="preserve">The method of parity relations uses </w:t>
      </w:r>
      <w:r w:rsidR="000A0032">
        <w:rPr>
          <w:lang w:val="en-IE" w:eastAsia="en-GB"/>
        </w:rPr>
        <w:t xml:space="preserve">a novel method of checking consistency between modelled and measured variables to determine individual residual signatures for isolated faults. The concept involves rearranging and transforming the system model in order that individual sensor residuals are highlighted and categorised. They are powerful at isolating individual faults, but can be weak when multiplicative faults are observed </w:t>
      </w:r>
      <w:r w:rsidR="000A0032">
        <w:rPr>
          <w:lang w:val="en-IE" w:eastAsia="en-GB"/>
        </w:rPr>
        <w:fldChar w:fldCharType="begin" w:fldLock="1"/>
      </w:r>
      <w:r w:rsidR="00815657">
        <w:rPr>
          <w:lang w:val="en-IE" w:eastAsia="en-GB"/>
        </w:rPr>
        <w:instrText>ADDIN CSL_CITATION { "citationItems" : [ { "id" : "ITEM-1", "itemData" : { "DOI" : "10.1016/S0098-1354(02)00160-6", "ISBN" : "1315268442", "ISSN" : "00981354", "abstract" : "Fault detection and diagnosis is an important problem in process engineering. It is the central component of abnormal event management (AEM) which has attracted a lot of attention recently. AEM deals with the timely detection, diagnosis and correction of abnormal conditions of faults in a process. Early detection and diagnosis of process faults while the plant is still operating in a controllable region can help avoid abnormal event progression and reduce productivity loss. Since the petrochemical industries lose an estimated 20 billion dollars every year, they have rated AEM as their number one problem that needs to be solved. Hence, there is considerable interest in this field now from industrial practitioners as well as academic researchers, as opposed to a decade or so ago. There is an abundance of literature on process fault diagnosis ranging from analytical methods to artificial intelligence and statistical approaches. From a modelling perspective, there are methods that require accurate process models, semi-quantitative models, or qualitative models. At the other end of the spectrum, there are methods that do not assume any form of model information and rely only on historic process data. In addition, given the process knowledge, there are different search techniques that can be applied to perform diagnosis. Such a collection of bewildering array of methodologies and alternatives often poses a difficult challenge to any aspirant who is not a specialist in these techniques. Some of these ideas seem so far apart from one another that a non-expert researcher or practitioner is often left wondering about the suitability of a method for his or her diagnostic situation. While there have been some excellent reviews in this field in the past, they often focused on a particular branch, such as analytical models, of this broad discipline. The basic aim of this three part series of papers is to provide a systematic and comparative study of various diagnostic methods from different perspectives. We broadly classify fault diagnosis methods into three general categories and review them in three parts. They are quantitative model-based methods, qualitative model-based methods, and process history based methods. In the first part of the series, the problem of fault diagnosis is introduced and approaches based on quantitative models are reviewed. In the remaining two parts, methods based on qualitative models and process history data are reviewed. Furthermore, th\u2026", "author" : [ { "dropping-particle" : "", "family" : "Venkatasubramanian", "given" : "Venkat", "non-dropping-particle" : "", "parse-names" : false, "suffix" : "" }, { "dropping-particle" : "", "family" : "Rengaswamy", "given" : "Raghunathan", "non-dropping-particle" : "", "parse-names" : false, "suffix" : "" }, { "dropping-particle" : "", "family" : "Yin", "given" : "Kewen", "non-dropping-particle" : "", "parse-names" : false, "suffix" : "" }, { "dropping-particle" : "", "family" : "Kavuri", "given" : "Surya N.", "non-dropping-particle" : "", "parse-names" : false, "suffix" : "" } ], "container-title" : "Computers &amp; Chemical Engineering", "id" : "ITEM-1", "issue" : "3", "issued" : { "date-parts" : [ [ "2003", "3" ] ] }, "page" : "293-311", "title" : "A review of process fault detection and diagnosis", "type" : "article-journal", "volume" : "27" }, "uris" : [ "http://www.mendeley.com/documents/?uuid=c91d75e4-a691-43ed-a552-fb4305751203" ] } ], "mendeley" : { "formattedCitation" : "(Venkatasubramanian, Rengaswamy, Yin, et al. 2003)", "plainTextFormattedCitation" : "(Venkatasubramanian, Rengaswamy, Yin, et al. 2003)", "previouslyFormattedCitation" : "[13]" }, "properties" : { "noteIndex" : 0 }, "schema" : "https://github.com/citation-style-language/schema/raw/master/csl-citation.json" }</w:instrText>
      </w:r>
      <w:r w:rsidR="000A0032">
        <w:rPr>
          <w:lang w:val="en-IE" w:eastAsia="en-GB"/>
        </w:rPr>
        <w:fldChar w:fldCharType="separate"/>
      </w:r>
      <w:r w:rsidR="00815657" w:rsidRPr="00815657">
        <w:rPr>
          <w:noProof/>
          <w:lang w:val="en-IE" w:eastAsia="en-GB"/>
        </w:rPr>
        <w:t>(Venkatasubramanian, Rengaswamy, Yin, et al. 2003)</w:t>
      </w:r>
      <w:r w:rsidR="000A0032">
        <w:rPr>
          <w:lang w:val="en-IE" w:eastAsia="en-GB"/>
        </w:rPr>
        <w:fldChar w:fldCharType="end"/>
      </w:r>
      <w:r w:rsidR="000A0032">
        <w:rPr>
          <w:lang w:val="en-IE" w:eastAsia="en-GB"/>
        </w:rPr>
        <w:t>.</w:t>
      </w:r>
    </w:p>
    <w:p w14:paraId="302C6A8C" w14:textId="20A027F0" w:rsidR="000A0032" w:rsidRDefault="000A0032" w:rsidP="008335C7">
      <w:pPr>
        <w:rPr>
          <w:lang w:val="en-IE" w:eastAsia="en-GB"/>
        </w:rPr>
      </w:pPr>
      <w:r>
        <w:rPr>
          <w:lang w:val="en-IE" w:eastAsia="en-GB"/>
        </w:rPr>
        <w:t>If a system is described by the following equation:</w:t>
      </w:r>
    </w:p>
    <w:p w14:paraId="578190E3" w14:textId="6451DB54" w:rsidR="000A0032" w:rsidRPr="000A0032" w:rsidRDefault="000A0032" w:rsidP="008335C7">
      <w:pPr>
        <w:rPr>
          <w:rFonts w:eastAsiaTheme="minorEastAsia"/>
          <w:lang w:val="en-IE" w:eastAsia="en-GB"/>
        </w:rPr>
      </w:pPr>
      <m:oMathPara>
        <m:oMath>
          <m:r>
            <w:rPr>
              <w:rFonts w:ascii="Cambria Math" w:hAnsi="Cambria Math"/>
              <w:lang w:val="en-IE" w:eastAsia="en-GB"/>
            </w:rPr>
            <m:t>y</m:t>
          </m:r>
          <m:d>
            <m:dPr>
              <m:ctrlPr>
                <w:rPr>
                  <w:rFonts w:ascii="Cambria Math" w:hAnsi="Cambria Math"/>
                  <w:i/>
                  <w:lang w:val="en-IE" w:eastAsia="en-GB"/>
                </w:rPr>
              </m:ctrlPr>
            </m:dPr>
            <m:e>
              <m:r>
                <w:rPr>
                  <w:rFonts w:ascii="Cambria Math" w:hAnsi="Cambria Math"/>
                  <w:lang w:val="en-IE" w:eastAsia="en-GB"/>
                </w:rPr>
                <m:t>t</m:t>
              </m:r>
            </m:e>
          </m:d>
          <m:r>
            <w:rPr>
              <w:rFonts w:ascii="Cambria Math" w:hAnsi="Cambria Math"/>
              <w:lang w:val="en-IE" w:eastAsia="en-GB"/>
            </w:rPr>
            <m:t>=Cx</m:t>
          </m:r>
          <m:d>
            <m:dPr>
              <m:ctrlPr>
                <w:rPr>
                  <w:rFonts w:ascii="Cambria Math" w:hAnsi="Cambria Math"/>
                  <w:i/>
                  <w:lang w:val="en-IE" w:eastAsia="en-GB"/>
                </w:rPr>
              </m:ctrlPr>
            </m:dPr>
            <m:e>
              <m:r>
                <w:rPr>
                  <w:rFonts w:ascii="Cambria Math" w:hAnsi="Cambria Math"/>
                  <w:lang w:val="en-IE" w:eastAsia="en-GB"/>
                </w:rPr>
                <m:t>t</m:t>
              </m:r>
            </m:e>
          </m:d>
        </m:oMath>
      </m:oMathPara>
    </w:p>
    <w:p w14:paraId="53FCFFEF" w14:textId="015FC555" w:rsidR="000A0032" w:rsidRDefault="000A0032" w:rsidP="008335C7">
      <w:pPr>
        <w:rPr>
          <w:rFonts w:eastAsiaTheme="minorEastAsia"/>
          <w:lang w:val="en-IE" w:eastAsia="en-GB"/>
        </w:rPr>
      </w:pPr>
      <w:r>
        <w:rPr>
          <w:rFonts w:eastAsiaTheme="minorEastAsia"/>
          <w:lang w:val="en-IE" w:eastAsia="en-GB"/>
        </w:rPr>
        <w:t>Then an instance of a measurement fault can be represented as:</w:t>
      </w:r>
    </w:p>
    <w:p w14:paraId="2BF35635" w14:textId="69D9C924" w:rsidR="000A0032" w:rsidRPr="000A0032" w:rsidRDefault="000A0032" w:rsidP="008335C7">
      <w:pPr>
        <w:rPr>
          <w:rFonts w:eastAsiaTheme="minorEastAsia"/>
          <w:lang w:val="en-IE" w:eastAsia="en-GB"/>
        </w:rPr>
      </w:pPr>
      <m:oMathPara>
        <m:oMath>
          <m:r>
            <w:rPr>
              <w:rFonts w:ascii="Cambria Math" w:eastAsiaTheme="minorEastAsia" w:hAnsi="Cambria Math"/>
              <w:lang w:val="en-IE" w:eastAsia="en-GB"/>
            </w:rPr>
            <m:t>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=Cx</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+∆y(t)</m:t>
          </m:r>
        </m:oMath>
      </m:oMathPara>
    </w:p>
    <w:p w14:paraId="16A96F6C" w14:textId="6A64BD7A" w:rsidR="000A0032" w:rsidRDefault="000A0032" w:rsidP="008335C7">
      <w:pPr>
        <w:rPr>
          <w:rFonts w:eastAsiaTheme="minorEastAsia"/>
          <w:lang w:val="en-IE" w:eastAsia="en-GB"/>
        </w:rPr>
      </w:pPr>
      <w:r>
        <w:rPr>
          <w:rFonts w:eastAsiaTheme="minorEastAsia"/>
          <w:lang w:val="en-IE" w:eastAsia="en-GB"/>
        </w:rPr>
        <w:t xml:space="preserve">If a projection matrix </w:t>
      </w:r>
      <w:r>
        <w:rPr>
          <w:rFonts w:eastAsiaTheme="minorEastAsia"/>
          <w:i/>
          <w:lang w:val="en-IE" w:eastAsia="en-GB"/>
        </w:rPr>
        <w:t xml:space="preserve">V </w:t>
      </w:r>
      <w:r>
        <w:rPr>
          <w:rFonts w:eastAsiaTheme="minorEastAsia"/>
          <w:lang w:val="en-IE" w:eastAsia="en-GB"/>
        </w:rPr>
        <w:t>is chosen such that:</w:t>
      </w:r>
    </w:p>
    <w:p w14:paraId="7D368B3D" w14:textId="425E94B2" w:rsidR="000A0032" w:rsidRPr="000A0032" w:rsidRDefault="000A0032" w:rsidP="008335C7">
      <w:pPr>
        <w:rPr>
          <w:rFonts w:eastAsiaTheme="minorEastAsia"/>
          <w:lang w:val="en-IE" w:eastAsia="en-GB"/>
        </w:rPr>
      </w:pPr>
      <m:oMathPara>
        <m:oMath>
          <m:r>
            <w:rPr>
              <w:rFonts w:ascii="Cambria Math" w:eastAsiaTheme="minorEastAsia" w:hAnsi="Cambria Math"/>
              <w:lang w:val="en-IE" w:eastAsia="en-GB"/>
            </w:rPr>
            <m:t>VC=0</m:t>
          </m:r>
          <m:r>
            <w:rPr>
              <w:rFonts w:ascii="Cambria Math" w:eastAsiaTheme="minorEastAsia" w:hAnsi="Cambria Math"/>
              <w:lang w:val="en-IE" w:eastAsia="en-GB"/>
            </w:rPr>
            <w:br/>
          </m:r>
        </m:oMath>
        <m:oMath>
          <m:sSup>
            <m:sSupPr>
              <m:ctrlPr>
                <w:rPr>
                  <w:rFonts w:ascii="Cambria Math" w:eastAsiaTheme="minorEastAsia" w:hAnsi="Cambria Math"/>
                  <w:i/>
                  <w:lang w:val="en-IE" w:eastAsia="en-GB"/>
                </w:rPr>
              </m:ctrlPr>
            </m:sSupPr>
            <m:e>
              <m:r>
                <w:rPr>
                  <w:rFonts w:ascii="Cambria Math" w:eastAsiaTheme="minorEastAsia" w:hAnsi="Cambria Math"/>
                  <w:lang w:val="en-IE" w:eastAsia="en-GB"/>
                </w:rPr>
                <m:t>V</m:t>
              </m:r>
            </m:e>
            <m:sup>
              <m:r>
                <w:rPr>
                  <w:rFonts w:ascii="Cambria Math" w:eastAsiaTheme="minorEastAsia" w:hAnsi="Cambria Math"/>
                  <w:lang w:val="en-IE" w:eastAsia="en-GB"/>
                </w:rPr>
                <m:t>T</m:t>
              </m:r>
            </m:sup>
          </m:sSup>
          <m:r>
            <w:rPr>
              <w:rFonts w:ascii="Cambria Math" w:eastAsiaTheme="minorEastAsia" w:hAnsi="Cambria Math"/>
              <w:lang w:val="en-IE" w:eastAsia="en-GB"/>
            </w:rPr>
            <m:t>V=</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I</m:t>
              </m:r>
            </m:e>
            <m:sub>
              <m:r>
                <w:rPr>
                  <w:rFonts w:ascii="Cambria Math" w:eastAsiaTheme="minorEastAsia" w:hAnsi="Cambria Math"/>
                  <w:lang w:val="en-IE" w:eastAsia="en-GB"/>
                </w:rPr>
                <m:t>n</m:t>
              </m:r>
            </m:sub>
          </m:sSub>
          <m:r>
            <w:rPr>
              <w:rFonts w:ascii="Cambria Math" w:eastAsiaTheme="minorEastAsia" w:hAnsi="Cambria Math"/>
              <w:lang w:val="en-IE" w:eastAsia="en-GB"/>
            </w:rPr>
            <m:t>-C</m:t>
          </m:r>
          <m:sSup>
            <m:sSupPr>
              <m:ctrlPr>
                <w:rPr>
                  <w:rFonts w:ascii="Cambria Math" w:eastAsiaTheme="minorEastAsia" w:hAnsi="Cambria Math"/>
                  <w:i/>
                  <w:lang w:val="en-IE" w:eastAsia="en-GB"/>
                </w:rPr>
              </m:ctrlPr>
            </m:sSupPr>
            <m:e>
              <m:d>
                <m:dPr>
                  <m:ctrlPr>
                    <w:rPr>
                      <w:rFonts w:ascii="Cambria Math" w:eastAsiaTheme="minorEastAsia" w:hAnsi="Cambria Math"/>
                      <w:i/>
                      <w:lang w:val="en-IE" w:eastAsia="en-GB"/>
                    </w:rPr>
                  </m:ctrlPr>
                </m:dPr>
                <m:e>
                  <m:sSup>
                    <m:sSupPr>
                      <m:ctrlPr>
                        <w:rPr>
                          <w:rFonts w:ascii="Cambria Math" w:eastAsiaTheme="minorEastAsia" w:hAnsi="Cambria Math"/>
                          <w:i/>
                          <w:lang w:val="en-IE" w:eastAsia="en-GB"/>
                        </w:rPr>
                      </m:ctrlPr>
                    </m:sSupPr>
                    <m:e>
                      <m:r>
                        <w:rPr>
                          <w:rFonts w:ascii="Cambria Math" w:eastAsiaTheme="minorEastAsia" w:hAnsi="Cambria Math"/>
                          <w:lang w:val="en-IE" w:eastAsia="en-GB"/>
                        </w:rPr>
                        <m:t>C</m:t>
                      </m:r>
                    </m:e>
                    <m:sup>
                      <m:r>
                        <w:rPr>
                          <w:rFonts w:ascii="Cambria Math" w:eastAsiaTheme="minorEastAsia" w:hAnsi="Cambria Math"/>
                          <w:lang w:val="en-IE" w:eastAsia="en-GB"/>
                        </w:rPr>
                        <m:t>T</m:t>
                      </m:r>
                    </m:sup>
                  </m:sSup>
                  <m:r>
                    <w:rPr>
                      <w:rFonts w:ascii="Cambria Math" w:eastAsiaTheme="minorEastAsia" w:hAnsi="Cambria Math"/>
                      <w:lang w:val="en-IE" w:eastAsia="en-GB"/>
                    </w:rPr>
                    <m:t>C</m:t>
                  </m:r>
                </m:e>
              </m:d>
            </m:e>
            <m:sup>
              <m:r>
                <w:rPr>
                  <w:rFonts w:ascii="Cambria Math" w:eastAsiaTheme="minorEastAsia" w:hAnsi="Cambria Math"/>
                  <w:lang w:val="en-IE" w:eastAsia="en-GB"/>
                </w:rPr>
                <m:t>-1</m:t>
              </m:r>
            </m:sup>
          </m:sSup>
          <m:sSup>
            <m:sSupPr>
              <m:ctrlPr>
                <w:rPr>
                  <w:rFonts w:ascii="Cambria Math" w:eastAsiaTheme="minorEastAsia" w:hAnsi="Cambria Math"/>
                  <w:i/>
                  <w:lang w:val="en-IE" w:eastAsia="en-GB"/>
                </w:rPr>
              </m:ctrlPr>
            </m:sSupPr>
            <m:e>
              <m:r>
                <w:rPr>
                  <w:rFonts w:ascii="Cambria Math" w:eastAsiaTheme="minorEastAsia" w:hAnsi="Cambria Math"/>
                  <w:lang w:val="en-IE" w:eastAsia="en-GB"/>
                </w:rPr>
                <m:t>C</m:t>
              </m:r>
            </m:e>
            <m:sup>
              <m:r>
                <w:rPr>
                  <w:rFonts w:ascii="Cambria Math" w:eastAsiaTheme="minorEastAsia" w:hAnsi="Cambria Math"/>
                  <w:lang w:val="en-IE" w:eastAsia="en-GB"/>
                </w:rPr>
                <m:t>T</m:t>
              </m:r>
            </m:sup>
          </m:sSup>
        </m:oMath>
      </m:oMathPara>
    </w:p>
    <w:p w14:paraId="35C5DC9E" w14:textId="4E0E8375" w:rsidR="000A0032" w:rsidRDefault="000A0032" w:rsidP="008335C7">
      <w:pPr>
        <w:rPr>
          <w:rFonts w:eastAsiaTheme="minorEastAsia"/>
          <w:lang w:val="en-IE" w:eastAsia="en-GB"/>
        </w:rPr>
      </w:pPr>
      <w:r>
        <w:rPr>
          <w:rFonts w:eastAsiaTheme="minorEastAsia"/>
          <w:lang w:val="en-IE" w:eastAsia="en-GB"/>
        </w:rPr>
        <w:t xml:space="preserve">Then a parity vector </w:t>
      </w:r>
      <w:r>
        <w:rPr>
          <w:rFonts w:eastAsiaTheme="minorEastAsia"/>
          <w:i/>
          <w:lang w:val="en-IE" w:eastAsia="en-GB"/>
        </w:rPr>
        <w:t>p</w:t>
      </w:r>
      <w:r>
        <w:rPr>
          <w:rFonts w:eastAsiaTheme="minorEastAsia"/>
          <w:lang w:val="en-IE" w:eastAsia="en-GB"/>
        </w:rPr>
        <w:t xml:space="preserve"> may be created as:</w:t>
      </w:r>
    </w:p>
    <w:p w14:paraId="7590C626" w14:textId="1ED46218" w:rsidR="000A0032" w:rsidRPr="000A0032" w:rsidRDefault="000A0032" w:rsidP="008335C7">
      <w:pPr>
        <w:rPr>
          <w:rFonts w:eastAsiaTheme="minorEastAsia"/>
          <w:lang w:val="en-IE" w:eastAsia="en-GB"/>
        </w:rPr>
      </w:pPr>
      <m:oMathPara>
        <m:oMath>
          <m:r>
            <w:rPr>
              <w:rFonts w:ascii="Cambria Math" w:eastAsiaTheme="minorEastAsia" w:hAnsi="Cambria Math"/>
              <w:lang w:val="en-IE" w:eastAsia="en-GB"/>
            </w:rPr>
            <m:t>p</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=Vy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=VCx</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+V∆y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r>
            <w:rPr>
              <w:rFonts w:ascii="Cambria Math" w:eastAsiaTheme="minorEastAsia" w:hAnsi="Cambria Math"/>
              <w:lang w:val="en-IE" w:eastAsia="en-GB"/>
            </w:rPr>
            <m:t>=V∆y</m:t>
          </m:r>
          <m:d>
            <m:dPr>
              <m:ctrlPr>
                <w:rPr>
                  <w:rFonts w:ascii="Cambria Math" w:eastAsiaTheme="minorEastAsia" w:hAnsi="Cambria Math"/>
                  <w:i/>
                  <w:lang w:val="en-IE" w:eastAsia="en-GB"/>
                </w:rPr>
              </m:ctrlPr>
            </m:dPr>
            <m:e>
              <m:r>
                <w:rPr>
                  <w:rFonts w:ascii="Cambria Math" w:eastAsiaTheme="minorEastAsia" w:hAnsi="Cambria Math"/>
                  <w:lang w:val="en-IE" w:eastAsia="en-GB"/>
                </w:rPr>
                <m:t>t</m:t>
              </m:r>
            </m:e>
          </m:d>
        </m:oMath>
      </m:oMathPara>
    </w:p>
    <w:p w14:paraId="68777C2D" w14:textId="6F046E4E" w:rsidR="000A0032" w:rsidRDefault="000A0032" w:rsidP="008335C7">
      <w:pPr>
        <w:rPr>
          <w:rFonts w:eastAsiaTheme="minorEastAsia"/>
          <w:lang w:val="en-IE" w:eastAsia="en-GB"/>
        </w:rPr>
      </w:pPr>
      <w:r>
        <w:rPr>
          <w:rFonts w:eastAsiaTheme="minorEastAsia"/>
          <w:lang w:val="en-IE" w:eastAsia="en-GB"/>
        </w:rPr>
        <w:t xml:space="preserve">For a system operating in a fault free condition, </w:t>
      </w:r>
      <w:r>
        <w:rPr>
          <w:rFonts w:eastAsiaTheme="minorEastAsia"/>
          <w:i/>
          <w:lang w:val="en-IE" w:eastAsia="en-GB"/>
        </w:rPr>
        <w:t>p</w:t>
      </w:r>
      <w:r>
        <w:rPr>
          <w:rFonts w:eastAsiaTheme="minorEastAsia"/>
          <w:lang w:val="en-IE" w:eastAsia="en-GB"/>
        </w:rPr>
        <w:t xml:space="preserve"> = 0. If a single sensor fault is present, then</w:t>
      </w:r>
      <w:r w:rsidR="00BC13E4">
        <w:rPr>
          <w:rFonts w:eastAsiaTheme="minorEastAsia"/>
          <w:lang w:val="en-IE" w:eastAsia="en-GB"/>
        </w:rPr>
        <w:t>:</w:t>
      </w:r>
    </w:p>
    <w:p w14:paraId="53FEBF79" w14:textId="51C840C9" w:rsidR="00BC13E4" w:rsidRPr="00BC13E4" w:rsidRDefault="00BC13E4" w:rsidP="008335C7">
      <w:pPr>
        <w:rPr>
          <w:rFonts w:eastAsiaTheme="minorEastAsia"/>
          <w:lang w:val="en-IE" w:eastAsia="en-GB"/>
        </w:rPr>
      </w:pPr>
      <m:oMathPara>
        <m:oMath>
          <m:r>
            <w:rPr>
              <w:rFonts w:ascii="Cambria Math" w:eastAsiaTheme="minorEastAsia" w:hAnsi="Cambria Math"/>
              <w:lang w:val="en-IE" w:eastAsia="en-GB"/>
            </w:rPr>
            <m:t>∆y=</m:t>
          </m:r>
          <m:sSup>
            <m:sSupPr>
              <m:ctrlPr>
                <w:rPr>
                  <w:rFonts w:ascii="Cambria Math" w:eastAsiaTheme="minorEastAsia" w:hAnsi="Cambria Math"/>
                  <w:i/>
                  <w:lang w:val="en-IE" w:eastAsia="en-GB"/>
                </w:rPr>
              </m:ctrlPr>
            </m:sSupPr>
            <m:e>
              <m:d>
                <m:dPr>
                  <m:begChr m:val="["/>
                  <m:endChr m:val="]"/>
                  <m:ctrlPr>
                    <w:rPr>
                      <w:rFonts w:ascii="Cambria Math" w:eastAsiaTheme="minorEastAsia" w:hAnsi="Cambria Math"/>
                      <w:i/>
                      <w:lang w:val="en-IE" w:eastAsia="en-GB"/>
                    </w:rPr>
                  </m:ctrlPr>
                </m:dPr>
                <m:e>
                  <m:r>
                    <w:rPr>
                      <w:rFonts w:ascii="Cambria Math" w:eastAsiaTheme="minorEastAsia" w:hAnsi="Cambria Math"/>
                      <w:lang w:val="en-IE" w:eastAsia="en-GB"/>
                    </w:rPr>
                    <m:t>0 0 0… ∆</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y</m:t>
                      </m:r>
                    </m:e>
                    <m:sub>
                      <m:r>
                        <w:rPr>
                          <w:rFonts w:ascii="Cambria Math" w:eastAsiaTheme="minorEastAsia" w:hAnsi="Cambria Math"/>
                          <w:lang w:val="en-IE" w:eastAsia="en-GB"/>
                        </w:rPr>
                        <m:t>i</m:t>
                      </m:r>
                    </m:sub>
                  </m:sSub>
                  <m:r>
                    <w:rPr>
                      <w:rFonts w:ascii="Cambria Math" w:eastAsiaTheme="minorEastAsia" w:hAnsi="Cambria Math"/>
                      <w:lang w:val="en-IE" w:eastAsia="en-GB"/>
                    </w:rPr>
                    <m:t>…0</m:t>
                  </m:r>
                </m:e>
              </m:d>
            </m:e>
            <m:sup>
              <m:r>
                <w:rPr>
                  <w:rFonts w:ascii="Cambria Math" w:eastAsiaTheme="minorEastAsia" w:hAnsi="Cambria Math"/>
                  <w:lang w:val="en-IE" w:eastAsia="en-GB"/>
                </w:rPr>
                <m:t>'</m:t>
              </m:r>
            </m:sup>
          </m:sSup>
          <m:r>
            <w:rPr>
              <w:rFonts w:ascii="Cambria Math" w:eastAsiaTheme="minorEastAsia" w:hAnsi="Cambria Math"/>
              <w:lang w:val="en-IE" w:eastAsia="en-GB"/>
            </w:rPr>
            <w:br/>
          </m:r>
        </m:oMath>
        <m:oMath>
          <m:r>
            <w:rPr>
              <w:rFonts w:ascii="Cambria Math" w:eastAsiaTheme="minorEastAsia" w:hAnsi="Cambria Math"/>
              <w:lang w:val="en-IE" w:eastAsia="en-GB"/>
            </w:rPr>
            <m:t>V∆y=∆</m:t>
          </m:r>
          <m:sSub>
            <m:sSubPr>
              <m:ctrlPr>
                <w:rPr>
                  <w:rFonts w:ascii="Cambria Math" w:eastAsiaTheme="minorEastAsia" w:hAnsi="Cambria Math"/>
                  <w:i/>
                  <w:lang w:val="en-IE" w:eastAsia="en-GB"/>
                </w:rPr>
              </m:ctrlPr>
            </m:sSubPr>
            <m:e>
              <m:r>
                <w:rPr>
                  <w:rFonts w:ascii="Cambria Math" w:eastAsiaTheme="minorEastAsia" w:hAnsi="Cambria Math"/>
                  <w:lang w:val="en-IE" w:eastAsia="en-GB"/>
                </w:rPr>
                <m:t>y</m:t>
              </m:r>
            </m:e>
            <m:sub>
              <m:r>
                <w:rPr>
                  <w:rFonts w:ascii="Cambria Math" w:eastAsiaTheme="minorEastAsia" w:hAnsi="Cambria Math"/>
                  <w:lang w:val="en-IE" w:eastAsia="en-GB"/>
                </w:rPr>
                <m:t>i</m:t>
              </m:r>
            </m:sub>
          </m:sSub>
        </m:oMath>
      </m:oMathPara>
    </w:p>
    <w:p w14:paraId="38A21184" w14:textId="007E3E9A" w:rsidR="00BC13E4" w:rsidRDefault="00BC13E4" w:rsidP="008335C7">
      <w:pPr>
        <w:rPr>
          <w:rFonts w:eastAsiaTheme="minorEastAsia"/>
          <w:lang w:val="en-IE" w:eastAsia="en-GB"/>
        </w:rPr>
      </w:pPr>
      <w:r>
        <w:rPr>
          <w:rFonts w:eastAsiaTheme="minorEastAsia"/>
          <w:lang w:val="en-IE" w:eastAsia="en-GB"/>
        </w:rPr>
        <w:t xml:space="preserve">In this way, using </w:t>
      </w:r>
      <w:r>
        <w:rPr>
          <w:rFonts w:eastAsiaTheme="minorEastAsia"/>
          <w:i/>
          <w:lang w:val="en-IE" w:eastAsia="en-GB"/>
        </w:rPr>
        <w:t>V</w:t>
      </w:r>
      <w:r>
        <w:rPr>
          <w:rFonts w:eastAsiaTheme="minorEastAsia"/>
          <w:lang w:val="en-IE" w:eastAsia="en-GB"/>
        </w:rPr>
        <w:t xml:space="preserve"> in combination with </w:t>
      </w:r>
      <w:proofErr w:type="gramStart"/>
      <w:r>
        <w:rPr>
          <w:rFonts w:eastAsiaTheme="minorEastAsia"/>
          <w:i/>
          <w:lang w:val="en-IE" w:eastAsia="en-GB"/>
        </w:rPr>
        <w:t>y(</w:t>
      </w:r>
      <w:proofErr w:type="gramEnd"/>
      <w:r>
        <w:rPr>
          <w:rFonts w:eastAsiaTheme="minorEastAsia"/>
          <w:i/>
          <w:lang w:val="en-IE" w:eastAsia="en-GB"/>
        </w:rPr>
        <w:t xml:space="preserve">t) </w:t>
      </w:r>
      <w:r>
        <w:rPr>
          <w:rFonts w:eastAsiaTheme="minorEastAsia"/>
          <w:lang w:val="en-IE" w:eastAsia="en-GB"/>
        </w:rPr>
        <w:t>allows for the distinction of individual fault signatures associated with deviations from modelled variables. It is clear however that this method is less effective when multiplicative measurement deviations are present.</w:t>
      </w:r>
    </w:p>
    <w:p w14:paraId="06343752" w14:textId="50CD0633" w:rsidR="00BC13E4" w:rsidRDefault="00BC13E4" w:rsidP="00BC13E4">
      <w:pPr>
        <w:pStyle w:val="Heading3"/>
        <w:rPr>
          <w:rFonts w:eastAsiaTheme="minorEastAsia"/>
          <w:lang w:val="en-IE" w:eastAsia="en-GB"/>
        </w:rPr>
      </w:pPr>
      <w:r>
        <w:rPr>
          <w:rFonts w:eastAsiaTheme="minorEastAsia"/>
          <w:lang w:val="en-IE" w:eastAsia="en-GB"/>
        </w:rPr>
        <w:t>Parameter Estimation</w:t>
      </w:r>
    </w:p>
    <w:p w14:paraId="7D04DA00" w14:textId="77777777" w:rsidR="00D60B32" w:rsidRDefault="00BC13E4" w:rsidP="00BC13E4">
      <w:pPr>
        <w:rPr>
          <w:lang w:val="en-IE" w:eastAsia="en-GB"/>
        </w:rPr>
      </w:pPr>
      <w:r>
        <w:rPr>
          <w:lang w:val="en-IE" w:eastAsia="en-GB"/>
        </w:rPr>
        <w:t xml:space="preserve">Parameter estimation is possibly the most basic method of the quantitative model-based methods for redundancy reviewed in terms of comprehensibility. It is however often the hardest to implement in practice. </w:t>
      </w:r>
    </w:p>
    <w:p w14:paraId="6FA96678" w14:textId="0544B2F9" w:rsidR="00BC13E4" w:rsidRDefault="00BC13E4" w:rsidP="00BC13E4">
      <w:pPr>
        <w:rPr>
          <w:lang w:val="en-IE" w:eastAsia="en-GB"/>
        </w:rPr>
      </w:pPr>
      <w:r>
        <w:rPr>
          <w:lang w:val="en-IE" w:eastAsia="en-GB"/>
        </w:rPr>
        <w:t xml:space="preserve">Parameter estimation is based on having an accurate parametric model of the relevant system. </w:t>
      </w:r>
      <w:r w:rsidR="00D60B32">
        <w:rPr>
          <w:lang w:val="en-IE" w:eastAsia="en-GB"/>
        </w:rPr>
        <w:t>This model may be derived from input-output data, first principles, or be a reduced order model. In all cases, a process model is required in the form of:</w:t>
      </w:r>
    </w:p>
    <w:p w14:paraId="40D6A354" w14:textId="6744E259" w:rsidR="00D60B32" w:rsidRPr="007B449B" w:rsidRDefault="00D60B32" w:rsidP="00BC13E4">
      <w:pPr>
        <w:rPr>
          <w:rFonts w:eastAsiaTheme="minorEastAsia"/>
          <w:lang w:val="en-IE" w:eastAsia="en-GB"/>
        </w:rPr>
      </w:pPr>
      <m:oMathPara>
        <m:oMath>
          <m:r>
            <w:rPr>
              <w:rFonts w:ascii="Cambria Math" w:hAnsi="Cambria Math"/>
              <w:lang w:val="en-IE" w:eastAsia="en-GB"/>
            </w:rPr>
            <m:t>y</m:t>
          </m:r>
          <m:d>
            <m:dPr>
              <m:ctrlPr>
                <w:rPr>
                  <w:rFonts w:ascii="Cambria Math" w:hAnsi="Cambria Math"/>
                  <w:i/>
                  <w:lang w:val="en-IE" w:eastAsia="en-GB"/>
                </w:rPr>
              </m:ctrlPr>
            </m:dPr>
            <m:e>
              <m:r>
                <w:rPr>
                  <w:rFonts w:ascii="Cambria Math" w:hAnsi="Cambria Math"/>
                  <w:lang w:val="en-IE" w:eastAsia="en-GB"/>
                </w:rPr>
                <m:t>t</m:t>
              </m:r>
            </m:e>
          </m:d>
          <m:r>
            <w:rPr>
              <w:rFonts w:ascii="Cambria Math" w:hAnsi="Cambria Math"/>
              <w:lang w:val="en-IE" w:eastAsia="en-GB"/>
            </w:rPr>
            <m:t>=f(u</m:t>
          </m:r>
          <m:d>
            <m:dPr>
              <m:ctrlPr>
                <w:rPr>
                  <w:rFonts w:ascii="Cambria Math" w:hAnsi="Cambria Math"/>
                  <w:i/>
                  <w:lang w:val="en-IE" w:eastAsia="en-GB"/>
                </w:rPr>
              </m:ctrlPr>
            </m:dPr>
            <m:e>
              <m:r>
                <w:rPr>
                  <w:rFonts w:ascii="Cambria Math" w:hAnsi="Cambria Math"/>
                  <w:lang w:val="en-IE" w:eastAsia="en-GB"/>
                </w:rPr>
                <m:t>t</m:t>
              </m:r>
            </m:e>
          </m:d>
          <m:r>
            <w:rPr>
              <w:rFonts w:ascii="Cambria Math" w:hAnsi="Cambria Math"/>
              <w:lang w:val="en-IE" w:eastAsia="en-GB"/>
            </w:rPr>
            <m:t>,</m:t>
          </m:r>
          <m:r>
            <w:rPr>
              <w:rFonts w:ascii="Cambria Math" w:hAnsi="Cambria Math"/>
              <w:lang w:val="en-IE" w:eastAsia="en-GB"/>
            </w:rPr>
            <m:t>θ)</m:t>
          </m:r>
        </m:oMath>
      </m:oMathPara>
    </w:p>
    <w:p w14:paraId="370B0AFC" w14:textId="4F0F67B8" w:rsidR="007B449B" w:rsidRDefault="007B449B" w:rsidP="00BC13E4">
      <w:pPr>
        <w:rPr>
          <w:rFonts w:eastAsiaTheme="minorEastAsia"/>
          <w:lang w:val="en-IE" w:eastAsia="en-GB"/>
        </w:rPr>
      </w:pPr>
      <w:r>
        <w:rPr>
          <w:rFonts w:eastAsiaTheme="minorEastAsia"/>
          <w:lang w:val="en-IE" w:eastAsia="en-GB"/>
        </w:rPr>
        <w:t xml:space="preserve">Where </w:t>
      </w:r>
      <w:r w:rsidRPr="007B449B">
        <w:rPr>
          <w:rFonts w:eastAsiaTheme="minorEastAsia"/>
          <w:i/>
          <w:lang w:val="en-IE" w:eastAsia="en-GB"/>
        </w:rPr>
        <w:t>θ</w:t>
      </w:r>
      <w:r>
        <w:rPr>
          <w:rFonts w:eastAsiaTheme="minorEastAsia"/>
          <w:lang w:val="en-IE" w:eastAsia="en-GB"/>
        </w:rPr>
        <w:t xml:space="preserve"> represents the model parameters. These parameters are estimated using values of </w:t>
      </w:r>
      <w:proofErr w:type="gramStart"/>
      <w:r>
        <w:rPr>
          <w:rFonts w:eastAsiaTheme="minorEastAsia"/>
          <w:i/>
          <w:lang w:val="en-IE" w:eastAsia="en-GB"/>
        </w:rPr>
        <w:t>y(</w:t>
      </w:r>
      <w:proofErr w:type="gramEnd"/>
      <w:r>
        <w:rPr>
          <w:rFonts w:eastAsiaTheme="minorEastAsia"/>
          <w:i/>
          <w:lang w:val="en-IE" w:eastAsia="en-GB"/>
        </w:rPr>
        <w:t xml:space="preserve">t) </w:t>
      </w:r>
      <w:r>
        <w:rPr>
          <w:rFonts w:eastAsiaTheme="minorEastAsia"/>
          <w:lang w:val="en-IE" w:eastAsia="en-GB"/>
        </w:rPr>
        <w:t xml:space="preserve">and </w:t>
      </w:r>
      <w:r>
        <w:rPr>
          <w:rFonts w:eastAsiaTheme="minorEastAsia"/>
          <w:i/>
          <w:lang w:val="en-IE" w:eastAsia="en-GB"/>
        </w:rPr>
        <w:t>u(t)</w:t>
      </w:r>
      <w:r>
        <w:rPr>
          <w:rFonts w:eastAsiaTheme="minorEastAsia"/>
          <w:lang w:val="en-IE" w:eastAsia="en-GB"/>
        </w:rPr>
        <w:t xml:space="preserve">, and are related to physical parameters of the system by </w:t>
      </w:r>
      <m:oMath>
        <m:r>
          <w:rPr>
            <w:rFonts w:ascii="Cambria Math" w:eastAsiaTheme="minorEastAsia" w:hAnsi="Cambria Math"/>
            <w:lang w:val="en-IE" w:eastAsia="en-GB"/>
          </w:rPr>
          <m:t>θ=g(φ)</m:t>
        </m:r>
      </m:oMath>
      <w:r>
        <w:rPr>
          <w:rFonts w:eastAsiaTheme="minorEastAsia"/>
          <w:lang w:val="en-IE" w:eastAsia="en-GB"/>
        </w:rPr>
        <w:t xml:space="preserve">, where </w:t>
      </w:r>
      <w:r w:rsidRPr="007B449B">
        <w:rPr>
          <w:rFonts w:eastAsiaTheme="minorEastAsia"/>
          <w:i/>
          <w:lang w:val="en-IE" w:eastAsia="en-GB"/>
        </w:rPr>
        <w:t>ϕ</w:t>
      </w:r>
      <w:r>
        <w:rPr>
          <w:rFonts w:eastAsiaTheme="minorEastAsia"/>
          <w:lang w:val="en-IE" w:eastAsia="en-GB"/>
        </w:rPr>
        <w:t xml:space="preserve"> represents the physical parameters of the system. Changes in the physical parameters of the system may be analysed using pattern recognition to diagnose faults. This method is less </w:t>
      </w:r>
      <w:r>
        <w:rPr>
          <w:rFonts w:eastAsiaTheme="minorEastAsia"/>
          <w:lang w:val="en-IE" w:eastAsia="en-GB"/>
        </w:rPr>
        <w:lastRenderedPageBreak/>
        <w:t>prescriptive than the other quantitative methods reviewed, and requires a deep fundamental understanding of the system to be analysed in order to be of use when detecting faults.</w:t>
      </w:r>
    </w:p>
    <w:p w14:paraId="51F672F5" w14:textId="34A7C40C" w:rsidR="007A4A12" w:rsidRDefault="007A4A12" w:rsidP="00E54AE2">
      <w:pPr>
        <w:pStyle w:val="Heading3"/>
        <w:rPr>
          <w:lang w:val="en-IE" w:eastAsia="en-GB"/>
        </w:rPr>
      </w:pPr>
      <w:r>
        <w:rPr>
          <w:lang w:val="en-IE" w:eastAsia="en-GB"/>
        </w:rPr>
        <w:t xml:space="preserve">Case Study - </w:t>
      </w:r>
      <w:proofErr w:type="spellStart"/>
      <w:r w:rsidR="00E54AE2" w:rsidRPr="00E54AE2">
        <w:rPr>
          <w:lang w:val="en-IE" w:eastAsia="en-GB"/>
        </w:rPr>
        <w:t>Kalman</w:t>
      </w:r>
      <w:proofErr w:type="spellEnd"/>
      <w:r w:rsidR="00E54AE2" w:rsidRPr="00E54AE2">
        <w:rPr>
          <w:lang w:val="en-IE" w:eastAsia="en-GB"/>
        </w:rPr>
        <w:t xml:space="preserve"> Filter Based State Estimation of a Thermal Power Plant</w:t>
      </w:r>
    </w:p>
    <w:p w14:paraId="66F1DF04" w14:textId="0B37136D" w:rsidR="00E54AE2" w:rsidRDefault="00E54AE2" w:rsidP="00E54AE2">
      <w:pPr>
        <w:rPr>
          <w:lang w:val="en-IE" w:eastAsia="en-GB"/>
        </w:rPr>
      </w:pPr>
      <w:r>
        <w:rPr>
          <w:lang w:val="en-IE" w:eastAsia="en-GB"/>
        </w:rPr>
        <w:fldChar w:fldCharType="begin" w:fldLock="1"/>
      </w:r>
      <w:r w:rsidR="00815657">
        <w:rPr>
          <w:lang w:val="en-IE" w:eastAsia="en-GB"/>
        </w:rPr>
        <w:instrText>ADDIN CSL_CITATION { "citationItems" : [ { "id" : "ITEM-1", "itemData" : { "DOI" : "10.1109/PACC.2011.5978971", "ISBN" : "978-1-61284-765-8", "author" : [ { "dropping-particle" : "", "family" : "Nair", "given" : "Akhil T.", "non-dropping-particle" : "", "parse-names" : false, "suffix" : "" }, { "dropping-particle" : "", "family" : "Radhakrishnan", "given" : "T. K.", "non-dropping-particle" : "", "parse-names" : false, "suffix" : "" }, { "dropping-particle" : "", "family" : "Srinivasan", "given" : "K.", "non-dropping-particle" : "", "parse-names" : false, "suffix" : "" }, { "dropping-particle" : "", "family" : "Rominus Valsalam", "given" : "S.", "non-dropping-particle" : "", "parse-names" : false, "suffix" : "" } ], "container-title" : "2011 International Conference on Process Automation, Control and Computing", "id" : "ITEM-1", "issued" : { "date-parts" : [ [ "2011" ] ] }, "page" : "1-5", "title" : "Kalman Filter Based State Estimation of a Thermal Power Plant", "type" : "article-journal" }, "uris" : [ "http://www.mendeley.com/documents/?uuid=5a3e1145-d717-4b71-9e2a-63b0b865efee" ] } ], "mendeley" : { "formattedCitation" : "(Nair et al. 2011)", "plainTextFormattedCitation" : "(Nair et al. 2011)", "previouslyFormattedCitation" : "[20]" }, "properties" : { "noteIndex" : 0 }, "schema" : "https://github.com/citation-style-language/schema/raw/master/csl-citation.json" }</w:instrText>
      </w:r>
      <w:r>
        <w:rPr>
          <w:lang w:val="en-IE" w:eastAsia="en-GB"/>
        </w:rPr>
        <w:fldChar w:fldCharType="separate"/>
      </w:r>
      <w:r w:rsidR="00815657" w:rsidRPr="00815657">
        <w:rPr>
          <w:noProof/>
          <w:lang w:val="en-IE" w:eastAsia="en-GB"/>
        </w:rPr>
        <w:t>(Nair et al. 2011)</w:t>
      </w:r>
      <w:r>
        <w:rPr>
          <w:lang w:val="en-IE" w:eastAsia="en-GB"/>
        </w:rPr>
        <w:fldChar w:fldCharType="end"/>
      </w:r>
      <w:r>
        <w:rPr>
          <w:lang w:val="en-IE" w:eastAsia="en-GB"/>
        </w:rPr>
        <w:t xml:space="preserve"> presented a paper which described work carried out toward state estimation of a thermal power plant using </w:t>
      </w:r>
      <w:proofErr w:type="spellStart"/>
      <w:r>
        <w:rPr>
          <w:lang w:val="en-IE" w:eastAsia="en-GB"/>
        </w:rPr>
        <w:t>Kalman</w:t>
      </w:r>
      <w:proofErr w:type="spellEnd"/>
      <w:r>
        <w:rPr>
          <w:lang w:val="en-IE" w:eastAsia="en-GB"/>
        </w:rPr>
        <w:t xml:space="preserve"> Filters. Linear </w:t>
      </w:r>
      <w:proofErr w:type="spellStart"/>
      <w:r>
        <w:rPr>
          <w:lang w:val="en-IE" w:eastAsia="en-GB"/>
        </w:rPr>
        <w:t>Kalman</w:t>
      </w:r>
      <w:proofErr w:type="spellEnd"/>
      <w:r>
        <w:rPr>
          <w:lang w:val="en-IE" w:eastAsia="en-GB"/>
        </w:rPr>
        <w:t xml:space="preserve"> Filters (LKFs) and Extended </w:t>
      </w:r>
      <w:proofErr w:type="spellStart"/>
      <w:r>
        <w:rPr>
          <w:lang w:val="en-IE" w:eastAsia="en-GB"/>
        </w:rPr>
        <w:t>Kalman</w:t>
      </w:r>
      <w:proofErr w:type="spellEnd"/>
      <w:r>
        <w:rPr>
          <w:lang w:val="en-IE" w:eastAsia="en-GB"/>
        </w:rPr>
        <w:t xml:space="preserve"> Filters (EKFs) were both employed, and the results compared and contrasted.</w:t>
      </w:r>
    </w:p>
    <w:p w14:paraId="0D5A0CA9" w14:textId="231D0BEC" w:rsidR="00E54AE2" w:rsidRDefault="00E54AE2" w:rsidP="00E54AE2">
      <w:pPr>
        <w:rPr>
          <w:lang w:val="en-IE" w:eastAsia="en-GB"/>
        </w:rPr>
      </w:pPr>
      <w:r>
        <w:rPr>
          <w:lang w:val="en-IE" w:eastAsia="en-GB"/>
        </w:rPr>
        <w:t>For the thermal power plant reviewed in this work, the critical parameter for effective operation of the power plant was the final steam temperature. Thermal power plants typically generate superheated steam, as any degree of wetness in steam delivered to the generator turbine has a detrimental impact on equipment longevity. Final steam temperature may be regulated using a variety of methods including burner tilt angle and burner firing rate. For the boiler reviewed in this work the final steam temperature was regulated using fuel and air flow to the burner.</w:t>
      </w:r>
    </w:p>
    <w:p w14:paraId="7C855BBB" w14:textId="0BEDF0BC" w:rsidR="00E54AE2" w:rsidRDefault="00E54AE2" w:rsidP="00E54AE2">
      <w:pPr>
        <w:rPr>
          <w:lang w:val="en-IE" w:eastAsia="en-GB"/>
        </w:rPr>
      </w:pPr>
      <w:r>
        <w:rPr>
          <w:lang w:val="en-IE" w:eastAsia="en-GB"/>
        </w:rPr>
        <w:t>State estimation is useful from an operational perspective of a power plant as it allows for optimisation of operation, and can be used for predictive control. The authors therefore desired to estimate the state of the power plant, particularly with regard to the conditions of the furnace gas. The operating condition of the furnace gas could then be used for analysis with respect to the final steam temperature.</w:t>
      </w:r>
    </w:p>
    <w:p w14:paraId="731BC8A9" w14:textId="250AAAE4" w:rsidR="00E54AE2" w:rsidRDefault="00E54AE2" w:rsidP="00E54AE2">
      <w:pPr>
        <w:rPr>
          <w:lang w:val="en-IE" w:eastAsia="en-GB"/>
        </w:rPr>
      </w:pPr>
      <w:r>
        <w:rPr>
          <w:lang w:val="en-IE" w:eastAsia="en-GB"/>
        </w:rPr>
        <w:t xml:space="preserve">The state variables used for the </w:t>
      </w:r>
      <w:proofErr w:type="spellStart"/>
      <w:r>
        <w:rPr>
          <w:lang w:val="en-IE" w:eastAsia="en-GB"/>
        </w:rPr>
        <w:t>Kalman</w:t>
      </w:r>
      <w:proofErr w:type="spellEnd"/>
      <w:r>
        <w:rPr>
          <w:lang w:val="en-IE" w:eastAsia="en-GB"/>
        </w:rPr>
        <w:t xml:space="preserve"> filter were the density and specific enthalpy of the furnace gas. Since these variables are difficult to measure directly, the measured variables used as output variables for the </w:t>
      </w:r>
      <w:proofErr w:type="spellStart"/>
      <w:r>
        <w:rPr>
          <w:lang w:val="en-IE" w:eastAsia="en-GB"/>
        </w:rPr>
        <w:t>Kalman</w:t>
      </w:r>
      <w:proofErr w:type="spellEnd"/>
      <w:r>
        <w:rPr>
          <w:lang w:val="en-IE" w:eastAsia="en-GB"/>
        </w:rPr>
        <w:t xml:space="preserve"> filter were the pressure and temperature of the furnace gas. The input measured variables were the flow rate of fuel and air.</w:t>
      </w:r>
    </w:p>
    <w:p w14:paraId="2454A97D" w14:textId="44546F96" w:rsidR="00E54AE2" w:rsidRDefault="00E54AE2" w:rsidP="00E54AE2">
      <w:pPr>
        <w:rPr>
          <w:lang w:val="en-IE" w:eastAsia="en-GB"/>
        </w:rPr>
      </w:pPr>
      <w:r>
        <w:rPr>
          <w:lang w:val="en-IE" w:eastAsia="en-GB"/>
        </w:rPr>
        <w:t xml:space="preserve">By creating state-space equations in the manner given in </w:t>
      </w:r>
      <w:r w:rsidRPr="00E54AE2">
        <w:rPr>
          <w:b/>
          <w:lang w:val="en-IE" w:eastAsia="en-GB"/>
        </w:rPr>
        <w:t xml:space="preserve">Section </w:t>
      </w:r>
      <w:r w:rsidRPr="00E54AE2">
        <w:rPr>
          <w:b/>
          <w:lang w:val="en-IE" w:eastAsia="en-GB"/>
        </w:rPr>
        <w:fldChar w:fldCharType="begin"/>
      </w:r>
      <w:r w:rsidRPr="00E54AE2">
        <w:rPr>
          <w:b/>
          <w:lang w:val="en-IE" w:eastAsia="en-GB"/>
        </w:rPr>
        <w:instrText xml:space="preserve"> REF _Ref431771014 \w \h </w:instrText>
      </w:r>
      <w:r w:rsidRPr="00E54AE2">
        <w:rPr>
          <w:b/>
          <w:lang w:val="en-IE" w:eastAsia="en-GB"/>
        </w:rPr>
      </w:r>
      <w:r>
        <w:rPr>
          <w:b/>
          <w:lang w:val="en-IE" w:eastAsia="en-GB"/>
        </w:rPr>
        <w:instrText xml:space="preserve"> \* MERGEFORMAT </w:instrText>
      </w:r>
      <w:r w:rsidRPr="00E54AE2">
        <w:rPr>
          <w:b/>
          <w:lang w:val="en-IE" w:eastAsia="en-GB"/>
        </w:rPr>
        <w:fldChar w:fldCharType="separate"/>
      </w:r>
      <w:r w:rsidRPr="00E54AE2">
        <w:rPr>
          <w:b/>
          <w:lang w:val="en-IE" w:eastAsia="en-GB"/>
        </w:rPr>
        <w:t>4.1.1</w:t>
      </w:r>
      <w:r w:rsidRPr="00E54AE2">
        <w:rPr>
          <w:b/>
          <w:lang w:val="en-IE" w:eastAsia="en-GB"/>
        </w:rPr>
        <w:fldChar w:fldCharType="end"/>
      </w:r>
      <w:r>
        <w:rPr>
          <w:lang w:val="en-IE" w:eastAsia="en-GB"/>
        </w:rPr>
        <w:t xml:space="preserve">, a </w:t>
      </w:r>
      <w:proofErr w:type="spellStart"/>
      <w:r>
        <w:rPr>
          <w:lang w:val="en-IE" w:eastAsia="en-GB"/>
        </w:rPr>
        <w:t>Kalman</w:t>
      </w:r>
      <w:proofErr w:type="spellEnd"/>
      <w:r>
        <w:rPr>
          <w:lang w:val="en-IE" w:eastAsia="en-GB"/>
        </w:rPr>
        <w:t xml:space="preserve"> filter was created to predict the values of the state variables. It was found that since the linear model originally derived for the power plant did not hold true for varying input conditions, the LKF approach gave less than desirable results for accuracy in predicting state variables.</w:t>
      </w:r>
    </w:p>
    <w:p w14:paraId="7649A0A9" w14:textId="0FC62515" w:rsidR="00E54AE2" w:rsidRDefault="0028093E" w:rsidP="00E54AE2">
      <w:pPr>
        <w:rPr>
          <w:lang w:val="en-IE" w:eastAsia="en-GB"/>
        </w:rPr>
      </w:pPr>
      <w:r>
        <w:rPr>
          <w:lang w:val="en-IE" w:eastAsia="en-GB"/>
        </w:rPr>
        <w:t>The EKF approach involved</w:t>
      </w:r>
      <w:r w:rsidR="00E54AE2">
        <w:rPr>
          <w:lang w:val="en-IE" w:eastAsia="en-GB"/>
        </w:rPr>
        <w:t xml:space="preserve"> invoking a linearization procedure for the </w:t>
      </w:r>
      <w:proofErr w:type="spellStart"/>
      <w:r w:rsidR="00E54AE2">
        <w:rPr>
          <w:lang w:val="en-IE" w:eastAsia="en-GB"/>
        </w:rPr>
        <w:t>Kalman</w:t>
      </w:r>
      <w:proofErr w:type="spellEnd"/>
      <w:r w:rsidR="00E54AE2">
        <w:rPr>
          <w:lang w:val="en-IE" w:eastAsia="en-GB"/>
        </w:rPr>
        <w:t xml:space="preserve"> filter in the form of a Taylor approximation. </w:t>
      </w:r>
      <w:r>
        <w:rPr>
          <w:lang w:val="en-IE" w:eastAsia="en-GB"/>
        </w:rPr>
        <w:t xml:space="preserve">This has the effect of </w:t>
      </w:r>
      <w:proofErr w:type="spellStart"/>
      <w:r>
        <w:rPr>
          <w:lang w:val="en-IE" w:eastAsia="en-GB"/>
        </w:rPr>
        <w:t>linearising</w:t>
      </w:r>
      <w:proofErr w:type="spellEnd"/>
      <w:r>
        <w:rPr>
          <w:lang w:val="en-IE" w:eastAsia="en-GB"/>
        </w:rPr>
        <w:t xml:space="preserve"> the non-linear functions governing the model around the current measured variables. This approach was found to show improved accuracy in predicting the values of state variables, with a 20% increase in computational time required.</w:t>
      </w:r>
    </w:p>
    <w:p w14:paraId="3F893FD7" w14:textId="3370869E" w:rsidR="0028093E" w:rsidRDefault="0028093E" w:rsidP="00E54AE2">
      <w:pPr>
        <w:rPr>
          <w:lang w:val="en-IE" w:eastAsia="en-GB"/>
        </w:rPr>
      </w:pPr>
      <w:r>
        <w:rPr>
          <w:lang w:val="en-IE" w:eastAsia="en-GB"/>
        </w:rPr>
        <w:t xml:space="preserve">This paper demonstrates the capability of </w:t>
      </w:r>
      <w:proofErr w:type="spellStart"/>
      <w:r>
        <w:rPr>
          <w:lang w:val="en-IE" w:eastAsia="en-GB"/>
        </w:rPr>
        <w:t>Kalman</w:t>
      </w:r>
      <w:proofErr w:type="spellEnd"/>
      <w:r>
        <w:rPr>
          <w:lang w:val="en-IE" w:eastAsia="en-GB"/>
        </w:rPr>
        <w:t xml:space="preserve"> filters in estimating the values of given state variables for a given process. It shows the need to be mindful of potential deviations in actual process behaviour from any modelled equations. If allowances are made for potential deviations by modifying models to suit the approach of the </w:t>
      </w:r>
      <w:proofErr w:type="spellStart"/>
      <w:r>
        <w:rPr>
          <w:lang w:val="en-IE" w:eastAsia="en-GB"/>
        </w:rPr>
        <w:t>Kalman</w:t>
      </w:r>
      <w:proofErr w:type="spellEnd"/>
      <w:r>
        <w:rPr>
          <w:lang w:val="en-IE" w:eastAsia="en-GB"/>
        </w:rPr>
        <w:t xml:space="preserve"> filter, satisfactory results may be achieved for state estimation.</w:t>
      </w:r>
    </w:p>
    <w:p w14:paraId="5E4D9754" w14:textId="77777777" w:rsidR="001650D4" w:rsidRDefault="001650D4" w:rsidP="00E54AE2">
      <w:pPr>
        <w:rPr>
          <w:lang w:val="en-IE" w:eastAsia="en-GB"/>
        </w:rPr>
      </w:pPr>
    </w:p>
    <w:p w14:paraId="287D38F8" w14:textId="6EC7E971" w:rsidR="001650D4" w:rsidRDefault="001650D4" w:rsidP="001650D4">
      <w:pPr>
        <w:pStyle w:val="Heading2"/>
        <w:rPr>
          <w:lang w:val="en-IE" w:eastAsia="en-GB"/>
        </w:rPr>
      </w:pPr>
      <w:r>
        <w:rPr>
          <w:lang w:val="en-IE" w:eastAsia="en-GB"/>
        </w:rPr>
        <w:lastRenderedPageBreak/>
        <w:t>Qualitative Model Based Methods</w:t>
      </w:r>
    </w:p>
    <w:p w14:paraId="2CBAE077" w14:textId="77777777" w:rsidR="00F36892" w:rsidRDefault="00F36892" w:rsidP="001650D4">
      <w:pPr>
        <w:rPr>
          <w:lang w:val="en-IE" w:eastAsia="en-GB"/>
        </w:rPr>
      </w:pPr>
      <w:r>
        <w:rPr>
          <w:lang w:val="en-IE" w:eastAsia="en-GB"/>
        </w:rPr>
        <w:t>Qualitative model based methods may be distinguished from quantitative model based methods by their abstraction of the physical principles governing the operation of a system. Where quantitative methods seek precise numerical values for the parameters of a system, qualitative methods are generally satisfied with simplified models of a system.</w:t>
      </w:r>
    </w:p>
    <w:p w14:paraId="77CF8255" w14:textId="278EAF85" w:rsidR="001650D4" w:rsidRDefault="00F36892" w:rsidP="001650D4">
      <w:pPr>
        <w:rPr>
          <w:lang w:val="en-IE" w:eastAsia="en-GB"/>
        </w:rPr>
      </w:pPr>
      <w:r>
        <w:rPr>
          <w:lang w:val="en-IE" w:eastAsia="en-GB"/>
        </w:rPr>
        <w:t>To demonstrate this difference the example of an air compressor in operation is considered. If a quantitative model is used for analysis of this system, it can require inputs of all possible system and environmental variables (voltage, current, ambient air conditions) in order to make a calculation on what the compressed air flowrate should be. A qualitative approach to this situation would be to hypothesise that with an increase in current drawn by the compressor, an increase in compressed air flowrate should also be observed. While the quantitative approach may flag a slight decrease in performance of the machine if the expected flowrate is not met, the qualitative approach will immediately highlight a serious issue with the compressor if an increase in power does not correspond to an increase in flowrate. The time required to develop quantitative solutions is typically greater than that for qualitative solutions. This suggests that for rapid deployment of ad-hoc compressor performance management solutions, a qualitative approach may be more suitable.</w:t>
      </w:r>
    </w:p>
    <w:p w14:paraId="27F043A1" w14:textId="0951BA87" w:rsidR="00F36892" w:rsidRDefault="00F36892" w:rsidP="001650D4">
      <w:pPr>
        <w:rPr>
          <w:lang w:val="en-IE" w:eastAsia="en-GB"/>
        </w:rPr>
      </w:pPr>
      <w:r>
        <w:rPr>
          <w:lang w:val="en-IE" w:eastAsia="en-GB"/>
        </w:rPr>
        <w:t xml:space="preserve">This review focuses on five example qualitative approaches which have potential for use in compressor performance management applications. These example approaches are drawn from </w:t>
      </w:r>
      <w:r w:rsidRPr="00F36892">
        <w:rPr>
          <w:b/>
          <w:lang w:val="en-IE" w:eastAsia="en-GB"/>
        </w:rPr>
        <w:fldChar w:fldCharType="begin"/>
      </w:r>
      <w:r w:rsidRPr="00F36892">
        <w:rPr>
          <w:b/>
          <w:lang w:val="en-IE" w:eastAsia="en-GB"/>
        </w:rPr>
        <w:instrText xml:space="preserve"> REF _Ref431775277 \h </w:instrText>
      </w:r>
      <w:r w:rsidRPr="00F36892">
        <w:rPr>
          <w:b/>
          <w:lang w:val="en-IE" w:eastAsia="en-GB"/>
        </w:rPr>
      </w:r>
      <w:r>
        <w:rPr>
          <w:b/>
          <w:lang w:val="en-IE" w:eastAsia="en-GB"/>
        </w:rPr>
        <w:instrText xml:space="preserve"> \* MERGEFORMAT </w:instrText>
      </w:r>
      <w:r w:rsidRPr="00F36892">
        <w:rPr>
          <w:b/>
          <w:lang w:val="en-IE" w:eastAsia="en-GB"/>
        </w:rPr>
        <w:fldChar w:fldCharType="separate"/>
      </w:r>
      <w:r w:rsidRPr="00F36892">
        <w:rPr>
          <w:b/>
        </w:rPr>
        <w:t xml:space="preserve">Table </w:t>
      </w:r>
      <w:r w:rsidRPr="00F36892">
        <w:rPr>
          <w:b/>
          <w:noProof/>
        </w:rPr>
        <w:t>4</w:t>
      </w:r>
      <w:r w:rsidRPr="00F36892">
        <w:rPr>
          <w:b/>
          <w:lang w:val="en-IE" w:eastAsia="en-GB"/>
        </w:rPr>
        <w:fldChar w:fldCharType="end"/>
      </w:r>
      <w:r>
        <w:rPr>
          <w:lang w:val="en-IE" w:eastAsia="en-GB"/>
        </w:rPr>
        <w:t>.</w:t>
      </w:r>
    </w:p>
    <w:p w14:paraId="2D5DFA22" w14:textId="77CA4CCE" w:rsidR="00F36892" w:rsidRDefault="009858E8" w:rsidP="00F36892">
      <w:pPr>
        <w:pStyle w:val="Heading3"/>
        <w:rPr>
          <w:lang w:val="en-IE" w:eastAsia="en-GB"/>
        </w:rPr>
      </w:pPr>
      <w:bookmarkStart w:id="11" w:name="_Ref431781384"/>
      <w:r>
        <w:rPr>
          <w:lang w:val="en-IE" w:eastAsia="en-GB"/>
        </w:rPr>
        <w:t>Digraphs</w:t>
      </w:r>
      <w:bookmarkEnd w:id="11"/>
    </w:p>
    <w:p w14:paraId="11A158AD" w14:textId="3126AB5D" w:rsidR="009858E8" w:rsidRPr="009858E8" w:rsidRDefault="009858E8" w:rsidP="009858E8">
      <w:pPr>
        <w:rPr>
          <w:lang w:val="en-IE" w:eastAsia="en-GB"/>
        </w:rPr>
      </w:pPr>
      <w:r>
        <w:rPr>
          <w:lang w:val="en-IE" w:eastAsia="en-GB"/>
        </w:rPr>
        <w:t xml:space="preserve">Digraphs offer an efficient means of representing qualitative information about a particular system. An example drawn from a previous review paper on fault diagnosis methods </w:t>
      </w:r>
      <w:r>
        <w:rPr>
          <w:lang w:val="en-IE" w:eastAsia="en-GB"/>
        </w:rPr>
        <w:fldChar w:fldCharType="begin" w:fldLock="1"/>
      </w:r>
      <w:r w:rsidR="00815657">
        <w:rPr>
          <w:lang w:val="en-IE" w:eastAsia="en-GB"/>
        </w:rPr>
        <w:instrText>ADDIN CSL_CITATION { "citationItems" : [ { "id" : "ITEM-1", "itemData" : { "DOI" : "10.1016/S0098-1354(02)00161-8", "ISBN" : "1315268442", "ISSN" : "0098-1354", "abstract" : "In this part of the paper, we review qualitative model representations and search strategies used in fault diagnostic systems. Qualitative models are usually developed based on some fundamental understanding of the physics and chemistry of the process. Various forms of qualitative models such as causal models and abstraction hierarchies are discussed. The relative advantages and disadvantages of these representations are highlighted. In terms of search strategies, we broadly classify them as topographic and symptomatic search techniques. Topographic searches perform malfunction analysis using a template of normal operation, whereas, symptomatic searches look for symptoms to direct the search to the fault location. Various forms of topographic and symptomatic search strategies are discussed.", "author" : [ { "dropping-particle" : "", "family" : "Venkatasubramanian", "given" : "Venkat", "non-dropping-particle" : "", "parse-names" : false, "suffix" : "" }, { "dropping-particle" : "", "family" : "Rengaswamy", "given" : "Raghunathan", "non-dropping-particle" : "", "parse-names" : false, "suffix" : "" }, { "dropping-particle" : "", "family" : "Kavuri", "given" : "Surya N", "non-dropping-particle" : "", "parse-names" : false, "suffix" : "" } ], "container-title" : "Computers &amp; Chemical Engineering", "id" : "ITEM-1", "issue" : "3", "issued" : { "date-parts" : [ [ "2003" ] ] }, "page" : "313-326", "title" : "A review of process fault detection and diagnosis: Part II: Qualitative models and search strategies", "type" : "article-journal", "volume" : "27" }, "uris" : [ "http://www.mendeley.com/documents/?uuid=e22716f7-4911-4d22-9cc7-b63afbd6aa52" ] } ], "mendeley" : { "formattedCitation" : "(Venkatasubramanian, Rengaswamy &amp; Kavuri 2003)", "plainTextFormattedCitation" : "(Venkatasubramanian, Rengaswamy &amp; Kavuri 2003)", "previouslyFormattedCitation" : "[14]" }, "properties" : { "noteIndex" : 0 }, "schema" : "https://github.com/citation-style-language/schema/raw/master/csl-citation.json" }</w:instrText>
      </w:r>
      <w:r>
        <w:rPr>
          <w:lang w:val="en-IE" w:eastAsia="en-GB"/>
        </w:rPr>
        <w:fldChar w:fldCharType="separate"/>
      </w:r>
      <w:r w:rsidR="00815657" w:rsidRPr="00815657">
        <w:rPr>
          <w:noProof/>
          <w:lang w:val="en-IE" w:eastAsia="en-GB"/>
        </w:rPr>
        <w:t>(Venkatasubramanian, Rengaswamy &amp; Kavuri 2003)</w:t>
      </w:r>
      <w:r>
        <w:rPr>
          <w:lang w:val="en-IE" w:eastAsia="en-GB"/>
        </w:rPr>
        <w:fldChar w:fldCharType="end"/>
      </w:r>
      <w:r>
        <w:rPr>
          <w:lang w:val="en-IE" w:eastAsia="en-GB"/>
        </w:rPr>
        <w:t xml:space="preserve"> describes a tank containing</w:t>
      </w:r>
      <w:r w:rsidR="008959EF">
        <w:rPr>
          <w:lang w:val="en-IE" w:eastAsia="en-GB"/>
        </w:rPr>
        <w:t xml:space="preserve"> fluid with</w:t>
      </w:r>
      <w:r>
        <w:rPr>
          <w:lang w:val="en-IE" w:eastAsia="en-GB"/>
        </w:rPr>
        <w:t xml:space="preserve"> an inlet pipe and an outlet pipe. This tank is illustrated in </w:t>
      </w:r>
      <w:r w:rsidRPr="009858E8">
        <w:rPr>
          <w:b/>
          <w:lang w:val="en-IE" w:eastAsia="en-GB"/>
        </w:rPr>
        <w:fldChar w:fldCharType="begin"/>
      </w:r>
      <w:r w:rsidRPr="009858E8">
        <w:rPr>
          <w:b/>
          <w:lang w:val="en-IE" w:eastAsia="en-GB"/>
        </w:rPr>
        <w:instrText xml:space="preserve"> REF _Ref431775876 \h </w:instrText>
      </w:r>
      <w:r w:rsidRPr="009858E8">
        <w:rPr>
          <w:b/>
          <w:lang w:val="en-IE" w:eastAsia="en-GB"/>
        </w:rPr>
      </w:r>
      <w:r>
        <w:rPr>
          <w:b/>
          <w:lang w:val="en-IE" w:eastAsia="en-GB"/>
        </w:rPr>
        <w:instrText xml:space="preserve"> \* MERGEFORMAT </w:instrText>
      </w:r>
      <w:r w:rsidRPr="009858E8">
        <w:rPr>
          <w:b/>
          <w:lang w:val="en-IE" w:eastAsia="en-GB"/>
        </w:rPr>
        <w:fldChar w:fldCharType="separate"/>
      </w:r>
      <w:r w:rsidRPr="009858E8">
        <w:rPr>
          <w:b/>
        </w:rPr>
        <w:t xml:space="preserve">Figure </w:t>
      </w:r>
      <w:r w:rsidRPr="009858E8">
        <w:rPr>
          <w:b/>
          <w:noProof/>
        </w:rPr>
        <w:t>3</w:t>
      </w:r>
      <w:r w:rsidRPr="009858E8">
        <w:rPr>
          <w:b/>
          <w:lang w:val="en-IE" w:eastAsia="en-GB"/>
        </w:rPr>
        <w:fldChar w:fldCharType="end"/>
      </w:r>
      <w:r>
        <w:rPr>
          <w:b/>
          <w:lang w:val="en-IE" w:eastAsia="en-GB"/>
        </w:rPr>
        <w:t>.</w:t>
      </w:r>
    </w:p>
    <w:p w14:paraId="2027EF6A" w14:textId="77777777" w:rsidR="009858E8" w:rsidRDefault="009858E8" w:rsidP="009858E8">
      <w:pPr>
        <w:keepNext/>
        <w:jc w:val="center"/>
      </w:pPr>
      <w:r>
        <w:rPr>
          <w:noProof/>
          <w:lang w:eastAsia="en-GB"/>
        </w:rPr>
        <w:drawing>
          <wp:inline distT="0" distB="0" distL="0" distR="0" wp14:anchorId="4A20A182" wp14:editId="52B150F2">
            <wp:extent cx="2665562" cy="1903931"/>
            <wp:effectExtent l="0" t="0" r="190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n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69025" cy="1906404"/>
                    </a:xfrm>
                    <a:prstGeom prst="rect">
                      <a:avLst/>
                    </a:prstGeom>
                  </pic:spPr>
                </pic:pic>
              </a:graphicData>
            </a:graphic>
          </wp:inline>
        </w:drawing>
      </w:r>
    </w:p>
    <w:p w14:paraId="3371D522" w14:textId="649B1F6F" w:rsidR="009858E8" w:rsidRDefault="009858E8" w:rsidP="009858E8">
      <w:pPr>
        <w:pStyle w:val="Caption"/>
        <w:jc w:val="center"/>
      </w:pPr>
      <w:bookmarkStart w:id="12" w:name="_Ref431775876"/>
      <w:r>
        <w:t xml:space="preserve">Figure </w:t>
      </w:r>
      <w:fldSimple w:instr=" SEQ Figure \* ARABIC ">
        <w:r w:rsidR="00973965">
          <w:rPr>
            <w:noProof/>
          </w:rPr>
          <w:t>3</w:t>
        </w:r>
      </w:fldSimple>
      <w:bookmarkEnd w:id="12"/>
      <w:r>
        <w:t>: Tank Example</w:t>
      </w:r>
      <w:r w:rsidR="00773FA2">
        <w:t xml:space="preserve"> Diagram</w:t>
      </w:r>
    </w:p>
    <w:p w14:paraId="2586BE90" w14:textId="6C1EF57B" w:rsidR="009858E8" w:rsidRDefault="009858E8" w:rsidP="009858E8">
      <w:pPr>
        <w:rPr>
          <w:lang w:val="en-IE" w:eastAsia="en-GB"/>
        </w:rPr>
      </w:pPr>
      <w:r>
        <w:rPr>
          <w:lang w:val="en-IE" w:eastAsia="en-GB"/>
        </w:rPr>
        <w:t>The inlet and outlet flowrates are given b</w:t>
      </w:r>
      <w:r w:rsidR="008959EF">
        <w:rPr>
          <w:lang w:val="en-IE" w:eastAsia="en-GB"/>
        </w:rPr>
        <w:t>y F1 and F2 respectively. The depth of fluid in the tank is denoted by Z.</w:t>
      </w:r>
    </w:p>
    <w:p w14:paraId="7ABC6F49" w14:textId="498F8DED" w:rsidR="008959EF" w:rsidRDefault="008959EF" w:rsidP="009858E8">
      <w:pPr>
        <w:rPr>
          <w:lang w:val="en-IE" w:eastAsia="en-GB"/>
        </w:rPr>
      </w:pPr>
      <w:r>
        <w:rPr>
          <w:lang w:val="en-IE" w:eastAsia="en-GB"/>
        </w:rPr>
        <w:t>The equations which define this system are:</w:t>
      </w:r>
    </w:p>
    <w:p w14:paraId="2A062A3F" w14:textId="409756DE" w:rsidR="008959EF" w:rsidRPr="009858E8" w:rsidRDefault="008959EF" w:rsidP="009858E8">
      <w:pPr>
        <w:rPr>
          <w:lang w:val="en-IE" w:eastAsia="en-GB"/>
        </w:rPr>
      </w:pPr>
      <m:oMathPara>
        <m:oMath>
          <m:r>
            <w:rPr>
              <w:rFonts w:ascii="Cambria Math" w:hAnsi="Cambria Math"/>
              <w:lang w:val="en-IE" w:eastAsia="en-GB"/>
            </w:rPr>
            <w:lastRenderedPageBreak/>
            <m:t>F1-F2=</m:t>
          </m:r>
          <m:f>
            <m:fPr>
              <m:ctrlPr>
                <w:rPr>
                  <w:rFonts w:ascii="Cambria Math" w:hAnsi="Cambria Math"/>
                  <w:i/>
                  <w:lang w:val="en-IE" w:eastAsia="en-GB"/>
                </w:rPr>
              </m:ctrlPr>
            </m:fPr>
            <m:num>
              <m:r>
                <w:rPr>
                  <w:rFonts w:ascii="Cambria Math" w:hAnsi="Cambria Math"/>
                  <w:lang w:val="en-IE" w:eastAsia="en-GB"/>
                </w:rPr>
                <m:t>dZ</m:t>
              </m:r>
            </m:num>
            <m:den>
              <m:r>
                <w:rPr>
                  <w:rFonts w:ascii="Cambria Math" w:hAnsi="Cambria Math"/>
                  <w:lang w:val="en-IE" w:eastAsia="en-GB"/>
                </w:rPr>
                <m:t>dt</m:t>
              </m:r>
            </m:den>
          </m:f>
          <m:r>
            <w:rPr>
              <w:rFonts w:ascii="Cambria Math" w:hAnsi="Cambria Math"/>
              <w:lang w:val="en-IE" w:eastAsia="en-GB"/>
            </w:rPr>
            <w:br/>
          </m:r>
        </m:oMath>
        <m:oMath>
          <m:r>
            <w:rPr>
              <w:rFonts w:ascii="Cambria Math" w:hAnsi="Cambria Math"/>
              <w:lang w:val="en-IE" w:eastAsia="en-GB"/>
            </w:rPr>
            <m:t>F2=</m:t>
          </m:r>
          <m:f>
            <m:fPr>
              <m:ctrlPr>
                <w:rPr>
                  <w:rFonts w:ascii="Cambria Math" w:hAnsi="Cambria Math"/>
                  <w:i/>
                  <w:lang w:val="en-IE" w:eastAsia="en-GB"/>
                </w:rPr>
              </m:ctrlPr>
            </m:fPr>
            <m:num>
              <m:r>
                <w:rPr>
                  <w:rFonts w:ascii="Cambria Math" w:hAnsi="Cambria Math"/>
                  <w:lang w:val="en-IE" w:eastAsia="en-GB"/>
                </w:rPr>
                <m:t>Z</m:t>
              </m:r>
            </m:num>
            <m:den>
              <m:r>
                <w:rPr>
                  <w:rFonts w:ascii="Cambria Math" w:hAnsi="Cambria Math"/>
                  <w:lang w:val="en-IE" w:eastAsia="en-GB"/>
                </w:rPr>
                <m:t>R</m:t>
              </m:r>
            </m:den>
          </m:f>
        </m:oMath>
      </m:oMathPara>
    </w:p>
    <w:p w14:paraId="08EC55A3" w14:textId="77777777" w:rsidR="008959EF" w:rsidRDefault="008959EF" w:rsidP="008335C7">
      <w:pPr>
        <w:rPr>
          <w:lang w:val="en-IE" w:eastAsia="en-GB"/>
        </w:rPr>
      </w:pPr>
      <w:r>
        <w:rPr>
          <w:lang w:val="en-IE" w:eastAsia="en-GB"/>
        </w:rPr>
        <w:t>Where R is a constant associated with the system.</w:t>
      </w:r>
    </w:p>
    <w:p w14:paraId="5FC82B16" w14:textId="66B54942" w:rsidR="008959EF" w:rsidRDefault="008959EF" w:rsidP="008335C7">
      <w:pPr>
        <w:rPr>
          <w:lang w:val="en-IE" w:eastAsia="en-GB"/>
        </w:rPr>
      </w:pPr>
      <w:r>
        <w:rPr>
          <w:lang w:val="en-IE" w:eastAsia="en-GB"/>
        </w:rPr>
        <w:t>Without knowing numerical values associated with the system, it is possible to construct a directed graph to efficiently represent the above equations.</w:t>
      </w:r>
      <w:r w:rsidR="00773FA2">
        <w:rPr>
          <w:lang w:val="en-IE" w:eastAsia="en-GB"/>
        </w:rPr>
        <w:t xml:space="preserve"> The corresponding digraph is shown in </w:t>
      </w:r>
      <w:r w:rsidR="00773FA2" w:rsidRPr="00773FA2">
        <w:rPr>
          <w:b/>
          <w:lang w:val="en-IE" w:eastAsia="en-GB"/>
        </w:rPr>
        <w:fldChar w:fldCharType="begin"/>
      </w:r>
      <w:r w:rsidR="00773FA2" w:rsidRPr="00773FA2">
        <w:rPr>
          <w:b/>
          <w:lang w:val="en-IE" w:eastAsia="en-GB"/>
        </w:rPr>
        <w:instrText xml:space="preserve"> REF _Ref431776644 \h </w:instrText>
      </w:r>
      <w:r w:rsidR="00773FA2" w:rsidRPr="00773FA2">
        <w:rPr>
          <w:b/>
          <w:lang w:val="en-IE" w:eastAsia="en-GB"/>
        </w:rPr>
      </w:r>
      <w:r w:rsidR="00773FA2">
        <w:rPr>
          <w:b/>
          <w:lang w:val="en-IE" w:eastAsia="en-GB"/>
        </w:rPr>
        <w:instrText xml:space="preserve"> \* MERGEFORMAT </w:instrText>
      </w:r>
      <w:r w:rsidR="00773FA2" w:rsidRPr="00773FA2">
        <w:rPr>
          <w:b/>
          <w:lang w:val="en-IE" w:eastAsia="en-GB"/>
        </w:rPr>
        <w:fldChar w:fldCharType="separate"/>
      </w:r>
      <w:r w:rsidR="00773FA2" w:rsidRPr="00773FA2">
        <w:rPr>
          <w:b/>
        </w:rPr>
        <w:t xml:space="preserve">Figure </w:t>
      </w:r>
      <w:r w:rsidR="00773FA2" w:rsidRPr="00773FA2">
        <w:rPr>
          <w:b/>
          <w:noProof/>
        </w:rPr>
        <w:t>4</w:t>
      </w:r>
      <w:r w:rsidR="00773FA2" w:rsidRPr="00773FA2">
        <w:rPr>
          <w:b/>
          <w:lang w:val="en-IE" w:eastAsia="en-GB"/>
        </w:rPr>
        <w:fldChar w:fldCharType="end"/>
      </w:r>
      <w:r w:rsidR="00773FA2">
        <w:rPr>
          <w:b/>
          <w:lang w:val="en-IE" w:eastAsia="en-GB"/>
        </w:rPr>
        <w:t>.</w:t>
      </w:r>
    </w:p>
    <w:p w14:paraId="5FD049F2" w14:textId="77777777" w:rsidR="00773FA2" w:rsidRDefault="00773FA2" w:rsidP="00773FA2">
      <w:pPr>
        <w:keepNext/>
        <w:jc w:val="center"/>
      </w:pPr>
      <w:r>
        <w:rPr>
          <w:noProof/>
          <w:lang w:eastAsia="en-GB"/>
        </w:rPr>
        <w:drawing>
          <wp:inline distT="0" distB="0" distL="0" distR="0" wp14:anchorId="4D9F5D35" wp14:editId="2109A728">
            <wp:extent cx="1837426" cy="10107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nk Digrap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44139" cy="1014420"/>
                    </a:xfrm>
                    <a:prstGeom prst="rect">
                      <a:avLst/>
                    </a:prstGeom>
                  </pic:spPr>
                </pic:pic>
              </a:graphicData>
            </a:graphic>
          </wp:inline>
        </w:drawing>
      </w:r>
    </w:p>
    <w:p w14:paraId="587874FE" w14:textId="73F2128F" w:rsidR="008959EF" w:rsidRDefault="00773FA2" w:rsidP="00773FA2">
      <w:pPr>
        <w:pStyle w:val="Caption"/>
        <w:jc w:val="center"/>
      </w:pPr>
      <w:bookmarkStart w:id="13" w:name="_Ref431776644"/>
      <w:r>
        <w:t xml:space="preserve">Figure </w:t>
      </w:r>
      <w:fldSimple w:instr=" SEQ Figure \* ARABIC ">
        <w:r w:rsidR="00973965">
          <w:rPr>
            <w:noProof/>
          </w:rPr>
          <w:t>4</w:t>
        </w:r>
      </w:fldSimple>
      <w:bookmarkEnd w:id="13"/>
      <w:r>
        <w:t>: Tank Example Digraph</w:t>
      </w:r>
    </w:p>
    <w:p w14:paraId="53C86189" w14:textId="0319E726" w:rsidR="00773FA2" w:rsidRDefault="00773FA2" w:rsidP="00773FA2">
      <w:r>
        <w:t>The digraph describes the behaviour of the system as follows:</w:t>
      </w:r>
    </w:p>
    <w:p w14:paraId="4952A893" w14:textId="3E5EBC2B" w:rsidR="00773FA2" w:rsidRDefault="00773FA2" w:rsidP="00773FA2">
      <w:pPr>
        <w:pStyle w:val="ListParagraph"/>
        <w:numPr>
          <w:ilvl w:val="0"/>
          <w:numId w:val="28"/>
        </w:numPr>
      </w:pPr>
      <w:r>
        <w:t>An external input causes F1 to change</w:t>
      </w:r>
    </w:p>
    <w:p w14:paraId="6ECCB593" w14:textId="014BA6DD" w:rsidR="00773FA2" w:rsidRDefault="00773FA2" w:rsidP="00773FA2">
      <w:pPr>
        <w:pStyle w:val="ListParagraph"/>
        <w:numPr>
          <w:ilvl w:val="0"/>
          <w:numId w:val="28"/>
        </w:numPr>
      </w:pPr>
      <w:r>
        <w:t>This affects the rate of change of Z, which in turn affects Z</w:t>
      </w:r>
    </w:p>
    <w:p w14:paraId="7959B397" w14:textId="2C0D329B" w:rsidR="00773FA2" w:rsidRDefault="00773FA2" w:rsidP="00773FA2">
      <w:pPr>
        <w:pStyle w:val="ListParagraph"/>
        <w:numPr>
          <w:ilvl w:val="0"/>
          <w:numId w:val="28"/>
        </w:numPr>
      </w:pPr>
      <w:r>
        <w:t xml:space="preserve">The change in Z affects F2, which affects </w:t>
      </w:r>
      <w:proofErr w:type="spellStart"/>
      <w:r>
        <w:t>dZ</w:t>
      </w:r>
      <w:proofErr w:type="spellEnd"/>
      <w:r>
        <w:t>, forming a feedback loop</w:t>
      </w:r>
    </w:p>
    <w:p w14:paraId="69D1AE00" w14:textId="78C86B7E" w:rsidR="00773FA2" w:rsidRDefault="00773FA2" w:rsidP="00773FA2">
      <w:r>
        <w:t>In a digraph for fault diagnosis, the arrows between nodes are termed arcs. Three types of nodes are typically employed for fault diagnosis:</w:t>
      </w:r>
    </w:p>
    <w:p w14:paraId="7C0E2C1E" w14:textId="7BAFF502" w:rsidR="00773FA2" w:rsidRDefault="00773FA2" w:rsidP="00773FA2">
      <w:pPr>
        <w:pStyle w:val="ListParagraph"/>
        <w:numPr>
          <w:ilvl w:val="0"/>
          <w:numId w:val="29"/>
        </w:numPr>
      </w:pPr>
      <w:r>
        <w:t>Nodes with only output arcs – these represent independent variables which may change externally to the system. These are typically sued for fault variables.</w:t>
      </w:r>
    </w:p>
    <w:p w14:paraId="06D3855D" w14:textId="5016D455" w:rsidR="00773FA2" w:rsidRDefault="00773FA2" w:rsidP="00773FA2">
      <w:pPr>
        <w:pStyle w:val="ListParagraph"/>
        <w:numPr>
          <w:ilvl w:val="0"/>
          <w:numId w:val="29"/>
        </w:numPr>
      </w:pPr>
      <w:r>
        <w:t>Nodes with input and output arcs – used for process variables.</w:t>
      </w:r>
    </w:p>
    <w:p w14:paraId="732AE818" w14:textId="2E5A37BD" w:rsidR="00773FA2" w:rsidRDefault="00773FA2" w:rsidP="00773FA2">
      <w:pPr>
        <w:pStyle w:val="ListParagraph"/>
        <w:numPr>
          <w:ilvl w:val="0"/>
          <w:numId w:val="29"/>
        </w:numPr>
      </w:pPr>
      <w:r>
        <w:t>Nodes with input arcs only – used for output variables as they do not affect other variables.</w:t>
      </w:r>
    </w:p>
    <w:p w14:paraId="561914EA" w14:textId="40BE5004" w:rsidR="00773FA2" w:rsidRDefault="00E71E8A" w:rsidP="00E71E8A">
      <w:pPr>
        <w:pStyle w:val="Heading3"/>
      </w:pPr>
      <w:r>
        <w:t>Rule-Based Expert Systems</w:t>
      </w:r>
    </w:p>
    <w:p w14:paraId="74168D60" w14:textId="77777777" w:rsidR="00E71E8A" w:rsidRDefault="00E71E8A" w:rsidP="00E71E8A">
      <w:r>
        <w:t>An expert system is a computer program which attempts to replicate the reasoning of a human expert in a particular domain. When applied to the field of industrial system fault detection, a common manifestation of an expert system is in the creation of a knowledge base of rules. These rules, which take the form of IF-THEN-ELSE clauses, assess relationships between measured variables, and can diagnose individual faults based on “firing” of pertinent rules.</w:t>
      </w:r>
    </w:p>
    <w:p w14:paraId="48996B83" w14:textId="4F4FEA04" w:rsidR="00E71E8A" w:rsidRDefault="00E71E8A" w:rsidP="00E71E8A">
      <w:r>
        <w:t>One widely discussed drawback of this type of knowledge representation is that often the rules are derived heuristically, and may not have a fundamental understanding of the physical processes taking place in a system. If this is the case, then new, previously unseen faults will be difficult to diagnose, and will require expansion of the existing rule set. Without due diligence being paid to correct software structuring techniques, such an expert system can quickly become unwieldy to future modifications.</w:t>
      </w:r>
    </w:p>
    <w:p w14:paraId="47D1791D" w14:textId="04211BC4" w:rsidR="00E71E8A" w:rsidRDefault="00E71E8A" w:rsidP="00E71E8A">
      <w:r>
        <w:lastRenderedPageBreak/>
        <w:t xml:space="preserve">An example of how a rule-based system can be susceptible to ignorance of potential faults is highlighted in the previous tank example from </w:t>
      </w:r>
      <w:r>
        <w:fldChar w:fldCharType="begin" w:fldLock="1"/>
      </w:r>
      <w:r w:rsidR="00815657">
        <w:instrText>ADDIN CSL_CITATION { "citationItems" : [ { "id" : "ITEM-1", "itemData" : { "DOI" : "10.1016/S0098-1354(02)00161-8", "ISBN" : "1315268442", "ISSN" : "0098-1354", "abstract" : "In this part of the paper, we review qualitative model representations and search strategies used in fault diagnostic systems. Qualitative models are usually developed based on some fundamental understanding of the physics and chemistry of the process. Various forms of qualitative models such as causal models and abstraction hierarchies are discussed. The relative advantages and disadvantages of these representations are highlighted. In terms of search strategies, we broadly classify them as topographic and symptomatic search techniques. Topographic searches perform malfunction analysis using a template of normal operation, whereas, symptomatic searches look for symptoms to direct the search to the fault location. Various forms of topographic and symptomatic search strategies are discussed.", "author" : [ { "dropping-particle" : "", "family" : "Venkatasubramanian", "given" : "Venkat", "non-dropping-particle" : "", "parse-names" : false, "suffix" : "" }, { "dropping-particle" : "", "family" : "Rengaswamy", "given" : "Raghunathan", "non-dropping-particle" : "", "parse-names" : false, "suffix" : "" }, { "dropping-particle" : "", "family" : "Kavuri", "given" : "Surya N", "non-dropping-particle" : "", "parse-names" : false, "suffix" : "" } ], "container-title" : "Computers &amp; Chemical Engineering", "id" : "ITEM-1", "issue" : "3", "issued" : { "date-parts" : [ [ "2003" ] ] }, "page" : "313-326", "title" : "A review of process fault detection and diagnosis: Part II: Qualitative models and search strategies", "type" : "article-journal", "volume" : "27" }, "uris" : [ "http://www.mendeley.com/documents/?uuid=e22716f7-4911-4d22-9cc7-b63afbd6aa52" ] } ], "mendeley" : { "formattedCitation" : "(Venkatasubramanian, Rengaswamy &amp; Kavuri 2003)", "plainTextFormattedCitation" : "(Venkatasubramanian, Rengaswamy &amp; Kavuri 2003)", "previouslyFormattedCitation" : "[14]" }, "properties" : { "noteIndex" : 0 }, "schema" : "https://github.com/citation-style-language/schema/raw/master/csl-citation.json" }</w:instrText>
      </w:r>
      <w:r>
        <w:fldChar w:fldCharType="separate"/>
      </w:r>
      <w:r w:rsidR="00815657" w:rsidRPr="00815657">
        <w:rPr>
          <w:noProof/>
        </w:rPr>
        <w:t>(Venkatasubramanian, Rengaswamy &amp; Kavuri 2003)</w:t>
      </w:r>
      <w:r>
        <w:fldChar w:fldCharType="end"/>
      </w:r>
      <w:r>
        <w:t>. An initial rule may be developed that if the valve on the outlet pipe controlling F2 is closed, then Z may not decrease. This is logical as the only way that the depth of fluid in the tank may decrease is if F2 is greater than F1. If Z is observed to decrease then a fault of a failed open outlet valve could reasonably be deduced. However, on inspection of the tank, the wall of the tank may be found to be leaking. The previous deduction of a failed open valve is now found to be incorrect.</w:t>
      </w:r>
    </w:p>
    <w:p w14:paraId="4A4BD28A" w14:textId="77777777" w:rsidR="00277E72" w:rsidRDefault="00277E72" w:rsidP="00E71E8A">
      <w:r>
        <w:t>A conclusion drawn from this review is that rule-based expert systems offer an excellent means of initially formalising knowledge about a system for the purposes of fault detection. However, in order that a fault detection approach be mindful of potential gaps in the domain knowledge of the human expert creating the rules, a more formal approach is desirable following initial rule based trials.</w:t>
      </w:r>
    </w:p>
    <w:p w14:paraId="6DE51029" w14:textId="038BDCBE" w:rsidR="00277E72" w:rsidRDefault="00277E72" w:rsidP="00277E72">
      <w:pPr>
        <w:pStyle w:val="Heading3"/>
      </w:pPr>
      <w:r>
        <w:t>Qualitative Physics Based Methods</w:t>
      </w:r>
    </w:p>
    <w:p w14:paraId="7D8572A3" w14:textId="4C3D5269" w:rsidR="00277E72" w:rsidRDefault="00972DD7" w:rsidP="00277E72">
      <w:r>
        <w:t>Qualitative physics based methods attempt to formalise common sense reasoning about physical systems in a way which allows for efficient analysis. Qualitative models are models which do not necessarily require accurate functional relationships between variables or exact numerical values of variables for analysis.</w:t>
      </w:r>
    </w:p>
    <w:p w14:paraId="678F5D49" w14:textId="10489A91" w:rsidR="00972DD7" w:rsidRDefault="00972DD7" w:rsidP="00277E72">
      <w:r>
        <w:t xml:space="preserve">To return to the tank example of </w:t>
      </w:r>
      <w:r w:rsidRPr="00972DD7">
        <w:rPr>
          <w:b/>
        </w:rPr>
        <w:t xml:space="preserve">Section </w:t>
      </w:r>
      <w:r w:rsidRPr="00972DD7">
        <w:rPr>
          <w:b/>
        </w:rPr>
        <w:fldChar w:fldCharType="begin"/>
      </w:r>
      <w:r w:rsidRPr="00972DD7">
        <w:rPr>
          <w:b/>
        </w:rPr>
        <w:instrText xml:space="preserve"> REF _Ref431781384 \w \h </w:instrText>
      </w:r>
      <w:r w:rsidRPr="00972DD7">
        <w:rPr>
          <w:b/>
        </w:rPr>
      </w:r>
      <w:r>
        <w:rPr>
          <w:b/>
        </w:rPr>
        <w:instrText xml:space="preserve"> \* MERGEFORMAT </w:instrText>
      </w:r>
      <w:r w:rsidRPr="00972DD7">
        <w:rPr>
          <w:b/>
        </w:rPr>
        <w:fldChar w:fldCharType="separate"/>
      </w:r>
      <w:r w:rsidRPr="00972DD7">
        <w:rPr>
          <w:b/>
        </w:rPr>
        <w:t>4.2.1</w:t>
      </w:r>
      <w:r w:rsidRPr="00972DD7">
        <w:rPr>
          <w:b/>
        </w:rPr>
        <w:fldChar w:fldCharType="end"/>
      </w:r>
      <w:r>
        <w:t>, one way in which a qualitative model may be generated for the system is by the derivation of steady state qualitative equations from the differential equations known for the system. These equations are known as confluence equations, and for the tank example would take the form:</w:t>
      </w:r>
    </w:p>
    <w:p w14:paraId="0C5FD510" w14:textId="43332A2A" w:rsidR="00972DD7" w:rsidRPr="00972DD7" w:rsidRDefault="00972DD7" w:rsidP="00277E72">
      <w:pPr>
        <w:rPr>
          <w:rFonts w:eastAsiaTheme="minorEastAsia"/>
        </w:rPr>
      </w:pPr>
      <m:oMathPara>
        <m:oMath>
          <m:d>
            <m:dPr>
              <m:begChr m:val="["/>
              <m:endChr m:val="]"/>
              <m:ctrlPr>
                <w:rPr>
                  <w:rFonts w:ascii="Cambria Math" w:hAnsi="Cambria Math"/>
                  <w:i/>
                </w:rPr>
              </m:ctrlPr>
            </m:dPr>
            <m:e>
              <m:r>
                <w:rPr>
                  <w:rFonts w:ascii="Cambria Math" w:hAnsi="Cambria Math"/>
                </w:rPr>
                <m:t>F2</m:t>
              </m:r>
            </m:e>
          </m:d>
          <m:r>
            <w:rPr>
              <w:rFonts w:ascii="Cambria Math" w:hAnsi="Cambria Math"/>
            </w:rPr>
            <m:t>-</m:t>
          </m:r>
          <m:d>
            <m:dPr>
              <m:begChr m:val="["/>
              <m:endChr m:val="]"/>
              <m:ctrlPr>
                <w:rPr>
                  <w:rFonts w:ascii="Cambria Math" w:hAnsi="Cambria Math"/>
                  <w:i/>
                </w:rPr>
              </m:ctrlPr>
            </m:dPr>
            <m:e>
              <m:r>
                <w:rPr>
                  <w:rFonts w:ascii="Cambria Math" w:hAnsi="Cambria Math"/>
                </w:rPr>
                <m:t>F1</m:t>
              </m:r>
            </m:e>
          </m:d>
          <m:r>
            <w:rPr>
              <w:rFonts w:ascii="Cambria Math" w:hAnsi="Cambria Math"/>
            </w:rPr>
            <m:t>=0</m:t>
          </m:r>
          <m:r>
            <w:rPr>
              <w:rFonts w:ascii="Cambria Math" w:hAnsi="Cambria Math"/>
            </w:rPr>
            <w:br/>
          </m:r>
        </m:oMath>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F2</m:t>
              </m:r>
            </m:e>
          </m:d>
          <m:r>
            <w:rPr>
              <w:rFonts w:ascii="Cambria Math" w:eastAsiaTheme="minorEastAsia" w:hAnsi="Cambria Math"/>
            </w:rPr>
            <m:t>=0</m:t>
          </m:r>
        </m:oMath>
      </m:oMathPara>
    </w:p>
    <w:p w14:paraId="2558A4D4" w14:textId="15C58C6F" w:rsidR="00972DD7" w:rsidRDefault="00972DD7" w:rsidP="00277E72">
      <w:pPr>
        <w:rPr>
          <w:rFonts w:eastAsiaTheme="minorEastAsia"/>
        </w:rPr>
      </w:pPr>
      <w:r>
        <w:rPr>
          <w:rFonts w:eastAsiaTheme="minorEastAsia"/>
        </w:rPr>
        <w:t xml:space="preserve">In these equations, the square brackets denote the sign of the variable enclosed within. These equations allow the deduction that if </w:t>
      </w:r>
      <w:r w:rsidR="00F07198">
        <w:rPr>
          <w:rFonts w:eastAsiaTheme="minorEastAsia"/>
        </w:rPr>
        <w:t>F2 increases, so too must F1 to reach steady state, and likewise for Z and F2. Without knowing anything about the dimensions of the tank or piping, it could be deduced that an increase in F1 will cause an increase in F2, which will be realised through an increase in Z. If any of these qualitative relationships does not hold true when measured it may be concluded that the system is in fault condition.</w:t>
      </w:r>
    </w:p>
    <w:p w14:paraId="56A94CC6" w14:textId="2BD7BDB8" w:rsidR="00F07198" w:rsidRDefault="00F07198" w:rsidP="00F07198">
      <w:pPr>
        <w:pStyle w:val="Heading3"/>
        <w:tabs>
          <w:tab w:val="left" w:pos="2410"/>
        </w:tabs>
        <w:rPr>
          <w:rFonts w:eastAsiaTheme="minorEastAsia"/>
        </w:rPr>
      </w:pPr>
      <w:r>
        <w:rPr>
          <w:rFonts w:eastAsiaTheme="minorEastAsia"/>
        </w:rPr>
        <w:t>Fault Tree Analysis</w:t>
      </w:r>
    </w:p>
    <w:p w14:paraId="2067092D" w14:textId="397D35D0" w:rsidR="00F07198" w:rsidRDefault="00F07198" w:rsidP="00F07198">
      <w:r>
        <w:t>Fault tree analysis is a method of using computational logic to assess the reasons for faults in a system. A particular fault is identified for a system, and all potential causes for this fault postulated. A complete understanding of the system being assessed is therefore crucial to effective implementation of a fault tree analysis.</w:t>
      </w:r>
    </w:p>
    <w:p w14:paraId="702981EE" w14:textId="1755C7DA" w:rsidR="00500B3E" w:rsidRDefault="00500B3E" w:rsidP="00F07198">
      <w:r>
        <w:t xml:space="preserve">By postulating as to what could cause a fault (which is termed a top-level event due to its place in the fault tree), many diagnoses may be arrived at. These diagnoses are intelligently arranged into a tree structure. Decision logic is implemented at junctions between nodes or “leaves” of the tree using traditional </w:t>
      </w:r>
      <w:r w:rsidR="00973965">
        <w:t xml:space="preserve">logic statements such as AND </w:t>
      </w:r>
      <w:proofErr w:type="spellStart"/>
      <w:r w:rsidR="00973965">
        <w:t>and</w:t>
      </w:r>
      <w:proofErr w:type="spellEnd"/>
      <w:r w:rsidR="00973965">
        <w:t xml:space="preserve"> OR gates.</w:t>
      </w:r>
    </w:p>
    <w:p w14:paraId="20A28F07" w14:textId="006C1895" w:rsidR="00973965" w:rsidRDefault="00973965" w:rsidP="00F07198">
      <w:r>
        <w:lastRenderedPageBreak/>
        <w:t xml:space="preserve">An example of an implementation of a fault tree analysis in the compressed air domain is presented in a recent paper </w:t>
      </w:r>
      <w:r>
        <w:fldChar w:fldCharType="begin" w:fldLock="1"/>
      </w:r>
      <w:r w:rsidR="00815657">
        <w:instrText>ADDIN CSL_CITATION { "citationItems" : [ { "id" : "ITEM-1", "itemData" : { "DOI" : "10.1109/ICCIS.2012.218", "ISBN" : "978-1-4673-2406-9", "author" : [ { "dropping-particle" : "", "family" : "Ren", "given" : "Yijing", "non-dropping-particle" : "", "parse-names" : false, "suffix" : "" }, { "dropping-particle" : "", "family" : "Zhang", "given" : "Laibin", "non-dropping-particle" : "", "parse-names" : false, "suffix" : "" }, { "dropping-particle" : "", "family" : "Ye", "given" : "Yingchun", "non-dropping-particle" : "", "parse-names" : false, "suffix" : "" }, { "dropping-particle" : "", "family" : "Liang", "given" : "Wei", "non-dropping-particle" : "", "parse-names" : false, "suffix" : "" }, { "dropping-particle" : "", "family" : "Yang", "given" : "Hedeng", "non-dropping-particle" : "", "parse-names" : false, "suffix" : "" } ], "container-title" : "2012 Fourth International Conference on Computational and Information Sciences", "id" : "ITEM-1", "issued" : { "date-parts" : [ [ "2012" ] ] }, "page" : "1240-1243", "title" : "Reliability Assessment of Anti-surge Control System in Centrifugal Compressor", "type" : "article-journal" }, "uris" : [ "http://www.mendeley.com/documents/?uuid=f64fdd48-c567-4496-ac2a-e42b99c17f79" ] } ], "mendeley" : { "formattedCitation" : "(Ren et al. 2012)", "plainTextFormattedCitation" : "(Ren et al. 2012)", "previouslyFormattedCitation" : "[30]" }, "properties" : { "noteIndex" : 0 }, "schema" : "https://github.com/citation-style-language/schema/raw/master/csl-citation.json" }</w:instrText>
      </w:r>
      <w:r>
        <w:fldChar w:fldCharType="separate"/>
      </w:r>
      <w:r w:rsidR="00815657" w:rsidRPr="00815657">
        <w:rPr>
          <w:noProof/>
        </w:rPr>
        <w:t>(Ren et al. 2012)</w:t>
      </w:r>
      <w:r>
        <w:fldChar w:fldCharType="end"/>
      </w:r>
      <w:r>
        <w:t>. This paper analyses an anti-surge control system for an air compressor in terms of its reliability. Surge is a phenomenon observed in aerodynamic air compressors when maximum pressure and minimum flow limits are reached. This can manifest itself in the compressed air returning back in the wrong direction through the compressor. This can have devastating effects on the longevity of the machine.</w:t>
      </w:r>
    </w:p>
    <w:p w14:paraId="5EF72578" w14:textId="77777777" w:rsidR="00973965" w:rsidRDefault="00973965" w:rsidP="00F07198">
      <w:r>
        <w:t>The anti-surge control system assessed in this paper is a recycling system. Sensors detect when the compressor is approaching the surge line, and open a valve to send compressed air back to the inlet of the air compressor. While not necessarily the most energy efficient strategy for compressor control, the effect of recycling the compressed air is to increase the compressed air flowrate through the machine, moving its operating point away from the surge line.</w:t>
      </w:r>
    </w:p>
    <w:p w14:paraId="6D3DA8CE" w14:textId="7B41B7A1" w:rsidR="00973965" w:rsidRPr="00F07198" w:rsidRDefault="00973965" w:rsidP="00973965">
      <w:pPr>
        <w:jc w:val="center"/>
      </w:pPr>
      <w:r>
        <w:rPr>
          <w:noProof/>
          <w:lang w:eastAsia="en-GB"/>
        </w:rPr>
        <w:drawing>
          <wp:inline distT="0" distB="0" distL="0" distR="0" wp14:anchorId="3B3D1936" wp14:editId="67DC7BDE">
            <wp:extent cx="2967486" cy="2649135"/>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9516" cy="2659874"/>
                    </a:xfrm>
                    <a:prstGeom prst="rect">
                      <a:avLst/>
                    </a:prstGeom>
                  </pic:spPr>
                </pic:pic>
              </a:graphicData>
            </a:graphic>
          </wp:inline>
        </w:drawing>
      </w:r>
    </w:p>
    <w:p w14:paraId="70F126F3" w14:textId="77777777" w:rsidR="00973965" w:rsidRDefault="00973965" w:rsidP="00973965">
      <w:pPr>
        <w:keepNext/>
        <w:jc w:val="center"/>
      </w:pPr>
      <w:r>
        <w:rPr>
          <w:noProof/>
          <w:lang w:eastAsia="en-GB"/>
        </w:rPr>
        <w:drawing>
          <wp:inline distT="0" distB="0" distL="0" distR="0" wp14:anchorId="501324AA" wp14:editId="001B7FCA">
            <wp:extent cx="3036498" cy="1379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6145" cy="1388617"/>
                    </a:xfrm>
                    <a:prstGeom prst="rect">
                      <a:avLst/>
                    </a:prstGeom>
                  </pic:spPr>
                </pic:pic>
              </a:graphicData>
            </a:graphic>
          </wp:inline>
        </w:drawing>
      </w:r>
    </w:p>
    <w:p w14:paraId="32E4B10D" w14:textId="710C980B" w:rsidR="00277E72" w:rsidRDefault="00973965" w:rsidP="00973965">
      <w:pPr>
        <w:pStyle w:val="Caption"/>
        <w:jc w:val="center"/>
      </w:pPr>
      <w:bookmarkStart w:id="14" w:name="_Ref431783455"/>
      <w:r>
        <w:t xml:space="preserve">Figure </w:t>
      </w:r>
      <w:fldSimple w:instr=" SEQ Figure \* ARABIC ">
        <w:r>
          <w:rPr>
            <w:noProof/>
          </w:rPr>
          <w:t>5</w:t>
        </w:r>
      </w:fldSimple>
      <w:bookmarkEnd w:id="14"/>
      <w:r>
        <w:t xml:space="preserve">: Example Fault Tree for Anti Surge Control System </w:t>
      </w:r>
      <w:r>
        <w:fldChar w:fldCharType="begin" w:fldLock="1"/>
      </w:r>
      <w:r w:rsidR="00815657">
        <w:instrText>ADDIN CSL_CITATION { "citationItems" : [ { "id" : "ITEM-1", "itemData" : { "DOI" : "10.1109/ICCIS.2012.218", "ISBN" : "978-1-4673-2406-9", "author" : [ { "dropping-particle" : "", "family" : "Ren", "given" : "Yijing", "non-dropping-particle" : "", "parse-names" : false, "suffix" : "" }, { "dropping-particle" : "", "family" : "Zhang", "given" : "Laibin", "non-dropping-particle" : "", "parse-names" : false, "suffix" : "" }, { "dropping-particle" : "", "family" : "Ye", "given" : "Yingchun", "non-dropping-particle" : "", "parse-names" : false, "suffix" : "" }, { "dropping-particle" : "", "family" : "Liang", "given" : "Wei", "non-dropping-particle" : "", "parse-names" : false, "suffix" : "" }, { "dropping-particle" : "", "family" : "Yang", "given" : "Hedeng", "non-dropping-particle" : "", "parse-names" : false, "suffix" : "" } ], "container-title" : "2012 Fourth International Conference on Computational and Information Sciences", "id" : "ITEM-1", "issued" : { "date-parts" : [ [ "2012" ] ] }, "page" : "1240-1243", "title" : "Reliability Assessment of Anti-surge Control System in Centrifugal Compressor", "type" : "article-journal" }, "uris" : [ "http://www.mendeley.com/documents/?uuid=f64fdd48-c567-4496-ac2a-e42b99c17f79" ] } ], "mendeley" : { "formattedCitation" : "(Ren et al. 2012)", "plainTextFormattedCitation" : "(Ren et al. 2012)", "previouslyFormattedCitation" : "[30]" }, "properties" : { "noteIndex" : 0 }, "schema" : "https://github.com/citation-style-language/schema/raw/master/csl-citation.json" }</w:instrText>
      </w:r>
      <w:r>
        <w:fldChar w:fldCharType="separate"/>
      </w:r>
      <w:r w:rsidR="00815657" w:rsidRPr="00815657">
        <w:rPr>
          <w:i w:val="0"/>
          <w:noProof/>
        </w:rPr>
        <w:t>(Ren et al. 2012)</w:t>
      </w:r>
      <w:r>
        <w:fldChar w:fldCharType="end"/>
      </w:r>
    </w:p>
    <w:p w14:paraId="7C0FB330" w14:textId="115FE760" w:rsidR="00973965" w:rsidRDefault="00973965" w:rsidP="00973965">
      <w:r>
        <w:t xml:space="preserve">The fault tree generated by the authors of this work for the anti-surge control system is shown in </w:t>
      </w:r>
      <w:r w:rsidRPr="00973965">
        <w:rPr>
          <w:b/>
        </w:rPr>
        <w:fldChar w:fldCharType="begin"/>
      </w:r>
      <w:r w:rsidRPr="00973965">
        <w:rPr>
          <w:b/>
        </w:rPr>
        <w:instrText xml:space="preserve"> REF _Ref431783455 \h </w:instrText>
      </w:r>
      <w:r w:rsidRPr="00973965">
        <w:rPr>
          <w:b/>
        </w:rPr>
      </w:r>
      <w:r>
        <w:rPr>
          <w:b/>
        </w:rPr>
        <w:instrText xml:space="preserve"> \* MERGEFORMAT </w:instrText>
      </w:r>
      <w:r w:rsidRPr="00973965">
        <w:rPr>
          <w:b/>
        </w:rPr>
        <w:fldChar w:fldCharType="separate"/>
      </w:r>
      <w:r w:rsidRPr="00973965">
        <w:rPr>
          <w:b/>
        </w:rPr>
        <w:t xml:space="preserve">Figure </w:t>
      </w:r>
      <w:r w:rsidRPr="00973965">
        <w:rPr>
          <w:b/>
          <w:noProof/>
        </w:rPr>
        <w:t>5</w:t>
      </w:r>
      <w:r w:rsidRPr="00973965">
        <w:rPr>
          <w:b/>
        </w:rPr>
        <w:fldChar w:fldCharType="end"/>
      </w:r>
      <w:r>
        <w:t xml:space="preserve">. By </w:t>
      </w:r>
      <w:r w:rsidR="008F087B">
        <w:t xml:space="preserve">proposing the possible causes for the interlock or recycling system failing to act, the authors were able to generate the given fault tree allowing for more efficient fault diagnosis than by checking all components individually. </w:t>
      </w:r>
    </w:p>
    <w:p w14:paraId="5F95D02B" w14:textId="6B940EB8" w:rsidR="008F087B" w:rsidRPr="00973965" w:rsidRDefault="008F087B" w:rsidP="00973965">
      <w:r>
        <w:t>Fault tree analysis is a powerful tool for encoding expert knowledge about a system. However it suffers from a similar drawback as rule-based expert systems. This is that its success in deployment relies largely on the domain expertise of the system owner in creating the fault tree.</w:t>
      </w:r>
    </w:p>
    <w:p w14:paraId="6691E37B" w14:textId="1D29D29F" w:rsidR="00E01EAB" w:rsidRPr="00E01EAB" w:rsidRDefault="00E01EAB" w:rsidP="008335C7">
      <w:pPr>
        <w:rPr>
          <w:lang w:val="en-IE" w:eastAsia="en-GB"/>
        </w:rPr>
      </w:pPr>
      <w:r w:rsidRPr="00E01EAB">
        <w:rPr>
          <w:lang w:val="en-IE" w:eastAsia="en-GB"/>
        </w:rPr>
        <w:lastRenderedPageBreak/>
        <w:br/>
      </w:r>
    </w:p>
    <w:p w14:paraId="20A0D695" w14:textId="77777777" w:rsidR="008F087B" w:rsidRDefault="008F087B" w:rsidP="008F087B">
      <w:pPr>
        <w:pStyle w:val="Heading3"/>
        <w:rPr>
          <w:lang w:val="en-IE" w:eastAsia="en-GB"/>
        </w:rPr>
      </w:pPr>
      <w:r>
        <w:rPr>
          <w:lang w:val="en-IE" w:eastAsia="en-GB"/>
        </w:rPr>
        <w:t>Analytical Hierarchy Process</w:t>
      </w:r>
    </w:p>
    <w:p w14:paraId="5554E1C7" w14:textId="72A45C2F" w:rsidR="008F087B" w:rsidRDefault="008F087B" w:rsidP="008F087B">
      <w:pPr>
        <w:rPr>
          <w:lang w:val="en-IE" w:eastAsia="en-GB"/>
        </w:rPr>
      </w:pPr>
      <w:r>
        <w:rPr>
          <w:lang w:val="en-IE" w:eastAsia="en-GB"/>
        </w:rPr>
        <w:t xml:space="preserve">The Analytical Hierarchy Process (AHP) is a formal method discussed in detail in </w:t>
      </w:r>
      <w:r>
        <w:rPr>
          <w:lang w:val="en-IE" w:eastAsia="en-GB"/>
        </w:rPr>
        <w:fldChar w:fldCharType="begin" w:fldLock="1"/>
      </w:r>
      <w:r w:rsidR="00815657">
        <w:rPr>
          <w:lang w:val="en-IE" w:eastAsia="en-GB"/>
        </w:rPr>
        <w:instrText>ADDIN CSL_CITATION { "citationItems" : [ { "id" : "ITEM-1", "itemData" : { "DOI" : "10.1504/IJSSCI.2008.017590", "ISBN" : "1753-1446", "ISSN" : "1753-1446", "PMID" : "14720328", "abstract" : "Decisions involve many intangibles that need to be traded off. To do that, they have to be measured along side tangibles whose measurements must also be evaluated as to, how well, they serve the objectives of the decision maker. The Analytic Hierarchy Process (AHP) is a theory of measurement through pairwise comparisons and relies on the judgements of experts to derive priority scales. It is these scales that measure intangibles in relative terms. The comparisons are made using a scale of absolute judgements that represents, how much more, one element dominates another with respect to a given attribute. The judgements may be inconsistent, and how to measure inconsistency and improve the judgements, when possible to obtain better consistency is a concern of the AHP. The derived priority scales are synthesised by multiplying them by the priority of their parent nodes and adding for all such nodes. An illustration is included.", "author" : [ { "dropping-particle" : "", "family" : "Saaty", "given" : "Thomas L.", "non-dropping-particle" : "", "parse-names" : false, "suffix" : "" } ], "container-title" : "International Journal of Services Sciences", "id" : "ITEM-1", "issue" : "1", "issued" : { "date-parts" : [ [ "2008" ] ] }, "page" : "83", "title" : "Decision making with the analytic hierarchy process", "type" : "article-journal", "volume" : "1" }, "uris" : [ "http://www.mendeley.com/documents/?uuid=4fc54780-0ec2-4516-9b09-0215b91a92cb" ] } ], "mendeley" : { "formattedCitation" : "(Saaty 2008)", "plainTextFormattedCitation" : "(Saaty 2008)", "previouslyFormattedCitation" : "[56]" }, "properties" : { "noteIndex" : 0 }, "schema" : "https://github.com/citation-style-language/schema/raw/master/csl-citation.json" }</w:instrText>
      </w:r>
      <w:r>
        <w:rPr>
          <w:lang w:val="en-IE" w:eastAsia="en-GB"/>
        </w:rPr>
        <w:fldChar w:fldCharType="separate"/>
      </w:r>
      <w:r w:rsidR="00815657" w:rsidRPr="00815657">
        <w:rPr>
          <w:noProof/>
          <w:lang w:val="en-IE" w:eastAsia="en-GB"/>
        </w:rPr>
        <w:t>(Saaty 2008)</w:t>
      </w:r>
      <w:r>
        <w:rPr>
          <w:lang w:val="en-IE" w:eastAsia="en-GB"/>
        </w:rPr>
        <w:fldChar w:fldCharType="end"/>
      </w:r>
      <w:r>
        <w:rPr>
          <w:lang w:val="en-IE" w:eastAsia="en-GB"/>
        </w:rPr>
        <w:t xml:space="preserve"> to support decision making. Areas including maintenance programming of industrial equipment lend themselves to an AHP approach for decision making, as the approach assists with ensuring all possible factors influencing any decision made are considered.</w:t>
      </w:r>
    </w:p>
    <w:p w14:paraId="34666C5B" w14:textId="77777777" w:rsidR="008F087B" w:rsidRDefault="008F087B" w:rsidP="008F087B">
      <w:pPr>
        <w:rPr>
          <w:lang w:val="en-IE" w:eastAsia="en-GB"/>
        </w:rPr>
      </w:pPr>
      <w:r>
        <w:rPr>
          <w:lang w:val="en-IE" w:eastAsia="en-GB"/>
        </w:rPr>
        <w:t xml:space="preserve">The AHP method involves initially creating a hierarchy scheme for the decision to be made. An example hierarchy scheme is given in </w:t>
      </w:r>
      <w:r w:rsidRPr="00967B50">
        <w:rPr>
          <w:b/>
          <w:lang w:val="en-IE" w:eastAsia="en-GB"/>
        </w:rPr>
        <w:fldChar w:fldCharType="begin"/>
      </w:r>
      <w:r w:rsidRPr="00967B50">
        <w:rPr>
          <w:b/>
          <w:lang w:val="en-IE" w:eastAsia="en-GB"/>
        </w:rPr>
        <w:instrText xml:space="preserve"> REF _Ref426399612 \h </w:instrText>
      </w:r>
      <w:r>
        <w:rPr>
          <w:b/>
          <w:lang w:val="en-IE" w:eastAsia="en-GB"/>
        </w:rPr>
        <w:instrText xml:space="preserve"> \* MERGEFORMAT </w:instrText>
      </w:r>
      <w:r w:rsidRPr="00967B50">
        <w:rPr>
          <w:b/>
          <w:lang w:val="en-IE" w:eastAsia="en-GB"/>
        </w:rPr>
      </w:r>
      <w:r w:rsidRPr="00967B50">
        <w:rPr>
          <w:b/>
          <w:lang w:val="en-IE" w:eastAsia="en-GB"/>
        </w:rPr>
        <w:fldChar w:fldCharType="separate"/>
      </w:r>
      <w:r w:rsidRPr="00AA02ED">
        <w:rPr>
          <w:b/>
        </w:rPr>
        <w:t xml:space="preserve">Figure </w:t>
      </w:r>
      <w:r w:rsidRPr="00AA02ED">
        <w:rPr>
          <w:b/>
          <w:noProof/>
        </w:rPr>
        <w:t>4</w:t>
      </w:r>
      <w:r w:rsidRPr="00967B50">
        <w:rPr>
          <w:b/>
          <w:lang w:val="en-IE" w:eastAsia="en-GB"/>
        </w:rPr>
        <w:fldChar w:fldCharType="end"/>
      </w:r>
      <w:r>
        <w:rPr>
          <w:b/>
          <w:lang w:val="en-IE" w:eastAsia="en-GB"/>
        </w:rPr>
        <w:t>.</w:t>
      </w:r>
    </w:p>
    <w:p w14:paraId="5857A976" w14:textId="77777777" w:rsidR="008F087B" w:rsidRDefault="008F087B" w:rsidP="008F087B">
      <w:pPr>
        <w:keepNext/>
        <w:jc w:val="center"/>
      </w:pPr>
      <w:r>
        <w:rPr>
          <w:noProof/>
          <w:lang w:eastAsia="en-GB"/>
        </w:rPr>
        <w:drawing>
          <wp:inline distT="0" distB="0" distL="0" distR="0" wp14:anchorId="2A5427AB" wp14:editId="0CF11CFD">
            <wp:extent cx="3623094" cy="1293962"/>
            <wp:effectExtent l="0" t="38100" r="15875" b="5905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60CFBDE" w14:textId="77777777" w:rsidR="008F087B" w:rsidRDefault="008F087B" w:rsidP="008F087B">
      <w:pPr>
        <w:pStyle w:val="Caption"/>
        <w:jc w:val="center"/>
        <w:rPr>
          <w:lang w:val="en-IE" w:eastAsia="en-GB"/>
        </w:rPr>
      </w:pPr>
      <w:bookmarkStart w:id="15" w:name="_Ref426399612"/>
      <w:r>
        <w:t xml:space="preserve">Figure </w:t>
      </w:r>
      <w:fldSimple w:instr=" SEQ Figure \* ARABIC ">
        <w:r>
          <w:rPr>
            <w:noProof/>
          </w:rPr>
          <w:t>6</w:t>
        </w:r>
      </w:fldSimple>
      <w:bookmarkEnd w:id="15"/>
      <w:r>
        <w:t>: Example AHP Hierarchy Scheme</w:t>
      </w:r>
    </w:p>
    <w:p w14:paraId="2B2751FC" w14:textId="77777777" w:rsidR="008F087B" w:rsidRDefault="008F087B" w:rsidP="008F087B">
      <w:pPr>
        <w:rPr>
          <w:lang w:val="en-IE" w:eastAsia="en-GB"/>
        </w:rPr>
      </w:pPr>
      <w:r>
        <w:rPr>
          <w:lang w:val="en-IE" w:eastAsia="en-GB"/>
        </w:rPr>
        <w:t>The hierarchy scheme has three or more levels. The topmost level is the goal, or the question which must be answered. The intermediate level (which may include sublevels) gives the factors which will influence the decision. The final level are the choices that are available to be made for the decision.</w:t>
      </w:r>
    </w:p>
    <w:p w14:paraId="1E80FE53" w14:textId="2C2899CA" w:rsidR="008F087B" w:rsidRDefault="004B5330" w:rsidP="008F087B">
      <w:pPr>
        <w:rPr>
          <w:lang w:val="en-IE" w:eastAsia="en-GB"/>
        </w:rPr>
      </w:pPr>
      <w:r>
        <w:rPr>
          <w:lang w:val="en-IE" w:eastAsia="en-GB"/>
        </w:rPr>
        <w:t>With AHP</w:t>
      </w:r>
      <w:r w:rsidR="008F087B">
        <w:rPr>
          <w:lang w:val="en-IE" w:eastAsia="en-GB"/>
        </w:rPr>
        <w:t>, first the factors (and sub factors) are compared in terms of importance with one another. This is done using a pairwise comparison. A pairwise comparison involves comparing each option with the other options available in each group of two available. The number of comparisons available is determined as follows:</w:t>
      </w:r>
    </w:p>
    <w:p w14:paraId="55A97E75" w14:textId="77777777" w:rsidR="008F087B" w:rsidRPr="00F05DB2" w:rsidRDefault="008F087B" w:rsidP="008F087B">
      <w:pPr>
        <w:rPr>
          <w:rFonts w:eastAsiaTheme="minorEastAsia"/>
          <w:lang w:val="en-IE" w:eastAsia="en-GB"/>
        </w:rPr>
      </w:pPr>
      <m:oMathPara>
        <m:oMath>
          <m:r>
            <w:rPr>
              <w:rFonts w:ascii="Cambria Math" w:hAnsi="Cambria Math"/>
              <w:lang w:val="en-IE" w:eastAsia="en-GB"/>
            </w:rPr>
            <m:t xml:space="preserve">x= </m:t>
          </m:r>
          <m:f>
            <m:fPr>
              <m:ctrlPr>
                <w:rPr>
                  <w:rFonts w:ascii="Cambria Math" w:hAnsi="Cambria Math"/>
                  <w:i/>
                  <w:lang w:val="en-IE" w:eastAsia="en-GB"/>
                </w:rPr>
              </m:ctrlPr>
            </m:fPr>
            <m:num>
              <m:r>
                <w:rPr>
                  <w:rFonts w:ascii="Cambria Math" w:hAnsi="Cambria Math"/>
                  <w:lang w:val="en-IE" w:eastAsia="en-GB"/>
                </w:rPr>
                <m:t>n(n-1)</m:t>
              </m:r>
            </m:num>
            <m:den>
              <m:r>
                <w:rPr>
                  <w:rFonts w:ascii="Cambria Math" w:hAnsi="Cambria Math"/>
                  <w:lang w:val="en-IE" w:eastAsia="en-GB"/>
                </w:rPr>
                <m:t>2</m:t>
              </m:r>
            </m:den>
          </m:f>
        </m:oMath>
      </m:oMathPara>
    </w:p>
    <w:p w14:paraId="62653335" w14:textId="77777777" w:rsidR="008F087B" w:rsidRPr="00F05DB2" w:rsidRDefault="008F087B" w:rsidP="008F087B">
      <w:pPr>
        <w:rPr>
          <w:rFonts w:eastAsiaTheme="minorEastAsia"/>
          <w:lang w:val="en-IE" w:eastAsia="en-GB"/>
        </w:rPr>
      </w:pPr>
      <m:oMathPara>
        <m:oMathParaPr>
          <m:jc m:val="left"/>
        </m:oMathParaPr>
        <m:oMath>
          <m:r>
            <w:rPr>
              <w:rFonts w:ascii="Cambria Math" w:eastAsiaTheme="minorEastAsia" w:hAnsi="Cambria Math"/>
              <w:lang w:val="en-IE" w:eastAsia="en-GB"/>
            </w:rPr>
            <m:t xml:space="preserve">x= </m:t>
          </m:r>
          <m:r>
            <m:rPr>
              <m:nor/>
            </m:rPr>
            <w:rPr>
              <w:rFonts w:ascii="Cambria Math" w:eastAsiaTheme="minorEastAsia" w:hAnsi="Cambria Math"/>
              <w:lang w:val="en-IE" w:eastAsia="en-GB"/>
            </w:rPr>
            <m:t>Number of Choices</m:t>
          </m:r>
        </m:oMath>
      </m:oMathPara>
    </w:p>
    <w:p w14:paraId="5F6A56E3" w14:textId="77777777" w:rsidR="008F087B" w:rsidRPr="00F05DB2" w:rsidRDefault="008F087B" w:rsidP="008F087B">
      <w:pPr>
        <w:rPr>
          <w:rFonts w:eastAsiaTheme="minorEastAsia"/>
          <w:lang w:val="en-IE" w:eastAsia="en-GB"/>
        </w:rPr>
      </w:pPr>
      <m:oMathPara>
        <m:oMathParaPr>
          <m:jc m:val="left"/>
        </m:oMathParaPr>
        <m:oMath>
          <m:r>
            <w:rPr>
              <w:rFonts w:ascii="Cambria Math" w:eastAsiaTheme="minorEastAsia" w:hAnsi="Cambria Math"/>
              <w:lang w:val="en-IE" w:eastAsia="en-GB"/>
            </w:rPr>
            <m:t xml:space="preserve">n= </m:t>
          </m:r>
          <m:r>
            <m:rPr>
              <m:nor/>
            </m:rPr>
            <w:rPr>
              <w:rFonts w:ascii="Cambria Math" w:eastAsiaTheme="minorEastAsia" w:hAnsi="Cambria Math"/>
              <w:lang w:val="en-IE" w:eastAsia="en-GB"/>
            </w:rPr>
            <m:t>Number of Options</m:t>
          </m:r>
        </m:oMath>
      </m:oMathPara>
    </w:p>
    <w:p w14:paraId="0D942C1E" w14:textId="5FDAB879" w:rsidR="008F087B" w:rsidRPr="007F1362" w:rsidRDefault="008F087B" w:rsidP="008F087B">
      <w:pPr>
        <w:rPr>
          <w:rFonts w:eastAsiaTheme="minorEastAsia"/>
          <w:lang w:val="en-IE" w:eastAsia="en-GB"/>
        </w:rPr>
      </w:pPr>
      <w:r>
        <w:rPr>
          <w:rFonts w:eastAsiaTheme="minorEastAsia"/>
          <w:lang w:val="en-IE" w:eastAsia="en-GB"/>
        </w:rPr>
        <w:t xml:space="preserve">The factors are first compared pairwise with each other, typically on a scale between 1 and 9, where 9 significantly favours the option in question over  that it is being compared to in terms of importance. A value of 1 signifies that neither is favoured, and the reciprocal of 9 signifies that the other option is significantly favoured.  This generates a comparison matrix similar to that shown in </w:t>
      </w:r>
      <w:r w:rsidRPr="007F1362">
        <w:rPr>
          <w:rFonts w:eastAsiaTheme="minorEastAsia"/>
          <w:b/>
          <w:lang w:val="en-IE" w:eastAsia="en-GB"/>
        </w:rPr>
        <w:fldChar w:fldCharType="begin"/>
      </w:r>
      <w:r w:rsidRPr="007F1362">
        <w:rPr>
          <w:rFonts w:eastAsiaTheme="minorEastAsia"/>
          <w:b/>
          <w:lang w:val="en-IE" w:eastAsia="en-GB"/>
        </w:rPr>
        <w:instrText xml:space="preserve"> REF _Ref426569304 \h </w:instrText>
      </w:r>
      <w:r>
        <w:rPr>
          <w:rFonts w:eastAsiaTheme="minorEastAsia"/>
          <w:b/>
          <w:lang w:val="en-IE" w:eastAsia="en-GB"/>
        </w:rPr>
        <w:instrText xml:space="preserve"> \* MERGEFORMAT </w:instrText>
      </w:r>
      <w:r w:rsidRPr="007F1362">
        <w:rPr>
          <w:rFonts w:eastAsiaTheme="minorEastAsia"/>
          <w:b/>
          <w:lang w:val="en-IE" w:eastAsia="en-GB"/>
        </w:rPr>
      </w:r>
      <w:r w:rsidRPr="007F1362">
        <w:rPr>
          <w:rFonts w:eastAsiaTheme="minorEastAsia"/>
          <w:b/>
          <w:lang w:val="en-IE" w:eastAsia="en-GB"/>
        </w:rPr>
        <w:fldChar w:fldCharType="separate"/>
      </w:r>
      <w:r w:rsidRPr="00AA02ED">
        <w:rPr>
          <w:b/>
        </w:rPr>
        <w:t xml:space="preserve">Table </w:t>
      </w:r>
      <w:r w:rsidRPr="00AA02ED">
        <w:rPr>
          <w:b/>
          <w:noProof/>
        </w:rPr>
        <w:t>7</w:t>
      </w:r>
      <w:r w:rsidRPr="007F1362">
        <w:rPr>
          <w:rFonts w:eastAsiaTheme="minorEastAsia"/>
          <w:b/>
          <w:lang w:val="en-IE" w:eastAsia="en-GB"/>
        </w:rPr>
        <w:fldChar w:fldCharType="end"/>
      </w:r>
      <w:r>
        <w:rPr>
          <w:rFonts w:eastAsiaTheme="minorEastAsia"/>
          <w:b/>
          <w:lang w:val="en-IE" w:eastAsia="en-GB"/>
        </w:rPr>
        <w:t xml:space="preserve">. </w:t>
      </w:r>
      <w:r>
        <w:rPr>
          <w:rFonts w:eastAsiaTheme="minorEastAsia"/>
          <w:lang w:val="en-IE" w:eastAsia="en-GB"/>
        </w:rPr>
        <w:t>For example, according to the values in the table, reliability is significantly favoured in terms of importance over efficiency</w:t>
      </w:r>
      <w:r w:rsidR="004B5330">
        <w:rPr>
          <w:rFonts w:eastAsiaTheme="minorEastAsia"/>
          <w:lang w:val="en-IE" w:eastAsia="en-GB"/>
        </w:rPr>
        <w:t xml:space="preserve"> and cost</w:t>
      </w:r>
      <w:r>
        <w:rPr>
          <w:rFonts w:eastAsiaTheme="minorEastAsia"/>
          <w:lang w:val="en-IE" w:eastAsia="en-GB"/>
        </w:rPr>
        <w:t>.</w:t>
      </w:r>
    </w:p>
    <w:tbl>
      <w:tblPr>
        <w:tblStyle w:val="TableGrid"/>
        <w:tblW w:w="0" w:type="auto"/>
        <w:tblLook w:val="04A0" w:firstRow="1" w:lastRow="0" w:firstColumn="1" w:lastColumn="0" w:noHBand="0" w:noVBand="1"/>
      </w:tblPr>
      <w:tblGrid>
        <w:gridCol w:w="2254"/>
        <w:gridCol w:w="2254"/>
        <w:gridCol w:w="2254"/>
        <w:gridCol w:w="2254"/>
      </w:tblGrid>
      <w:tr w:rsidR="008F087B" w14:paraId="6B909679" w14:textId="77777777" w:rsidTr="00821A4A">
        <w:tc>
          <w:tcPr>
            <w:tcW w:w="2254" w:type="dxa"/>
          </w:tcPr>
          <w:p w14:paraId="086D32B9" w14:textId="77777777" w:rsidR="008F087B" w:rsidRDefault="008F087B" w:rsidP="00821A4A">
            <w:pPr>
              <w:rPr>
                <w:rFonts w:eastAsiaTheme="minorEastAsia"/>
                <w:lang w:val="en-IE" w:eastAsia="en-GB"/>
              </w:rPr>
            </w:pPr>
          </w:p>
        </w:tc>
        <w:tc>
          <w:tcPr>
            <w:tcW w:w="2254" w:type="dxa"/>
          </w:tcPr>
          <w:p w14:paraId="603FA30B" w14:textId="77777777" w:rsidR="008F087B" w:rsidRDefault="008F087B" w:rsidP="00821A4A">
            <w:pPr>
              <w:rPr>
                <w:rFonts w:eastAsiaTheme="minorEastAsia"/>
                <w:lang w:val="en-IE" w:eastAsia="en-GB"/>
              </w:rPr>
            </w:pPr>
            <w:r>
              <w:rPr>
                <w:rFonts w:eastAsiaTheme="minorEastAsia"/>
                <w:lang w:val="en-IE" w:eastAsia="en-GB"/>
              </w:rPr>
              <w:t>Cost</w:t>
            </w:r>
          </w:p>
        </w:tc>
        <w:tc>
          <w:tcPr>
            <w:tcW w:w="2254" w:type="dxa"/>
          </w:tcPr>
          <w:p w14:paraId="045ED3E9" w14:textId="77777777" w:rsidR="008F087B" w:rsidRDefault="008F087B" w:rsidP="00821A4A">
            <w:pPr>
              <w:rPr>
                <w:rFonts w:eastAsiaTheme="minorEastAsia"/>
                <w:lang w:val="en-IE" w:eastAsia="en-GB"/>
              </w:rPr>
            </w:pPr>
            <w:r>
              <w:rPr>
                <w:rFonts w:eastAsiaTheme="minorEastAsia"/>
                <w:lang w:val="en-IE" w:eastAsia="en-GB"/>
              </w:rPr>
              <w:t>Reliability</w:t>
            </w:r>
          </w:p>
        </w:tc>
        <w:tc>
          <w:tcPr>
            <w:tcW w:w="2254" w:type="dxa"/>
          </w:tcPr>
          <w:p w14:paraId="44F44F3C" w14:textId="77777777" w:rsidR="008F087B" w:rsidRDefault="008F087B" w:rsidP="00821A4A">
            <w:pPr>
              <w:rPr>
                <w:rFonts w:eastAsiaTheme="minorEastAsia"/>
                <w:lang w:val="en-IE" w:eastAsia="en-GB"/>
              </w:rPr>
            </w:pPr>
            <w:r>
              <w:rPr>
                <w:rFonts w:eastAsiaTheme="minorEastAsia"/>
                <w:lang w:val="en-IE" w:eastAsia="en-GB"/>
              </w:rPr>
              <w:t>Efficiency</w:t>
            </w:r>
          </w:p>
        </w:tc>
      </w:tr>
      <w:tr w:rsidR="008F087B" w14:paraId="64E34D1F" w14:textId="77777777" w:rsidTr="00821A4A">
        <w:tc>
          <w:tcPr>
            <w:tcW w:w="2254" w:type="dxa"/>
          </w:tcPr>
          <w:p w14:paraId="24E98C75" w14:textId="77777777" w:rsidR="008F087B" w:rsidRDefault="008F087B" w:rsidP="00821A4A">
            <w:pPr>
              <w:rPr>
                <w:rFonts w:eastAsiaTheme="minorEastAsia"/>
                <w:lang w:val="en-IE" w:eastAsia="en-GB"/>
              </w:rPr>
            </w:pPr>
            <w:r>
              <w:rPr>
                <w:rFonts w:eastAsiaTheme="minorEastAsia"/>
                <w:lang w:val="en-IE" w:eastAsia="en-GB"/>
              </w:rPr>
              <w:t>Cost</w:t>
            </w:r>
          </w:p>
        </w:tc>
        <w:tc>
          <w:tcPr>
            <w:tcW w:w="2254" w:type="dxa"/>
          </w:tcPr>
          <w:p w14:paraId="2EBE1895" w14:textId="77777777" w:rsidR="008F087B" w:rsidRDefault="008F087B" w:rsidP="00821A4A">
            <w:pPr>
              <w:rPr>
                <w:rFonts w:eastAsiaTheme="minorEastAsia"/>
                <w:lang w:val="en-IE" w:eastAsia="en-GB"/>
              </w:rPr>
            </w:pPr>
            <w:r>
              <w:rPr>
                <w:rFonts w:eastAsiaTheme="minorEastAsia"/>
                <w:lang w:val="en-IE" w:eastAsia="en-GB"/>
              </w:rPr>
              <w:t>1</w:t>
            </w:r>
          </w:p>
        </w:tc>
        <w:tc>
          <w:tcPr>
            <w:tcW w:w="2254" w:type="dxa"/>
          </w:tcPr>
          <w:p w14:paraId="4DC1C8D2" w14:textId="77777777" w:rsidR="008F087B" w:rsidRDefault="008F087B" w:rsidP="00821A4A">
            <w:pPr>
              <w:rPr>
                <w:rFonts w:eastAsiaTheme="minorEastAsia"/>
                <w:lang w:val="en-IE" w:eastAsia="en-GB"/>
              </w:rPr>
            </w:pPr>
            <w:r>
              <w:rPr>
                <w:rFonts w:eastAsiaTheme="minorEastAsia"/>
                <w:lang w:val="en-IE" w:eastAsia="en-GB"/>
              </w:rPr>
              <w:t>1/9</w:t>
            </w:r>
          </w:p>
        </w:tc>
        <w:tc>
          <w:tcPr>
            <w:tcW w:w="2254" w:type="dxa"/>
          </w:tcPr>
          <w:p w14:paraId="1E41FF13" w14:textId="77777777" w:rsidR="008F087B" w:rsidRDefault="008F087B" w:rsidP="00821A4A">
            <w:pPr>
              <w:rPr>
                <w:rFonts w:eastAsiaTheme="minorEastAsia"/>
                <w:lang w:val="en-IE" w:eastAsia="en-GB"/>
              </w:rPr>
            </w:pPr>
            <w:r>
              <w:rPr>
                <w:rFonts w:eastAsiaTheme="minorEastAsia"/>
                <w:lang w:val="en-IE" w:eastAsia="en-GB"/>
              </w:rPr>
              <w:t>5</w:t>
            </w:r>
          </w:p>
        </w:tc>
      </w:tr>
      <w:tr w:rsidR="008F087B" w14:paraId="128AA373" w14:textId="77777777" w:rsidTr="00821A4A">
        <w:tc>
          <w:tcPr>
            <w:tcW w:w="2254" w:type="dxa"/>
          </w:tcPr>
          <w:p w14:paraId="7F129A90" w14:textId="77777777" w:rsidR="008F087B" w:rsidRDefault="008F087B" w:rsidP="00821A4A">
            <w:pPr>
              <w:rPr>
                <w:rFonts w:eastAsiaTheme="minorEastAsia"/>
                <w:lang w:val="en-IE" w:eastAsia="en-GB"/>
              </w:rPr>
            </w:pPr>
            <w:r>
              <w:rPr>
                <w:rFonts w:eastAsiaTheme="minorEastAsia"/>
                <w:lang w:val="en-IE" w:eastAsia="en-GB"/>
              </w:rPr>
              <w:t>Reliability</w:t>
            </w:r>
          </w:p>
        </w:tc>
        <w:tc>
          <w:tcPr>
            <w:tcW w:w="2254" w:type="dxa"/>
          </w:tcPr>
          <w:p w14:paraId="07C093A2" w14:textId="77777777" w:rsidR="008F087B" w:rsidRDefault="008F087B" w:rsidP="00821A4A">
            <w:pPr>
              <w:rPr>
                <w:rFonts w:eastAsiaTheme="minorEastAsia"/>
                <w:lang w:val="en-IE" w:eastAsia="en-GB"/>
              </w:rPr>
            </w:pPr>
            <w:r>
              <w:rPr>
                <w:rFonts w:eastAsiaTheme="minorEastAsia"/>
                <w:lang w:val="en-IE" w:eastAsia="en-GB"/>
              </w:rPr>
              <w:t>9</w:t>
            </w:r>
          </w:p>
        </w:tc>
        <w:tc>
          <w:tcPr>
            <w:tcW w:w="2254" w:type="dxa"/>
          </w:tcPr>
          <w:p w14:paraId="01EC5126" w14:textId="77777777" w:rsidR="008F087B" w:rsidRDefault="008F087B" w:rsidP="00821A4A">
            <w:pPr>
              <w:rPr>
                <w:rFonts w:eastAsiaTheme="minorEastAsia"/>
                <w:lang w:val="en-IE" w:eastAsia="en-GB"/>
              </w:rPr>
            </w:pPr>
            <w:r>
              <w:rPr>
                <w:rFonts w:eastAsiaTheme="minorEastAsia"/>
                <w:lang w:val="en-IE" w:eastAsia="en-GB"/>
              </w:rPr>
              <w:t>1</w:t>
            </w:r>
          </w:p>
        </w:tc>
        <w:tc>
          <w:tcPr>
            <w:tcW w:w="2254" w:type="dxa"/>
          </w:tcPr>
          <w:p w14:paraId="61F1C11F" w14:textId="77777777" w:rsidR="008F087B" w:rsidRDefault="008F087B" w:rsidP="00821A4A">
            <w:pPr>
              <w:rPr>
                <w:rFonts w:eastAsiaTheme="minorEastAsia"/>
                <w:lang w:val="en-IE" w:eastAsia="en-GB"/>
              </w:rPr>
            </w:pPr>
            <w:r>
              <w:rPr>
                <w:rFonts w:eastAsiaTheme="minorEastAsia"/>
                <w:lang w:val="en-IE" w:eastAsia="en-GB"/>
              </w:rPr>
              <w:t>9</w:t>
            </w:r>
          </w:p>
        </w:tc>
      </w:tr>
      <w:tr w:rsidR="008F087B" w14:paraId="0C9527D8" w14:textId="77777777" w:rsidTr="00821A4A">
        <w:tc>
          <w:tcPr>
            <w:tcW w:w="2254" w:type="dxa"/>
          </w:tcPr>
          <w:p w14:paraId="6BAD2D72" w14:textId="77777777" w:rsidR="008F087B" w:rsidRDefault="008F087B" w:rsidP="00821A4A">
            <w:pPr>
              <w:rPr>
                <w:rFonts w:eastAsiaTheme="minorEastAsia"/>
                <w:lang w:val="en-IE" w:eastAsia="en-GB"/>
              </w:rPr>
            </w:pPr>
            <w:r>
              <w:rPr>
                <w:rFonts w:eastAsiaTheme="minorEastAsia"/>
                <w:lang w:val="en-IE" w:eastAsia="en-GB"/>
              </w:rPr>
              <w:lastRenderedPageBreak/>
              <w:t>Efficiency</w:t>
            </w:r>
          </w:p>
        </w:tc>
        <w:tc>
          <w:tcPr>
            <w:tcW w:w="2254" w:type="dxa"/>
          </w:tcPr>
          <w:p w14:paraId="6DB550DE" w14:textId="77777777" w:rsidR="008F087B" w:rsidRDefault="008F087B" w:rsidP="00821A4A">
            <w:pPr>
              <w:rPr>
                <w:rFonts w:eastAsiaTheme="minorEastAsia"/>
                <w:lang w:val="en-IE" w:eastAsia="en-GB"/>
              </w:rPr>
            </w:pPr>
            <w:r>
              <w:rPr>
                <w:rFonts w:eastAsiaTheme="minorEastAsia"/>
                <w:lang w:val="en-IE" w:eastAsia="en-GB"/>
              </w:rPr>
              <w:t>1/5</w:t>
            </w:r>
          </w:p>
        </w:tc>
        <w:tc>
          <w:tcPr>
            <w:tcW w:w="2254" w:type="dxa"/>
          </w:tcPr>
          <w:p w14:paraId="5FEC4890" w14:textId="77777777" w:rsidR="008F087B" w:rsidRDefault="008F087B" w:rsidP="00821A4A">
            <w:pPr>
              <w:rPr>
                <w:rFonts w:eastAsiaTheme="minorEastAsia"/>
                <w:lang w:val="en-IE" w:eastAsia="en-GB"/>
              </w:rPr>
            </w:pPr>
            <w:r>
              <w:rPr>
                <w:rFonts w:eastAsiaTheme="minorEastAsia"/>
                <w:lang w:val="en-IE" w:eastAsia="en-GB"/>
              </w:rPr>
              <w:t>1/9</w:t>
            </w:r>
          </w:p>
        </w:tc>
        <w:tc>
          <w:tcPr>
            <w:tcW w:w="2254" w:type="dxa"/>
          </w:tcPr>
          <w:p w14:paraId="06A89628" w14:textId="77777777" w:rsidR="008F087B" w:rsidRDefault="008F087B" w:rsidP="00821A4A">
            <w:pPr>
              <w:keepNext/>
              <w:rPr>
                <w:rFonts w:eastAsiaTheme="minorEastAsia"/>
                <w:lang w:val="en-IE" w:eastAsia="en-GB"/>
              </w:rPr>
            </w:pPr>
            <w:r>
              <w:rPr>
                <w:rFonts w:eastAsiaTheme="minorEastAsia"/>
                <w:lang w:val="en-IE" w:eastAsia="en-GB"/>
              </w:rPr>
              <w:t>1</w:t>
            </w:r>
          </w:p>
        </w:tc>
      </w:tr>
    </w:tbl>
    <w:p w14:paraId="51263C7F" w14:textId="77777777" w:rsidR="008F087B" w:rsidRDefault="008F087B" w:rsidP="004B5330">
      <w:pPr>
        <w:pStyle w:val="Caption"/>
        <w:jc w:val="center"/>
        <w:rPr>
          <w:lang w:val="en-IE" w:eastAsia="en-GB"/>
        </w:rPr>
      </w:pPr>
      <w:bookmarkStart w:id="16" w:name="_Ref426569304"/>
      <w:r>
        <w:t xml:space="preserve">Table </w:t>
      </w:r>
      <w:fldSimple w:instr=" SEQ Table \* ARABIC ">
        <w:r w:rsidR="00815657">
          <w:rPr>
            <w:noProof/>
          </w:rPr>
          <w:t>6</w:t>
        </w:r>
      </w:fldSimple>
      <w:bookmarkEnd w:id="16"/>
      <w:r>
        <w:t xml:space="preserve">: </w:t>
      </w:r>
      <w:r w:rsidRPr="004239B7">
        <w:t>Example AHP Pairwise Comparison Matrix</w:t>
      </w:r>
    </w:p>
    <w:p w14:paraId="42EBA25D" w14:textId="07EB100B" w:rsidR="008F087B" w:rsidRDefault="008F087B" w:rsidP="008F087B">
      <w:pPr>
        <w:rPr>
          <w:lang w:val="en-IE" w:eastAsia="en-GB"/>
        </w:rPr>
      </w:pPr>
      <w:r>
        <w:rPr>
          <w:lang w:val="en-IE" w:eastAsia="en-GB"/>
        </w:rPr>
        <w:t>By taking the normalised eigenvector of this table as a matrix, a priority vector may be obtained. Calculating a normalised eigenvector of a matrix is outside the scope of this review, but the priority vector obtained for the matrix of</w:t>
      </w:r>
      <w:r w:rsidR="004B5330">
        <w:rPr>
          <w:b/>
          <w:lang w:val="en-IE" w:eastAsia="en-GB"/>
        </w:rPr>
        <w:t xml:space="preserve"> </w:t>
      </w:r>
      <w:r w:rsidR="004B5330" w:rsidRPr="004B5330">
        <w:rPr>
          <w:b/>
          <w:lang w:val="en-IE" w:eastAsia="en-GB"/>
        </w:rPr>
        <w:fldChar w:fldCharType="begin"/>
      </w:r>
      <w:r w:rsidR="004B5330" w:rsidRPr="004B5330">
        <w:rPr>
          <w:b/>
          <w:lang w:val="en-IE" w:eastAsia="en-GB"/>
        </w:rPr>
        <w:instrText xml:space="preserve"> REF _Ref426569304 \h </w:instrText>
      </w:r>
      <w:r w:rsidR="004B5330" w:rsidRPr="004B5330">
        <w:rPr>
          <w:b/>
          <w:lang w:val="en-IE" w:eastAsia="en-GB"/>
        </w:rPr>
      </w:r>
      <w:r w:rsidR="004B5330" w:rsidRPr="004B5330">
        <w:rPr>
          <w:b/>
          <w:lang w:val="en-IE" w:eastAsia="en-GB"/>
        </w:rPr>
        <w:instrText xml:space="preserve"> \* MERGEFORMAT </w:instrText>
      </w:r>
      <w:r w:rsidR="004B5330" w:rsidRPr="004B5330">
        <w:rPr>
          <w:b/>
          <w:lang w:val="en-IE" w:eastAsia="en-GB"/>
        </w:rPr>
        <w:fldChar w:fldCharType="separate"/>
      </w:r>
      <w:r w:rsidR="004B5330" w:rsidRPr="004B5330">
        <w:rPr>
          <w:b/>
        </w:rPr>
        <w:t xml:space="preserve">Table </w:t>
      </w:r>
      <w:r w:rsidR="004B5330" w:rsidRPr="004B5330">
        <w:rPr>
          <w:b/>
          <w:noProof/>
        </w:rPr>
        <w:t>5</w:t>
      </w:r>
      <w:r w:rsidR="004B5330" w:rsidRPr="004B5330">
        <w:rPr>
          <w:b/>
          <w:lang w:val="en-IE" w:eastAsia="en-GB"/>
        </w:rPr>
        <w:fldChar w:fldCharType="end"/>
      </w:r>
      <w:r>
        <w:rPr>
          <w:lang w:val="en-IE" w:eastAsia="en-GB"/>
        </w:rPr>
        <w:t xml:space="preserve"> is as follows:</w:t>
      </w:r>
    </w:p>
    <w:p w14:paraId="64C09589" w14:textId="77777777" w:rsidR="008F087B" w:rsidRDefault="008F087B" w:rsidP="008F087B">
      <w:pPr>
        <w:rPr>
          <w:lang w:val="en-IE" w:eastAsia="en-GB"/>
        </w:rPr>
      </w:pPr>
      <m:oMathPara>
        <m:oMath>
          <m:r>
            <m:rPr>
              <m:nor/>
            </m:rPr>
            <w:rPr>
              <w:rFonts w:ascii="Cambria Math" w:hAnsi="Cambria Math"/>
              <w:lang w:val="en-IE" w:eastAsia="en-GB"/>
            </w:rPr>
            <m:t xml:space="preserve">Priority Vector = </m:t>
          </m:r>
          <m:m>
            <m:mPr>
              <m:mcs>
                <m:mc>
                  <m:mcPr>
                    <m:count m:val="1"/>
                    <m:mcJc m:val="center"/>
                  </m:mcPr>
                </m:mc>
              </m:mcs>
              <m:ctrlPr>
                <w:rPr>
                  <w:rFonts w:ascii="Cambria Math" w:hAnsi="Cambria Math"/>
                  <w:i/>
                  <w:lang w:val="en-IE" w:eastAsia="en-GB"/>
                </w:rPr>
              </m:ctrlPr>
            </m:mPr>
            <m:mr>
              <m:e>
                <m:r>
                  <w:rPr>
                    <w:rFonts w:ascii="Cambria Math" w:hAnsi="Cambria Math"/>
                    <w:lang w:val="en-IE" w:eastAsia="en-GB"/>
                  </w:rPr>
                  <m:t>0.17</m:t>
                </m:r>
              </m:e>
            </m:mr>
            <m:mr>
              <m:e>
                <m:r>
                  <w:rPr>
                    <w:rFonts w:ascii="Cambria Math" w:hAnsi="Cambria Math"/>
                    <w:lang w:val="en-IE" w:eastAsia="en-GB"/>
                  </w:rPr>
                  <m:t>0.767</m:t>
                </m:r>
              </m:e>
            </m:mr>
            <m:mr>
              <m:e>
                <m:r>
                  <w:rPr>
                    <w:rFonts w:ascii="Cambria Math" w:hAnsi="Cambria Math"/>
                    <w:lang w:val="en-IE" w:eastAsia="en-GB"/>
                  </w:rPr>
                  <m:t>0.059</m:t>
                </m:r>
              </m:e>
            </m:mr>
          </m:m>
        </m:oMath>
      </m:oMathPara>
    </w:p>
    <w:p w14:paraId="4B359B1C" w14:textId="77777777" w:rsidR="008F087B" w:rsidRPr="001516FB" w:rsidRDefault="008F087B" w:rsidP="008F087B">
      <w:pPr>
        <w:rPr>
          <w:lang w:val="en-IE" w:eastAsia="en-GB"/>
        </w:rPr>
      </w:pPr>
      <w:r>
        <w:rPr>
          <w:lang w:val="en-IE" w:eastAsia="en-GB"/>
        </w:rPr>
        <w:t>This step is repeated for the lower level for each choice’s suitability at satisfying each factor. The weights obtained in the first priority vector are combined with those obtained in the second priority vector, to give an overall weight for each choice. The choice with the highest weight may then be taken as the preference with all relevant factors considered.</w:t>
      </w:r>
    </w:p>
    <w:p w14:paraId="3E9A879B" w14:textId="0C704DBF" w:rsidR="008F087B" w:rsidRPr="00782730" w:rsidRDefault="004B5330" w:rsidP="004B5330">
      <w:pPr>
        <w:pStyle w:val="Heading3"/>
        <w:rPr>
          <w:lang w:val="en-IE" w:eastAsia="en-GB"/>
        </w:rPr>
      </w:pPr>
      <w:commentRangeStart w:id="17"/>
      <w:r>
        <w:rPr>
          <w:lang w:val="en-IE" w:eastAsia="en-GB"/>
        </w:rPr>
        <w:t>Case Study: Maintenance Strategy Selection using AHP</w:t>
      </w:r>
      <w:commentRangeEnd w:id="17"/>
      <w:r>
        <w:rPr>
          <w:rStyle w:val="CommentReference"/>
          <w:rFonts w:eastAsiaTheme="minorHAnsi" w:cstheme="minorBidi"/>
          <w:color w:val="auto"/>
        </w:rPr>
        <w:commentReference w:id="17"/>
      </w:r>
    </w:p>
    <w:p w14:paraId="49511AF4" w14:textId="5FB81898" w:rsidR="008F087B" w:rsidRDefault="008F087B" w:rsidP="008F087B">
      <w:pPr>
        <w:rPr>
          <w:lang w:val="en-IE" w:eastAsia="en-GB"/>
        </w:rPr>
      </w:pPr>
      <w:r>
        <w:rPr>
          <w:lang w:val="en-IE" w:eastAsia="en-GB"/>
        </w:rPr>
        <w:fldChar w:fldCharType="begin" w:fldLock="1"/>
      </w:r>
      <w:r w:rsidR="00815657">
        <w:rPr>
          <w:lang w:val="en-IE" w:eastAsia="en-GB"/>
        </w:rPr>
        <w:instrText>ADDIN CSL_CITATION { "citationItems" : [ { "id" : "ITEM-1", "itemData" : { "DOI" : "10.1016/S0951-8320(00)00047-8", "ISSN" : "09518320", "abstract" : "This paper describes an application of the Analytic Hierarchy Process (AHP) for selecting the best maintenance strategy for an important Italian oil refinery (an Integrated Gasification and Combined Cycle plant). Five possible alternatives are considered: preventive, predictive, condition-based, corrective and opportunistic maintenance. The best maintenance policy must be selected for each facility of the plant (about 200 in total). The machines are clustered in three homogeneous groups after a criticality analysis based on internal procedures of the oil refinery. With AHP technique, several aspects, which characterise each of the above-mentioned maintenance strategies, are arranged in a hierarchic structure and evaluated using only a series of pairwise judgements. To improve the effectiveness of the methodology AHP is coupled with a sensitivity analysis.", "author" : [ { "dropping-particle" : "", "family" : "Bevilacqua", "given" : "M", "non-dropping-particle" : "", "parse-names" : false, "suffix" : "" }, { "dropping-particle" : "", "family" : "Braglia", "given" : "M", "non-dropping-particle" : "", "parse-names" : false, "suffix" : "" } ], "container-title" : "Reliability Engineering &amp; System Safety", "id" : "ITEM-1", "issue" : "1", "issued" : { "date-parts" : [ [ "2000" ] ] }, "page" : "71-83", "title" : "The analytic hierarchy process applied to maintenance strategy selection", "type" : "article-journal", "volume" : "70" }, "uris" : [ "http://www.mendeley.com/documents/?uuid=bc0332ef-a9a8-43bb-8a2d-64de4b7a0a53" ] } ], "mendeley" : { "formattedCitation" : "(Bevilacqua &amp; Braglia 2000)", "plainTextFormattedCitation" : "(Bevilacqua &amp; Braglia 2000)", "previouslyFormattedCitation" : "[28]" }, "properties" : { "noteIndex" : 0 }, "schema" : "https://github.com/citation-style-language/schema/raw/master/csl-citation.json" }</w:instrText>
      </w:r>
      <w:r>
        <w:rPr>
          <w:lang w:val="en-IE" w:eastAsia="en-GB"/>
        </w:rPr>
        <w:fldChar w:fldCharType="separate"/>
      </w:r>
      <w:r w:rsidR="00815657" w:rsidRPr="00815657">
        <w:rPr>
          <w:noProof/>
          <w:lang w:val="en-IE" w:eastAsia="en-GB"/>
        </w:rPr>
        <w:t>(Bevilacqua &amp; Braglia 2000)</w:t>
      </w:r>
      <w:r>
        <w:rPr>
          <w:lang w:val="en-IE" w:eastAsia="en-GB"/>
        </w:rPr>
        <w:fldChar w:fldCharType="end"/>
      </w:r>
      <w:r>
        <w:rPr>
          <w:lang w:val="en-IE" w:eastAsia="en-GB"/>
        </w:rPr>
        <w:t xml:space="preserve"> presented an application of the AHP method to determine the correct maintenance strategy to use for different types of equipment in an oil refining facility, based on a limited budget. The types of maintenance strategy to choose from were:</w:t>
      </w:r>
    </w:p>
    <w:p w14:paraId="4783CDB8" w14:textId="77777777" w:rsidR="008F087B" w:rsidRDefault="008F087B" w:rsidP="008F087B">
      <w:pPr>
        <w:pStyle w:val="ListParagraph"/>
        <w:numPr>
          <w:ilvl w:val="0"/>
          <w:numId w:val="17"/>
        </w:numPr>
        <w:rPr>
          <w:lang w:val="en-IE" w:eastAsia="en-GB"/>
        </w:rPr>
      </w:pPr>
      <w:r>
        <w:rPr>
          <w:lang w:val="en-IE" w:eastAsia="en-GB"/>
        </w:rPr>
        <w:t>Corrective maintenance</w:t>
      </w:r>
    </w:p>
    <w:p w14:paraId="2677E5D6" w14:textId="77777777" w:rsidR="008F087B" w:rsidRDefault="008F087B" w:rsidP="008F087B">
      <w:pPr>
        <w:pStyle w:val="ListParagraph"/>
        <w:numPr>
          <w:ilvl w:val="0"/>
          <w:numId w:val="17"/>
        </w:numPr>
        <w:rPr>
          <w:lang w:val="en-IE" w:eastAsia="en-GB"/>
        </w:rPr>
      </w:pPr>
      <w:r>
        <w:rPr>
          <w:lang w:val="en-IE" w:eastAsia="en-GB"/>
        </w:rPr>
        <w:t>Preventive maintenance</w:t>
      </w:r>
    </w:p>
    <w:p w14:paraId="60B8FBFC" w14:textId="77777777" w:rsidR="008F087B" w:rsidRDefault="008F087B" w:rsidP="008F087B">
      <w:pPr>
        <w:pStyle w:val="ListParagraph"/>
        <w:numPr>
          <w:ilvl w:val="0"/>
          <w:numId w:val="17"/>
        </w:numPr>
        <w:rPr>
          <w:lang w:val="en-IE" w:eastAsia="en-GB"/>
        </w:rPr>
      </w:pPr>
      <w:r>
        <w:rPr>
          <w:lang w:val="en-IE" w:eastAsia="en-GB"/>
        </w:rPr>
        <w:t>Opportunistic maintenance</w:t>
      </w:r>
    </w:p>
    <w:p w14:paraId="33A7EA0F" w14:textId="77777777" w:rsidR="008F087B" w:rsidRDefault="008F087B" w:rsidP="008F087B">
      <w:pPr>
        <w:pStyle w:val="ListParagraph"/>
        <w:numPr>
          <w:ilvl w:val="0"/>
          <w:numId w:val="17"/>
        </w:numPr>
        <w:rPr>
          <w:lang w:val="en-IE" w:eastAsia="en-GB"/>
        </w:rPr>
      </w:pPr>
      <w:r>
        <w:rPr>
          <w:lang w:val="en-IE" w:eastAsia="en-GB"/>
        </w:rPr>
        <w:t>Condition-based maintenance</w:t>
      </w:r>
    </w:p>
    <w:p w14:paraId="4BCB106C" w14:textId="77777777" w:rsidR="008F087B" w:rsidRDefault="008F087B" w:rsidP="008F087B">
      <w:pPr>
        <w:pStyle w:val="ListParagraph"/>
        <w:numPr>
          <w:ilvl w:val="0"/>
          <w:numId w:val="17"/>
        </w:numPr>
        <w:rPr>
          <w:lang w:val="en-IE" w:eastAsia="en-GB"/>
        </w:rPr>
      </w:pPr>
      <w:r>
        <w:rPr>
          <w:lang w:val="en-IE" w:eastAsia="en-GB"/>
        </w:rPr>
        <w:t>Predictive maintenance</w:t>
      </w:r>
    </w:p>
    <w:p w14:paraId="4841EA4F" w14:textId="77777777" w:rsidR="008F087B" w:rsidRDefault="008F087B" w:rsidP="008F087B">
      <w:pPr>
        <w:rPr>
          <w:lang w:val="en-IE" w:eastAsia="en-GB"/>
        </w:rPr>
      </w:pPr>
      <w:r>
        <w:rPr>
          <w:lang w:val="en-IE" w:eastAsia="en-GB"/>
        </w:rPr>
        <w:t>The maintenance strategies given above are arranged in order of increasing cost. It had been determined previously at the test facility in question that equipment types such as air compressors warranted the extra expenditure associated with predictive maintenance. This had been determined through a FMECA process. The authors demonstrated using an AHP approach that air compressors did warrant the extra expenditure of predictive maintenance. This was based on the critical factors determined for the maintenance needs of the facility, namely:</w:t>
      </w:r>
    </w:p>
    <w:p w14:paraId="23C6A1D5" w14:textId="77777777" w:rsidR="008F087B" w:rsidRDefault="008F087B" w:rsidP="008F087B">
      <w:pPr>
        <w:pStyle w:val="ListParagraph"/>
        <w:numPr>
          <w:ilvl w:val="0"/>
          <w:numId w:val="18"/>
        </w:numPr>
        <w:rPr>
          <w:lang w:val="en-IE" w:eastAsia="en-GB"/>
        </w:rPr>
      </w:pPr>
      <w:r>
        <w:rPr>
          <w:lang w:val="en-IE" w:eastAsia="en-GB"/>
        </w:rPr>
        <w:t>Damages that could be caused by a failure in the equipment being analysed</w:t>
      </w:r>
    </w:p>
    <w:p w14:paraId="163B26A6" w14:textId="77777777" w:rsidR="008F087B" w:rsidRDefault="008F087B" w:rsidP="008F087B">
      <w:pPr>
        <w:pStyle w:val="ListParagraph"/>
        <w:numPr>
          <w:ilvl w:val="0"/>
          <w:numId w:val="18"/>
        </w:numPr>
        <w:rPr>
          <w:lang w:val="en-IE" w:eastAsia="en-GB"/>
        </w:rPr>
      </w:pPr>
      <w:r>
        <w:rPr>
          <w:lang w:val="en-IE" w:eastAsia="en-GB"/>
        </w:rPr>
        <w:t>Applicability of the maintenance strategy to the equipment in question</w:t>
      </w:r>
    </w:p>
    <w:p w14:paraId="76465F9B" w14:textId="77777777" w:rsidR="008F087B" w:rsidRDefault="008F087B" w:rsidP="008F087B">
      <w:pPr>
        <w:pStyle w:val="ListParagraph"/>
        <w:numPr>
          <w:ilvl w:val="0"/>
          <w:numId w:val="18"/>
        </w:numPr>
        <w:rPr>
          <w:lang w:val="en-IE" w:eastAsia="en-GB"/>
        </w:rPr>
      </w:pPr>
      <w:r>
        <w:rPr>
          <w:lang w:val="en-IE" w:eastAsia="en-GB"/>
        </w:rPr>
        <w:t>Added value created by employing the maintenance strategy to the equipment in question</w:t>
      </w:r>
    </w:p>
    <w:p w14:paraId="04CEAB15" w14:textId="77777777" w:rsidR="008F087B" w:rsidRDefault="008F087B" w:rsidP="008F087B">
      <w:pPr>
        <w:pStyle w:val="ListParagraph"/>
        <w:numPr>
          <w:ilvl w:val="0"/>
          <w:numId w:val="18"/>
        </w:numPr>
        <w:rPr>
          <w:lang w:val="en-IE" w:eastAsia="en-GB"/>
        </w:rPr>
      </w:pPr>
      <w:r>
        <w:rPr>
          <w:lang w:val="en-IE" w:eastAsia="en-GB"/>
        </w:rPr>
        <w:t>Cost of implementation of the maintenance strategy</w:t>
      </w:r>
    </w:p>
    <w:p w14:paraId="0785FC28" w14:textId="77777777" w:rsidR="008F087B" w:rsidRDefault="008F087B" w:rsidP="008F087B">
      <w:pPr>
        <w:rPr>
          <w:lang w:val="en-IE" w:eastAsia="en-GB"/>
        </w:rPr>
      </w:pPr>
      <w:r>
        <w:rPr>
          <w:lang w:val="en-IE" w:eastAsia="en-GB"/>
        </w:rPr>
        <w:t>These four key factors were then split into various sub factors, and the AHP methodology applied to determine which maintenance strategy most suited each type of equipment. Site equipment was split into three distinct groups, with an example, representative machine analysed using the AHP methodology to determine the appropriate maintenance strategy.</w:t>
      </w:r>
    </w:p>
    <w:p w14:paraId="3A272E7F" w14:textId="77777777" w:rsidR="008F087B" w:rsidRDefault="008F087B" w:rsidP="008F087B">
      <w:pPr>
        <w:rPr>
          <w:lang w:val="en-IE" w:eastAsia="en-GB"/>
        </w:rPr>
      </w:pPr>
      <w:r>
        <w:rPr>
          <w:lang w:val="en-IE" w:eastAsia="en-GB"/>
        </w:rPr>
        <w:lastRenderedPageBreak/>
        <w:t xml:space="preserve">It was found that predictive maintenance was most suited for air compressor maintenance at the facility, based on the factors described above. This highlights the criticality of air compressors as industrial utility equipment. </w:t>
      </w:r>
    </w:p>
    <w:p w14:paraId="0C2F9F2C" w14:textId="4300A2BD" w:rsidR="008F087B" w:rsidRPr="00162D91" w:rsidRDefault="008F087B" w:rsidP="008F087B">
      <w:pPr>
        <w:rPr>
          <w:lang w:val="en-IE" w:eastAsia="en-GB"/>
        </w:rPr>
      </w:pPr>
      <w:r>
        <w:rPr>
          <w:lang w:val="en-IE" w:eastAsia="en-GB"/>
        </w:rPr>
        <w:t xml:space="preserve">The AHP methodology is demonstrative of the fact that a significant amount of human expert knowledge is required to create and deploy manual knowledge based systems. The advantage gained by deploying these types of systems is the formal recording of significant amounts of human knowledge, however this comes at a significant time cost, with lessons learned in one facility difficult to apply to another. Ultimately this group of methods is well suited to the role of </w:t>
      </w:r>
      <w:r w:rsidR="00815657">
        <w:rPr>
          <w:lang w:val="en-IE" w:eastAsia="en-GB"/>
        </w:rPr>
        <w:t xml:space="preserve">a </w:t>
      </w:r>
      <w:r>
        <w:rPr>
          <w:lang w:val="en-IE" w:eastAsia="en-GB"/>
        </w:rPr>
        <w:t>decision support system.</w:t>
      </w:r>
    </w:p>
    <w:p w14:paraId="19FA1714" w14:textId="77777777" w:rsidR="008F087B" w:rsidRDefault="008F087B" w:rsidP="008F087B">
      <w:pPr>
        <w:jc w:val="left"/>
        <w:rPr>
          <w:rFonts w:eastAsiaTheme="majorEastAsia" w:cstheme="majorBidi"/>
          <w:color w:val="2E74B5" w:themeColor="accent1" w:themeShade="BF"/>
          <w:sz w:val="26"/>
          <w:szCs w:val="26"/>
          <w:lang w:val="en-IE" w:eastAsia="en-GB"/>
        </w:rPr>
      </w:pPr>
      <w:r>
        <w:rPr>
          <w:lang w:val="en-IE" w:eastAsia="en-GB"/>
        </w:rPr>
        <w:br w:type="page"/>
      </w:r>
    </w:p>
    <w:bookmarkEnd w:id="9"/>
    <w:p w14:paraId="08A1B810" w14:textId="1E8D8D74" w:rsidR="00815657" w:rsidRDefault="00815657" w:rsidP="00815657">
      <w:pPr>
        <w:pStyle w:val="Heading2"/>
        <w:rPr>
          <w:lang w:val="en-IE" w:eastAsia="en-GB"/>
        </w:rPr>
      </w:pPr>
      <w:r>
        <w:rPr>
          <w:lang w:val="en-IE" w:eastAsia="en-GB"/>
        </w:rPr>
        <w:lastRenderedPageBreak/>
        <w:t>Process History Based Methods</w:t>
      </w:r>
    </w:p>
    <w:p w14:paraId="1AA13E0A" w14:textId="4C9A386E" w:rsidR="0064275F" w:rsidRDefault="0064275F" w:rsidP="0064275F">
      <w:pPr>
        <w:pStyle w:val="Heading3"/>
        <w:rPr>
          <w:lang w:val="en-IE" w:eastAsia="en-GB"/>
        </w:rPr>
      </w:pPr>
      <w:bookmarkStart w:id="18" w:name="_Ref431788609"/>
      <w:r>
        <w:rPr>
          <w:lang w:val="en-IE" w:eastAsia="en-GB"/>
        </w:rPr>
        <w:t>Qualitative Methods</w:t>
      </w:r>
      <w:bookmarkEnd w:id="18"/>
    </w:p>
    <w:p w14:paraId="42BC4B1C" w14:textId="244BA563" w:rsidR="0064275F" w:rsidRDefault="0064275F" w:rsidP="0064275F">
      <w:pPr>
        <w:pStyle w:val="Heading4"/>
        <w:rPr>
          <w:lang w:val="en-IE" w:eastAsia="en-GB"/>
        </w:rPr>
      </w:pPr>
      <w:r>
        <w:rPr>
          <w:lang w:val="en-IE" w:eastAsia="en-GB"/>
        </w:rPr>
        <w:t>Expert Systems</w:t>
      </w:r>
    </w:p>
    <w:p w14:paraId="3342C9FC" w14:textId="27D35A3E" w:rsidR="0064275F" w:rsidRDefault="0064275F" w:rsidP="0064275F">
      <w:pPr>
        <w:rPr>
          <w:lang w:val="en-IE" w:eastAsia="en-GB"/>
        </w:rPr>
      </w:pPr>
      <w:r>
        <w:rPr>
          <w:lang w:val="en-IE" w:eastAsia="en-GB"/>
        </w:rPr>
        <w:t>Expert systems as applied to the process history methodology as opposed to the qualitative model methodology are concerned with extracting useful features from historical data, and using qualitative knowledge of the relevant system to explain and make use of these features.</w:t>
      </w:r>
    </w:p>
    <w:p w14:paraId="54E672EA" w14:textId="496AD6D2" w:rsidR="0064275F" w:rsidRDefault="0064275F" w:rsidP="0064275F">
      <w:pPr>
        <w:rPr>
          <w:lang w:val="en-IE" w:eastAsia="en-GB"/>
        </w:rPr>
      </w:pPr>
      <w:r>
        <w:rPr>
          <w:lang w:val="en-IE" w:eastAsia="en-GB"/>
        </w:rPr>
        <w:t>One example of this methodology was employed during the creation of rules as part of this PhD. While some rules were developed using hypotheses about the compressed air system under analysis, analysis of data gathered showed that under normal conditions, the oil pressure of the air compressor rose with increasing outlet pressure, and fell with decreasing outlet pressure. While this could have been hypothesised beforehand, it was not until the data was analysed that this feature was noticed. This lead to the development of a rule to flag when oil pressure did not track compressor outlet pressure.</w:t>
      </w:r>
    </w:p>
    <w:p w14:paraId="22C014DA" w14:textId="3D9B96A9" w:rsidR="0064275F" w:rsidRDefault="0064275F" w:rsidP="0064275F">
      <w:pPr>
        <w:rPr>
          <w:lang w:val="en-IE" w:eastAsia="en-GB"/>
        </w:rPr>
      </w:pPr>
      <w:r>
        <w:rPr>
          <w:lang w:val="en-IE" w:eastAsia="en-GB"/>
        </w:rPr>
        <w:t>The limitations associated with process history based expert systems are similar to those associated with qualitative model based expert systems. In both cases a reliance is placed on the ability of the human expert to accurately determine rules and possible fault diagnoses. In the case of the oil pressure rule described above, it is hypothesised that a potential cause of fault should the oil pressure not rise when expected be that the oil pump has failed. However it is acknowledged that this fault may be equally symptomatic of a blocked valve or a sensor failure.</w:t>
      </w:r>
    </w:p>
    <w:p w14:paraId="13D3C0E4" w14:textId="0C083CF9" w:rsidR="0064275F" w:rsidRDefault="0064275F" w:rsidP="0064275F">
      <w:pPr>
        <w:pStyle w:val="Heading3"/>
        <w:rPr>
          <w:lang w:val="en-IE" w:eastAsia="en-GB"/>
        </w:rPr>
      </w:pPr>
      <w:r>
        <w:rPr>
          <w:lang w:val="en-IE" w:eastAsia="en-GB"/>
        </w:rPr>
        <w:t>Quantitative Methods</w:t>
      </w:r>
    </w:p>
    <w:p w14:paraId="292859C2" w14:textId="4DEC3B6C" w:rsidR="0064275F" w:rsidRDefault="0064275F" w:rsidP="0064275F">
      <w:pPr>
        <w:rPr>
          <w:lang w:val="en-IE" w:eastAsia="en-GB"/>
        </w:rPr>
      </w:pPr>
      <w:r>
        <w:rPr>
          <w:lang w:val="en-IE" w:eastAsia="en-GB"/>
        </w:rPr>
        <w:t xml:space="preserve">Quantitative methods for </w:t>
      </w:r>
      <w:r w:rsidR="00821A4A">
        <w:rPr>
          <w:lang w:val="en-IE" w:eastAsia="en-GB"/>
        </w:rPr>
        <w:t xml:space="preserve">system fault detection seek to extract useful features from historical data in a black-box fashion. The terminology of black-box is used to denote methods which are not influenced by fundamental engineering relationships between variables, but rely on statistical and machine learning methods to extract useful features. This is distinguished from the qualitative or </w:t>
      </w:r>
      <w:proofErr w:type="spellStart"/>
      <w:r w:rsidR="00821A4A">
        <w:rPr>
          <w:lang w:val="en-IE" w:eastAsia="en-GB"/>
        </w:rPr>
        <w:t>gray</w:t>
      </w:r>
      <w:proofErr w:type="spellEnd"/>
      <w:r w:rsidR="00821A4A">
        <w:rPr>
          <w:lang w:val="en-IE" w:eastAsia="en-GB"/>
        </w:rPr>
        <w:t xml:space="preserve">-box methods discussed in </w:t>
      </w:r>
      <w:r w:rsidR="00821A4A" w:rsidRPr="00821A4A">
        <w:rPr>
          <w:b/>
          <w:lang w:val="en-IE" w:eastAsia="en-GB"/>
        </w:rPr>
        <w:t xml:space="preserve">Section </w:t>
      </w:r>
      <w:r w:rsidR="00821A4A" w:rsidRPr="00821A4A">
        <w:rPr>
          <w:b/>
          <w:lang w:val="en-IE" w:eastAsia="en-GB"/>
        </w:rPr>
        <w:fldChar w:fldCharType="begin"/>
      </w:r>
      <w:r w:rsidR="00821A4A" w:rsidRPr="00821A4A">
        <w:rPr>
          <w:b/>
          <w:lang w:val="en-IE" w:eastAsia="en-GB"/>
        </w:rPr>
        <w:instrText xml:space="preserve"> REF _Ref431788609 \w \h </w:instrText>
      </w:r>
      <w:r w:rsidR="00821A4A" w:rsidRPr="00821A4A">
        <w:rPr>
          <w:b/>
          <w:lang w:val="en-IE" w:eastAsia="en-GB"/>
        </w:rPr>
      </w:r>
      <w:r w:rsidR="00821A4A">
        <w:rPr>
          <w:b/>
          <w:lang w:val="en-IE" w:eastAsia="en-GB"/>
        </w:rPr>
        <w:instrText xml:space="preserve"> \* MERGEFORMAT </w:instrText>
      </w:r>
      <w:r w:rsidR="00821A4A" w:rsidRPr="00821A4A">
        <w:rPr>
          <w:b/>
          <w:lang w:val="en-IE" w:eastAsia="en-GB"/>
        </w:rPr>
        <w:fldChar w:fldCharType="separate"/>
      </w:r>
      <w:r w:rsidR="00821A4A" w:rsidRPr="00821A4A">
        <w:rPr>
          <w:b/>
          <w:lang w:val="en-IE" w:eastAsia="en-GB"/>
        </w:rPr>
        <w:t>4.3.1</w:t>
      </w:r>
      <w:r w:rsidR="00821A4A" w:rsidRPr="00821A4A">
        <w:rPr>
          <w:b/>
          <w:lang w:val="en-IE" w:eastAsia="en-GB"/>
        </w:rPr>
        <w:fldChar w:fldCharType="end"/>
      </w:r>
      <w:r w:rsidR="00821A4A">
        <w:rPr>
          <w:lang w:val="en-IE" w:eastAsia="en-GB"/>
        </w:rPr>
        <w:t>, which employ a modicum of understanding of the physical processes governing a system’s operation.</w:t>
      </w:r>
    </w:p>
    <w:p w14:paraId="68598911" w14:textId="71B918A8" w:rsidR="00821A4A" w:rsidRDefault="00821A4A" w:rsidP="0064275F">
      <w:pPr>
        <w:rPr>
          <w:lang w:val="en-IE" w:eastAsia="en-GB"/>
        </w:rPr>
      </w:pPr>
      <w:r>
        <w:rPr>
          <w:lang w:val="en-IE" w:eastAsia="en-GB"/>
        </w:rPr>
        <w:t>Quantitative methods attempt to classify or group data into useful classes through pattern recognition. These methods are generally stochastic in nature, i.e. they do not assume that the future state of the system is necessarily influenced by past and present states. This gives such methods a probabilistic aspect, or a confidence rating in how accurately they are able to predict and classify system variables.</w:t>
      </w:r>
    </w:p>
    <w:p w14:paraId="06CC9692" w14:textId="6D8EC279" w:rsidR="00821A4A" w:rsidRDefault="00E63FC1" w:rsidP="00E63FC1">
      <w:pPr>
        <w:pStyle w:val="Heading4"/>
        <w:rPr>
          <w:lang w:val="en-IE" w:eastAsia="en-GB"/>
        </w:rPr>
      </w:pPr>
      <w:r>
        <w:rPr>
          <w:lang w:val="en-IE" w:eastAsia="en-GB"/>
        </w:rPr>
        <w:t>Principal Component Analysis (PCA)</w:t>
      </w:r>
    </w:p>
    <w:p w14:paraId="15FFF48F" w14:textId="61E35080" w:rsidR="00E63FC1" w:rsidRDefault="00E63FC1" w:rsidP="00E63FC1">
      <w:pPr>
        <w:rPr>
          <w:lang w:val="en-IE" w:eastAsia="en-GB"/>
        </w:rPr>
      </w:pPr>
      <w:r>
        <w:rPr>
          <w:lang w:val="en-IE" w:eastAsia="en-GB"/>
        </w:rPr>
        <w:t>Principal component analysis is a method which analyses the covariance matrix of a set of process variables, and decomposes it along the directions of maximum data variation. This dimensionality reduction allows easier feature extraction that with higher dimensional data and can highlight major trends in the data.</w:t>
      </w:r>
    </w:p>
    <w:p w14:paraId="68941843" w14:textId="77777777" w:rsidR="00E63FC1" w:rsidRDefault="00E63FC1" w:rsidP="00E63FC1">
      <w:pPr>
        <w:rPr>
          <w:lang w:val="en-IE" w:eastAsia="en-GB"/>
        </w:rPr>
      </w:pPr>
    </w:p>
    <w:p w14:paraId="39750FC0" w14:textId="77777777" w:rsidR="00E63FC1" w:rsidRPr="00E63FC1" w:rsidRDefault="00E63FC1" w:rsidP="00E63FC1">
      <w:pPr>
        <w:rPr>
          <w:lang w:val="en-IE" w:eastAsia="en-GB"/>
        </w:rPr>
      </w:pPr>
    </w:p>
    <w:p w14:paraId="21D21A60" w14:textId="77777777" w:rsidR="00E63FC1" w:rsidRPr="00E63FC1" w:rsidRDefault="00E63FC1" w:rsidP="00E63FC1">
      <w:pPr>
        <w:rPr>
          <w:lang w:val="en-IE" w:eastAsia="en-GB"/>
        </w:rPr>
      </w:pPr>
    </w:p>
    <w:p w14:paraId="1FFF41D7" w14:textId="77777777" w:rsidR="00815657" w:rsidRPr="00815657" w:rsidRDefault="00815657" w:rsidP="00815657">
      <w:pPr>
        <w:rPr>
          <w:lang w:val="en-IE" w:eastAsia="en-GB"/>
        </w:rPr>
      </w:pPr>
    </w:p>
    <w:p w14:paraId="7E38490B" w14:textId="1B1FEC14" w:rsidR="00903DAD" w:rsidRDefault="00903DAD" w:rsidP="00903DAD">
      <w:pPr>
        <w:pStyle w:val="Heading3"/>
        <w:rPr>
          <w:lang w:val="en-IE" w:eastAsia="en-GB"/>
        </w:rPr>
      </w:pPr>
      <w:r>
        <w:rPr>
          <w:lang w:val="en-IE" w:eastAsia="en-GB"/>
        </w:rPr>
        <w:fldChar w:fldCharType="begin" w:fldLock="1"/>
      </w:r>
      <w:r w:rsidR="00815657">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"[57]" }, "properties" : { "noteIndex" : 0 }, "schema" : "https://github.com/citation-style-language/schema/raw/master/csl-citation.json" }</w:instrText>
      </w:r>
      <w:r>
        <w:rPr>
          <w:lang w:val="en-IE" w:eastAsia="en-GB"/>
        </w:rPr>
        <w:fldChar w:fldCharType="separate"/>
      </w:r>
      <w:r w:rsidR="00815657" w:rsidRPr="00815657">
        <w:rPr>
          <w:noProof/>
          <w:lang w:val="en-IE" w:eastAsia="en-GB"/>
        </w:rPr>
        <w:t>(Xenos et al. 2015)</w:t>
      </w:r>
      <w:r>
        <w:rPr>
          <w:lang w:val="en-IE" w:eastAsia="en-GB"/>
        </w:rPr>
        <w:fldChar w:fldCharType="end"/>
      </w:r>
    </w:p>
    <w:p w14:paraId="276FB672" w14:textId="5A2269C5" w:rsidR="008D588C" w:rsidRDefault="008D588C">
      <w:pPr>
        <w:jc w:val="left"/>
        <w:rPr>
          <w:lang w:val="en-IE" w:eastAsia="en-GB"/>
        </w:rPr>
      </w:pPr>
      <w:r>
        <w:rPr>
          <w:lang w:val="en-IE" w:eastAsia="en-GB"/>
        </w:rPr>
        <w:fldChar w:fldCharType="begin" w:fldLock="1"/>
      </w:r>
      <w:r w:rsidR="00815657">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"[57]" }, "properties" : { "noteIndex" : 0 }, "schema" : "https://github.com/citation-style-language/schema/raw/master/csl-citation.json" }</w:instrText>
      </w:r>
      <w:r>
        <w:rPr>
          <w:lang w:val="en-IE" w:eastAsia="en-GB"/>
        </w:rPr>
        <w:fldChar w:fldCharType="separate"/>
      </w:r>
      <w:r w:rsidR="00815657" w:rsidRPr="00815657">
        <w:rPr>
          <w:noProof/>
          <w:lang w:val="en-IE" w:eastAsia="en-GB"/>
        </w:rPr>
        <w:t>(Xenos et al. 2015)</w:t>
      </w:r>
      <w:r>
        <w:rPr>
          <w:lang w:val="en-IE" w:eastAsia="en-GB"/>
        </w:rPr>
        <w:fldChar w:fldCharType="end"/>
      </w:r>
      <w:r>
        <w:rPr>
          <w:lang w:val="en-IE" w:eastAsia="en-GB"/>
        </w:rPr>
        <w:t xml:space="preserve"> presented a paper describing a model-based optimisation of a network of air compressors in parallel. The compressors analysed were large (tens of MW) multistage centrifugal air compressors. The modelling approach taken was data-driven, in that training data was used to develop a black-box model of the air compressors. </w:t>
      </w:r>
    </w:p>
    <w:p w14:paraId="06F0AFBB" w14:textId="77777777" w:rsidR="008D588C" w:rsidRDefault="008D588C">
      <w:pPr>
        <w:jc w:val="left"/>
        <w:rPr>
          <w:lang w:val="en-IE" w:eastAsia="en-GB"/>
        </w:rPr>
      </w:pPr>
      <w:r>
        <w:rPr>
          <w:lang w:val="en-IE" w:eastAsia="en-GB"/>
        </w:rPr>
        <w:t>Training data was split into a calibration step and a validation step, and a regression approach taken to determine the parameters of the model.</w:t>
      </w:r>
    </w:p>
    <w:p w14:paraId="509CC1D0" w14:textId="77777777" w:rsidR="008D588C" w:rsidRDefault="008D588C">
      <w:pPr>
        <w:jc w:val="left"/>
        <w:rPr>
          <w:lang w:val="en-IE" w:eastAsia="en-GB"/>
        </w:rPr>
      </w:pPr>
      <w:r>
        <w:rPr>
          <w:lang w:val="en-IE" w:eastAsia="en-GB"/>
        </w:rPr>
        <w:t>The values measured for input to the model were:</w:t>
      </w:r>
    </w:p>
    <w:p w14:paraId="3F44CE43" w14:textId="77777777"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m</w:t>
      </w:r>
      <w:r>
        <w:rPr>
          <w:vertAlign w:val="subscript"/>
          <w:lang w:val="en-IE" w:eastAsia="en-GB"/>
        </w:rPr>
        <w:t xml:space="preserve">a </w:t>
      </w:r>
      <w:r w:rsidRPr="008D588C">
        <w:rPr>
          <w:lang w:val="en-IE" w:eastAsia="en-GB"/>
        </w:rPr>
        <w:t>= mass flow of air entering the compressor</w:t>
      </w:r>
    </w:p>
    <w:p w14:paraId="008F6876" w14:textId="002384FC"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T</w:t>
      </w:r>
      <w:r>
        <w:rPr>
          <w:vertAlign w:val="subscript"/>
          <w:lang w:val="en-IE" w:eastAsia="en-GB"/>
        </w:rPr>
        <w:t>in</w:t>
      </w:r>
      <w:r>
        <w:rPr>
          <w:lang w:val="en-IE" w:eastAsia="en-GB"/>
        </w:rPr>
        <w:t xml:space="preserve"> = ambient temperature at compressor inlet</w:t>
      </w:r>
    </w:p>
    <w:p w14:paraId="12BD383F" w14:textId="00E806E1"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p</w:t>
      </w:r>
      <w:r>
        <w:rPr>
          <w:vertAlign w:val="subscript"/>
          <w:lang w:val="en-IE" w:eastAsia="en-GB"/>
        </w:rPr>
        <w:t>in</w:t>
      </w:r>
      <w:r>
        <w:rPr>
          <w:lang w:val="en-IE" w:eastAsia="en-GB"/>
        </w:rPr>
        <w:t xml:space="preserve"> = ambient pressure at compressor inlet</w:t>
      </w:r>
    </w:p>
    <w:p w14:paraId="21562577" w14:textId="2BC5B9D5" w:rsidR="008D588C" w:rsidRPr="008D588C" w:rsidRDefault="008D588C" w:rsidP="008D588C">
      <w:pPr>
        <w:pStyle w:val="ListParagraph"/>
        <w:numPr>
          <w:ilvl w:val="0"/>
          <w:numId w:val="23"/>
        </w:numPr>
        <w:rPr>
          <w:rFonts w:eastAsiaTheme="majorEastAsia" w:cstheme="majorBidi"/>
          <w:color w:val="2E74B5" w:themeColor="accent1" w:themeShade="BF"/>
          <w:sz w:val="26"/>
          <w:szCs w:val="26"/>
          <w:lang w:val="en-IE" w:eastAsia="en-GB"/>
        </w:rPr>
      </w:pPr>
      <w:r>
        <w:rPr>
          <w:lang w:val="en-IE" w:eastAsia="en-GB"/>
        </w:rPr>
        <w:t>p</w:t>
      </w:r>
      <w:r>
        <w:rPr>
          <w:vertAlign w:val="subscript"/>
          <w:lang w:val="en-IE" w:eastAsia="en-GB"/>
        </w:rPr>
        <w:t>out</w:t>
      </w:r>
      <w:r>
        <w:rPr>
          <w:lang w:val="en-IE" w:eastAsia="en-GB"/>
        </w:rPr>
        <w:t xml:space="preserve">  = compressor discharge pressure</w:t>
      </w:r>
    </w:p>
    <w:p w14:paraId="212F39B6" w14:textId="0E8070A2" w:rsidR="008D588C" w:rsidRDefault="008D588C" w:rsidP="008D588C">
      <w:pPr>
        <w:rPr>
          <w:lang w:val="en-IE" w:eastAsia="en-GB"/>
        </w:rPr>
      </w:pPr>
      <w:r>
        <w:rPr>
          <w:lang w:val="en-IE" w:eastAsia="en-GB"/>
        </w:rPr>
        <w:t xml:space="preserve">By taking these variables as inputs to the black-box model, the electrical power drawn by the compressor, </w:t>
      </w:r>
      <w:proofErr w:type="spellStart"/>
      <w:r>
        <w:rPr>
          <w:lang w:val="en-IE" w:eastAsia="en-GB"/>
        </w:rPr>
        <w:t>P</w:t>
      </w:r>
      <w:r>
        <w:rPr>
          <w:vertAlign w:val="subscript"/>
          <w:lang w:val="en-IE" w:eastAsia="en-GB"/>
        </w:rPr>
        <w:t>el</w:t>
      </w:r>
      <w:proofErr w:type="spellEnd"/>
      <w:r>
        <w:rPr>
          <w:lang w:val="en-IE" w:eastAsia="en-GB"/>
        </w:rPr>
        <w:t xml:space="preserve"> was determined for the different compressors in the compressor station.</w:t>
      </w:r>
    </w:p>
    <w:p w14:paraId="044963A5" w14:textId="3C70D010" w:rsidR="008D588C" w:rsidRDefault="008D588C" w:rsidP="008D588C">
      <w:pPr>
        <w:rPr>
          <w:lang w:val="en-IE" w:eastAsia="en-GB"/>
        </w:rPr>
      </w:pPr>
      <w:r>
        <w:rPr>
          <w:lang w:val="en-IE" w:eastAsia="en-GB"/>
        </w:rPr>
        <w:t xml:space="preserve">The black-box model developed took the form of a polynomial regression model, given in </w:t>
      </w:r>
    </w:p>
    <w:p w14:paraId="706DB976" w14:textId="46CDBA39" w:rsidR="008D588C" w:rsidRPr="00904A7D" w:rsidRDefault="00EF3AB1" w:rsidP="008D588C">
      <w:pPr>
        <w:rPr>
          <w:rFonts w:eastAsiaTheme="minorEastAsia"/>
          <w:lang w:val="en-IE" w:eastAsia="en-GB"/>
        </w:rPr>
      </w:pPr>
      <m:oMathPara>
        <m:oMath>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y</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(i,0)</m:t>
              </m:r>
            </m:sub>
          </m:sSub>
          <m:r>
            <w:rPr>
              <w:rFonts w:ascii="Cambria Math" w:hAnsi="Cambria Math"/>
              <w:lang w:val="en-IE" w:eastAsia="en-GB"/>
            </w:rPr>
            <m:t xml:space="preserve">+ </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(i,2)</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(i,3)</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i,3,t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(i,4)</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i,4,t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(i,5)</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(i,6)</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(i,7)</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i,3,t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(i,8)</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sSup>
                    <m:sSupPr>
                      <m:ctrlPr>
                        <w:rPr>
                          <w:rFonts w:ascii="Cambria Math" w:hAnsi="Cambria Math"/>
                          <w:i/>
                          <w:lang w:val="en-IE" w:eastAsia="en-GB"/>
                        </w:rPr>
                      </m:ctrlPr>
                    </m:sSupPr>
                    <m:e>
                      <m:r>
                        <w:rPr>
                          <w:rFonts w:ascii="Cambria Math" w:hAnsi="Cambria Math"/>
                          <w:lang w:val="en-IE" w:eastAsia="en-GB"/>
                        </w:rPr>
                        <m:t>*</m:t>
                      </m:r>
                    </m:e>
                    <m:sup>
                      <m:r>
                        <w:rPr>
                          <w:rFonts w:ascii="Cambria Math" w:hAnsi="Cambria Math"/>
                          <w:lang w:val="en-IE" w:eastAsia="en-GB"/>
                        </w:rPr>
                        <m:t>2</m:t>
                      </m:r>
                    </m:sup>
                  </m:sSup>
                </m:sup>
              </m:sSup>
            </m:e>
            <m:sub>
              <m:d>
                <m:dPr>
                  <m:ctrlPr>
                    <w:rPr>
                      <w:rFonts w:ascii="Cambria Math" w:hAnsi="Cambria Math"/>
                      <w:i/>
                      <w:lang w:val="en-IE" w:eastAsia="en-GB"/>
                    </w:rPr>
                  </m:ctrlPr>
                </m:dPr>
                <m:e>
                  <m:r>
                    <w:rPr>
                      <w:rFonts w:ascii="Cambria Math" w:hAnsi="Cambria Math"/>
                      <w:lang w:val="en-IE" w:eastAsia="en-GB"/>
                    </w:rPr>
                    <m:t>i,4,t</m:t>
                  </m:r>
                </m:e>
              </m:d>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(i,9)</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i,2,t</m:t>
                  </m:r>
                </m:e>
              </m:d>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(i,10)</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.x</m:t>
                  </m:r>
                </m:e>
                <m:sup>
                  <m:r>
                    <w:rPr>
                      <w:rFonts w:ascii="Cambria Math" w:hAnsi="Cambria Math"/>
                      <w:lang w:val="en-IE" w:eastAsia="en-GB"/>
                    </w:rPr>
                    <m:t>*</m:t>
                  </m:r>
                </m:sup>
              </m:sSup>
            </m:e>
            <m:sub>
              <m:r>
                <w:rPr>
                  <w:rFonts w:ascii="Cambria Math" w:hAnsi="Cambria Math"/>
                  <w:lang w:val="en-IE" w:eastAsia="en-GB"/>
                </w:rPr>
                <m:t>(i,3,t)</m:t>
              </m:r>
            </m:sub>
          </m:sSub>
          <m:r>
            <w:rPr>
              <w:rFonts w:ascii="Cambria Math" w:hAnsi="Cambria Math"/>
              <w:lang w:val="en-IE" w:eastAsia="en-GB"/>
            </w:rPr>
            <m:t>+</m:t>
          </m:r>
          <m:sSub>
            <m:sSubPr>
              <m:ctrlPr>
                <w:rPr>
                  <w:rFonts w:ascii="Cambria Math" w:hAnsi="Cambria Math"/>
                  <w:i/>
                  <w:lang w:val="en-IE" w:eastAsia="en-GB"/>
                </w:rPr>
              </m:ctrlPr>
            </m:sSubPr>
            <m:e>
              <m:r>
                <w:rPr>
                  <w:rFonts w:ascii="Cambria Math" w:hAnsi="Cambria Math"/>
                  <w:lang w:val="en-IE" w:eastAsia="en-GB"/>
                </w:rPr>
                <m:t>b</m:t>
              </m:r>
            </m:e>
            <m:sub>
              <m:r>
                <w:rPr>
                  <w:rFonts w:ascii="Cambria Math" w:hAnsi="Cambria Math"/>
                  <w:lang w:val="en-IE" w:eastAsia="en-GB"/>
                </w:rPr>
                <m:t>(i,11)</m:t>
              </m:r>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i,1,t</m:t>
                  </m:r>
                </m:e>
              </m:d>
            </m:sub>
          </m:sSub>
          <m:r>
            <w:rPr>
              <w:rFonts w:ascii="Cambria Math" w:hAnsi="Cambria Math"/>
              <w:lang w:val="en-IE" w:eastAsia="en-GB"/>
            </w:rPr>
            <m:t>.</m:t>
          </m:r>
          <m:sSub>
            <m:sSubPr>
              <m:ctrlPr>
                <w:rPr>
                  <w:rFonts w:ascii="Cambria Math" w:hAnsi="Cambria Math"/>
                  <w:i/>
                  <w:lang w:val="en-IE" w:eastAsia="en-GB"/>
                </w:rPr>
              </m:ctrlPr>
            </m:sSubPr>
            <m:e>
              <m:sSup>
                <m:sSupPr>
                  <m:ctrlPr>
                    <w:rPr>
                      <w:rFonts w:ascii="Cambria Math" w:hAnsi="Cambria Math"/>
                      <w:i/>
                      <w:lang w:val="en-IE" w:eastAsia="en-GB"/>
                    </w:rPr>
                  </m:ctrlPr>
                </m:sSupPr>
                <m:e>
                  <m:r>
                    <w:rPr>
                      <w:rFonts w:ascii="Cambria Math" w:hAnsi="Cambria Math"/>
                      <w:lang w:val="en-IE" w:eastAsia="en-GB"/>
                    </w:rPr>
                    <m:t>x</m:t>
                  </m:r>
                </m:e>
                <m:sup>
                  <m:r>
                    <w:rPr>
                      <w:rFonts w:ascii="Cambria Math" w:hAnsi="Cambria Math"/>
                      <w:lang w:val="en-IE" w:eastAsia="en-GB"/>
                    </w:rPr>
                    <m:t>*</m:t>
                  </m:r>
                </m:sup>
              </m:sSup>
            </m:e>
            <m:sub>
              <m:d>
                <m:dPr>
                  <m:ctrlPr>
                    <w:rPr>
                      <w:rFonts w:ascii="Cambria Math" w:hAnsi="Cambria Math"/>
                      <w:i/>
                      <w:lang w:val="en-IE" w:eastAsia="en-GB"/>
                    </w:rPr>
                  </m:ctrlPr>
                </m:dPr>
                <m:e>
                  <m:r>
                    <w:rPr>
                      <w:rFonts w:ascii="Cambria Math" w:hAnsi="Cambria Math"/>
                      <w:lang w:val="en-IE" w:eastAsia="en-GB"/>
                    </w:rPr>
                    <m:t>i,4,t</m:t>
                  </m:r>
                </m:e>
              </m:d>
            </m:sub>
          </m:sSub>
        </m:oMath>
      </m:oMathPara>
    </w:p>
    <w:p w14:paraId="41531F9C" w14:textId="7D0605E0" w:rsidR="00904A7D" w:rsidRDefault="00904A7D" w:rsidP="008D588C">
      <w:pPr>
        <w:rPr>
          <w:rFonts w:eastAsiaTheme="minorEastAsia"/>
          <w:lang w:val="en-IE" w:eastAsia="en-GB"/>
        </w:rPr>
      </w:pPr>
      <w:r>
        <w:rPr>
          <w:rFonts w:eastAsiaTheme="minorEastAsia"/>
          <w:lang w:val="en-IE" w:eastAsia="en-GB"/>
        </w:rPr>
        <w:t>Where y*</w:t>
      </w:r>
      <w:r>
        <w:rPr>
          <w:rFonts w:eastAsiaTheme="minorEastAsia"/>
          <w:vertAlign w:val="subscript"/>
          <w:lang w:val="en-IE" w:eastAsia="en-GB"/>
        </w:rPr>
        <w:t>(</w:t>
      </w:r>
      <w:proofErr w:type="spellStart"/>
      <w:r>
        <w:rPr>
          <w:rFonts w:eastAsiaTheme="minorEastAsia"/>
          <w:vertAlign w:val="subscript"/>
          <w:lang w:val="en-IE" w:eastAsia="en-GB"/>
        </w:rPr>
        <w:t>i,t</w:t>
      </w:r>
      <w:proofErr w:type="spellEnd"/>
      <w:r>
        <w:rPr>
          <w:rFonts w:eastAsiaTheme="minorEastAsia"/>
          <w:vertAlign w:val="subscript"/>
          <w:lang w:val="en-IE" w:eastAsia="en-GB"/>
        </w:rPr>
        <w:t>)</w:t>
      </w:r>
      <w:r>
        <w:rPr>
          <w:rFonts w:eastAsiaTheme="minorEastAsia"/>
          <w:lang w:val="en-IE" w:eastAsia="en-GB"/>
        </w:rPr>
        <w:t xml:space="preserve"> = y</w:t>
      </w:r>
      <w:r>
        <w:rPr>
          <w:rFonts w:eastAsiaTheme="minorEastAsia"/>
          <w:vertAlign w:val="subscript"/>
          <w:lang w:val="en-IE" w:eastAsia="en-GB"/>
        </w:rPr>
        <w:t>(</w:t>
      </w:r>
      <w:proofErr w:type="spellStart"/>
      <w:r>
        <w:rPr>
          <w:rFonts w:eastAsiaTheme="minorEastAsia"/>
          <w:vertAlign w:val="subscript"/>
          <w:lang w:val="en-IE" w:eastAsia="en-GB"/>
        </w:rPr>
        <w:t>i,t</w:t>
      </w:r>
      <w:proofErr w:type="spellEnd"/>
      <w:r>
        <w:rPr>
          <w:rFonts w:eastAsiaTheme="minorEastAsia"/>
          <w:vertAlign w:val="subscript"/>
          <w:lang w:val="en-IE" w:eastAsia="en-GB"/>
        </w:rPr>
        <w:t xml:space="preserve">) </w:t>
      </w:r>
      <w:r>
        <w:rPr>
          <w:rFonts w:eastAsiaTheme="minorEastAsia"/>
          <w:lang w:val="en-IE" w:eastAsia="en-GB"/>
        </w:rPr>
        <w:t xml:space="preserve">/ </w:t>
      </w:r>
      <w:proofErr w:type="spellStart"/>
      <w:r>
        <w:rPr>
          <w:rFonts w:eastAsiaTheme="minorEastAsia"/>
          <w:lang w:val="en-IE" w:eastAsia="en-GB"/>
        </w:rPr>
        <w:t>y</w:t>
      </w:r>
      <w:r>
        <w:rPr>
          <w:rFonts w:eastAsiaTheme="minorEastAsia"/>
          <w:vertAlign w:val="superscript"/>
          <w:lang w:val="en-IE" w:eastAsia="en-GB"/>
        </w:rPr>
        <w:t>max</w:t>
      </w:r>
      <w:r>
        <w:rPr>
          <w:rFonts w:eastAsiaTheme="minorEastAsia"/>
          <w:vertAlign w:val="subscript"/>
          <w:lang w:val="en-IE" w:eastAsia="en-GB"/>
        </w:rPr>
        <w:t>i</w:t>
      </w:r>
      <w:proofErr w:type="spellEnd"/>
      <w:r>
        <w:rPr>
          <w:rFonts w:eastAsiaTheme="minorEastAsia"/>
          <w:vertAlign w:val="subscript"/>
          <w:lang w:val="en-IE" w:eastAsia="en-GB"/>
        </w:rPr>
        <w:t xml:space="preserve"> ; </w:t>
      </w:r>
      <w:r>
        <w:rPr>
          <w:rFonts w:eastAsiaTheme="minorEastAsia"/>
          <w:lang w:val="en-IE" w:eastAsia="en-GB"/>
        </w:rPr>
        <w:t>x</w:t>
      </w:r>
      <w:r>
        <w:rPr>
          <w:rFonts w:eastAsiaTheme="minorEastAsia"/>
          <w:vertAlign w:val="subscript"/>
          <w:lang w:val="en-IE" w:eastAsia="en-GB"/>
        </w:rPr>
        <w:t>(</w:t>
      </w:r>
      <w:proofErr w:type="spellStart"/>
      <w:r>
        <w:rPr>
          <w:rFonts w:eastAsiaTheme="minorEastAsia"/>
          <w:vertAlign w:val="subscript"/>
          <w:lang w:val="en-IE" w:eastAsia="en-GB"/>
        </w:rPr>
        <w:t>i,j,t</w:t>
      </w:r>
      <w:proofErr w:type="spellEnd"/>
      <w:r>
        <w:rPr>
          <w:rFonts w:eastAsiaTheme="minorEastAsia"/>
          <w:vertAlign w:val="subscript"/>
          <w:lang w:val="en-IE" w:eastAsia="en-GB"/>
        </w:rPr>
        <w:t>)</w:t>
      </w:r>
      <w:r>
        <w:rPr>
          <w:rFonts w:eastAsiaTheme="minorEastAsia"/>
          <w:lang w:val="en-IE" w:eastAsia="en-GB"/>
        </w:rPr>
        <w:t xml:space="preserve"> = x*</w:t>
      </w:r>
      <w:r>
        <w:rPr>
          <w:rFonts w:eastAsiaTheme="minorEastAsia"/>
          <w:vertAlign w:val="subscript"/>
          <w:lang w:val="en-IE" w:eastAsia="en-GB"/>
        </w:rPr>
        <w:t>(</w:t>
      </w:r>
      <w:proofErr w:type="spellStart"/>
      <w:r>
        <w:rPr>
          <w:rFonts w:eastAsiaTheme="minorEastAsia"/>
          <w:vertAlign w:val="subscript"/>
          <w:lang w:val="en-IE" w:eastAsia="en-GB"/>
        </w:rPr>
        <w:t>i,j,t</w:t>
      </w:r>
      <w:proofErr w:type="spellEnd"/>
      <w:r>
        <w:rPr>
          <w:rFonts w:eastAsiaTheme="minorEastAsia"/>
          <w:vertAlign w:val="subscript"/>
          <w:lang w:val="en-IE" w:eastAsia="en-GB"/>
        </w:rPr>
        <w:t xml:space="preserve">) / </w:t>
      </w:r>
      <w:proofErr w:type="spellStart"/>
      <w:r>
        <w:rPr>
          <w:rFonts w:eastAsiaTheme="minorEastAsia"/>
          <w:vertAlign w:val="subscript"/>
          <w:lang w:val="en-IE" w:eastAsia="en-GB"/>
        </w:rPr>
        <w:t>x</w:t>
      </w:r>
      <w:r>
        <w:rPr>
          <w:rFonts w:eastAsiaTheme="minorEastAsia"/>
          <w:vertAlign w:val="superscript"/>
          <w:lang w:val="en-IE" w:eastAsia="en-GB"/>
        </w:rPr>
        <w:t>max</w:t>
      </w:r>
      <w:proofErr w:type="spellEnd"/>
      <w:r>
        <w:rPr>
          <w:rFonts w:eastAsiaTheme="minorEastAsia"/>
          <w:vertAlign w:val="subscript"/>
          <w:lang w:val="en-IE" w:eastAsia="en-GB"/>
        </w:rPr>
        <w:t>(</w:t>
      </w:r>
      <w:proofErr w:type="spellStart"/>
      <w:r>
        <w:rPr>
          <w:rFonts w:eastAsiaTheme="minorEastAsia"/>
          <w:vertAlign w:val="subscript"/>
          <w:lang w:val="en-IE" w:eastAsia="en-GB"/>
        </w:rPr>
        <w:t>i,j</w:t>
      </w:r>
      <w:proofErr w:type="spellEnd"/>
      <w:r>
        <w:rPr>
          <w:rFonts w:eastAsiaTheme="minorEastAsia"/>
          <w:vertAlign w:val="subscript"/>
          <w:lang w:val="en-IE" w:eastAsia="en-GB"/>
        </w:rPr>
        <w:t xml:space="preserve">) </w:t>
      </w:r>
      <w:r>
        <w:rPr>
          <w:rFonts w:eastAsiaTheme="minorEastAsia"/>
          <w:lang w:val="en-IE" w:eastAsia="en-GB"/>
        </w:rPr>
        <w:t xml:space="preserve">are the scaled variables of the regression models of </w:t>
      </w:r>
      <w:proofErr w:type="gramStart"/>
      <w:r>
        <w:rPr>
          <w:rFonts w:eastAsiaTheme="minorEastAsia"/>
          <w:lang w:val="en-IE" w:eastAsia="en-GB"/>
        </w:rPr>
        <w:t>the</w:t>
      </w:r>
      <w:proofErr w:type="gramEnd"/>
      <w:r>
        <w:rPr>
          <w:rFonts w:eastAsiaTheme="minorEastAsia"/>
          <w:lang w:val="en-IE" w:eastAsia="en-GB"/>
        </w:rPr>
        <w:t xml:space="preserve"> compressors i</w:t>
      </w:r>
      <w:r w:rsidR="00190204">
        <w:rPr>
          <w:rFonts w:eastAsiaTheme="minorEastAsia"/>
          <w:lang w:val="en-IE" w:eastAsia="en-GB"/>
        </w:rPr>
        <w:t>n set I, and y</w:t>
      </w:r>
      <w:r w:rsidR="00190204">
        <w:rPr>
          <w:rFonts w:eastAsiaTheme="minorEastAsia"/>
          <w:vertAlign w:val="subscript"/>
          <w:lang w:val="en-IE" w:eastAsia="en-GB"/>
        </w:rPr>
        <w:t>(</w:t>
      </w:r>
      <w:proofErr w:type="spellStart"/>
      <w:r w:rsidR="00190204">
        <w:rPr>
          <w:rFonts w:eastAsiaTheme="minorEastAsia"/>
          <w:vertAlign w:val="subscript"/>
          <w:lang w:val="en-IE" w:eastAsia="en-GB"/>
        </w:rPr>
        <w:t>i,t</w:t>
      </w:r>
      <w:proofErr w:type="spellEnd"/>
      <w:r w:rsidR="00190204">
        <w:rPr>
          <w:rFonts w:eastAsiaTheme="minorEastAsia"/>
          <w:vertAlign w:val="subscript"/>
          <w:lang w:val="en-IE" w:eastAsia="en-GB"/>
        </w:rPr>
        <w:t>)</w:t>
      </w:r>
      <w:r w:rsidR="00190204">
        <w:rPr>
          <w:rFonts w:eastAsiaTheme="minorEastAsia"/>
          <w:lang w:val="en-IE" w:eastAsia="en-GB"/>
        </w:rPr>
        <w:t xml:space="preserve"> = </w:t>
      </w:r>
      <w:proofErr w:type="spellStart"/>
      <w:r w:rsidR="00190204">
        <w:rPr>
          <w:rFonts w:eastAsiaTheme="minorEastAsia"/>
          <w:lang w:val="en-IE" w:eastAsia="en-GB"/>
        </w:rPr>
        <w:t>P</w:t>
      </w:r>
      <w:r w:rsidR="00190204">
        <w:rPr>
          <w:rFonts w:eastAsiaTheme="minorEastAsia"/>
          <w:vertAlign w:val="subscript"/>
          <w:lang w:val="en-IE" w:eastAsia="en-GB"/>
        </w:rPr>
        <w:t>el</w:t>
      </w:r>
      <w:proofErr w:type="spellEnd"/>
      <w:r w:rsidR="00190204">
        <w:rPr>
          <w:rFonts w:eastAsiaTheme="minorEastAsia"/>
          <w:vertAlign w:val="subscript"/>
          <w:lang w:val="en-IE" w:eastAsia="en-GB"/>
        </w:rPr>
        <w:t>(</w:t>
      </w:r>
      <w:proofErr w:type="spellStart"/>
      <w:r w:rsidR="00190204">
        <w:rPr>
          <w:rFonts w:eastAsiaTheme="minorEastAsia"/>
          <w:vertAlign w:val="subscript"/>
          <w:lang w:val="en-IE" w:eastAsia="en-GB"/>
        </w:rPr>
        <w:t>i,t</w:t>
      </w:r>
      <w:proofErr w:type="spellEnd"/>
      <w:r w:rsidR="00190204">
        <w:rPr>
          <w:rFonts w:eastAsiaTheme="minorEastAsia"/>
          <w:vertAlign w:val="subscript"/>
          <w:lang w:val="en-IE" w:eastAsia="en-GB"/>
        </w:rPr>
        <w:t>)</w:t>
      </w:r>
      <w:r w:rsidR="00190204">
        <w:rPr>
          <w:rFonts w:eastAsiaTheme="minorEastAsia"/>
          <w:lang w:val="en-IE" w:eastAsia="en-GB"/>
        </w:rPr>
        <w:t>.</w:t>
      </w:r>
      <w:r>
        <w:rPr>
          <w:rFonts w:eastAsiaTheme="minorEastAsia"/>
          <w:lang w:val="en-IE" w:eastAsia="en-GB"/>
        </w:rPr>
        <w:t xml:space="preserve"> The parameters </w:t>
      </w:r>
      <w:proofErr w:type="spellStart"/>
      <w:r>
        <w:rPr>
          <w:rFonts w:eastAsiaTheme="minorEastAsia"/>
          <w:lang w:val="en-IE" w:eastAsia="en-GB"/>
        </w:rPr>
        <w:t>b</w:t>
      </w:r>
      <w:r>
        <w:rPr>
          <w:rFonts w:eastAsiaTheme="minorEastAsia"/>
          <w:vertAlign w:val="subscript"/>
          <w:lang w:val="en-IE" w:eastAsia="en-GB"/>
        </w:rPr>
        <w:t>m</w:t>
      </w:r>
      <w:proofErr w:type="spellEnd"/>
      <w:r>
        <w:rPr>
          <w:rFonts w:eastAsiaTheme="minorEastAsia"/>
          <w:lang w:val="en-IE" w:eastAsia="en-GB"/>
        </w:rPr>
        <w:t>, m = 1,….</w:t>
      </w:r>
      <w:proofErr w:type="gramStart"/>
      <w:r>
        <w:rPr>
          <w:rFonts w:eastAsiaTheme="minorEastAsia"/>
          <w:lang w:val="en-IE" w:eastAsia="en-GB"/>
        </w:rPr>
        <w:t>,12</w:t>
      </w:r>
      <w:proofErr w:type="gramEnd"/>
      <w:r>
        <w:rPr>
          <w:rFonts w:eastAsiaTheme="minorEastAsia"/>
          <w:lang w:val="en-IE" w:eastAsia="en-GB"/>
        </w:rPr>
        <w:t xml:space="preserve"> are calculated using regression methods.</w:t>
      </w:r>
      <w:r w:rsidR="00190204">
        <w:rPr>
          <w:rFonts w:eastAsiaTheme="minorEastAsia"/>
          <w:lang w:val="en-IE" w:eastAsia="en-GB"/>
        </w:rPr>
        <w:t xml:space="preserve"> </w:t>
      </w:r>
    </w:p>
    <w:p w14:paraId="14FFDC00" w14:textId="60AAEF38" w:rsidR="00190204" w:rsidRDefault="00904A7D" w:rsidP="008D588C">
      <w:pPr>
        <w:rPr>
          <w:rFonts w:eastAsiaTheme="minorEastAsia"/>
          <w:lang w:val="en-IE" w:eastAsia="en-GB"/>
        </w:rPr>
      </w:pPr>
      <w:r>
        <w:rPr>
          <w:rFonts w:eastAsiaTheme="minorEastAsia"/>
          <w:lang w:val="en-IE" w:eastAsia="en-GB"/>
        </w:rPr>
        <w:t xml:space="preserve">In a related work </w:t>
      </w:r>
      <w:r>
        <w:rPr>
          <w:rFonts w:eastAsiaTheme="minorEastAsia"/>
          <w:lang w:val="en-IE" w:eastAsia="en-GB"/>
        </w:rPr>
        <w:fldChar w:fldCharType="begin" w:fldLock="1"/>
      </w:r>
      <w:r w:rsidR="00815657">
        <w:rPr>
          <w:rFonts w:eastAsiaTheme="minorEastAsia"/>
          <w:lang w:val="en-IE" w:eastAsia="en-GB"/>
        </w:rPr>
        <w:instrText>ADDIN CSL_CITATION { "citationItems" : [ { "id" : "ITEM-1", "itemData" : { "author" : [ { "dropping-particle" : "", "family" : "Xenos", "given" : "Dionysios P", "non-dropping-particle" : "", "parse-names" : false, "suffix" : "" }, { "dropping-particle" : "", "family" : "Thornhill", "given" : "Nina F", "non-dropping-particle" : "", "parse-names" : false, "suffix" : "" }, { "dropping-particle" : "", "family" : "Cicciotti", "given" : "Matteo", "non-dropping-particle" : "", "parse-names" : false, "suffix" : "" }, { "dropping-particle" : "", "family" : "Bouaswaig", "given" : "Ala E F", "non-dropping-particle" : "", "parse-names" : false, "suffix" : "" } ], "id" : "ITEM-1", "issue" : "July", "issued" : { "date-parts" : [ [ "2014" ] ] }, "title" : "Preprocessing of Raw Data for Developing Steady-State Data-Driven Models for Optimizing Compressor Stations", "type" : "article-journal" }, "uris" : [ "http://www.mendeley.com/documents/?uuid=5cfa35fb-5a8d-4de4-b3cf-57095412f44d" ] } ], "mendeley" : { "formattedCitation" : "(Xenos et al. 2014)", "plainTextFormattedCitation" : "(Xenos et al. 2014)", "previouslyFormattedCitation" : "[58]" }, "properties" : { "noteIndex" : 0 }, "schema" : "https://github.com/citation-style-language/schema/raw/master/csl-citation.json" }</w:instrText>
      </w:r>
      <w:r>
        <w:rPr>
          <w:rFonts w:eastAsiaTheme="minorEastAsia"/>
          <w:lang w:val="en-IE" w:eastAsia="en-GB"/>
        </w:rPr>
        <w:fldChar w:fldCharType="separate"/>
      </w:r>
      <w:r w:rsidR="00815657" w:rsidRPr="00815657">
        <w:rPr>
          <w:rFonts w:eastAsiaTheme="minorEastAsia"/>
          <w:noProof/>
          <w:lang w:val="en-IE" w:eastAsia="en-GB"/>
        </w:rPr>
        <w:t>(Xenos et al. 2014)</w:t>
      </w:r>
      <w:r>
        <w:rPr>
          <w:rFonts w:eastAsiaTheme="minorEastAsia"/>
          <w:lang w:val="en-IE" w:eastAsia="en-GB"/>
        </w:rPr>
        <w:fldChar w:fldCharType="end"/>
      </w:r>
      <w:r>
        <w:rPr>
          <w:rFonts w:eastAsiaTheme="minorEastAsia"/>
          <w:lang w:val="en-IE" w:eastAsia="en-GB"/>
        </w:rPr>
        <w:t xml:space="preserve"> the same authors developed two black box models</w:t>
      </w:r>
      <w:r w:rsidR="00190204">
        <w:rPr>
          <w:rFonts w:eastAsiaTheme="minorEastAsia"/>
          <w:lang w:val="en-IE" w:eastAsia="en-GB"/>
        </w:rPr>
        <w:t xml:space="preserve"> with similar variables and the addition of the inlet guide vane angle as an input to the models. This allowed the mass flow rate of air to be predicted initially, with this predicted variable used together with the inlet guide vane angle, ambient temperature and pressure, and compressor discharge pressure to calculate the electrical power consumed by the compressor. The two approaches taken by the authors in these papers are summarised in</w:t>
      </w:r>
      <w:r w:rsidR="00F0669F">
        <w:rPr>
          <w:rFonts w:eastAsiaTheme="minorEastAsia"/>
          <w:lang w:val="en-IE" w:eastAsia="en-GB"/>
        </w:rPr>
        <w:t xml:space="preserve"> </w:t>
      </w:r>
      <w:r w:rsidR="00F0669F" w:rsidRPr="00F0669F">
        <w:rPr>
          <w:rFonts w:eastAsiaTheme="minorEastAsia"/>
          <w:b/>
          <w:lang w:val="en-IE" w:eastAsia="en-GB"/>
        </w:rPr>
        <w:fldChar w:fldCharType="begin"/>
      </w:r>
      <w:r w:rsidR="00F0669F" w:rsidRPr="00F0669F">
        <w:rPr>
          <w:rFonts w:eastAsiaTheme="minorEastAsia"/>
          <w:b/>
          <w:lang w:val="en-IE" w:eastAsia="en-GB"/>
        </w:rPr>
        <w:instrText xml:space="preserve"> REF _Ref426548201 \h </w:instrText>
      </w:r>
      <w:r w:rsidR="00F0669F">
        <w:rPr>
          <w:rFonts w:eastAsiaTheme="minorEastAsia"/>
          <w:b/>
          <w:lang w:val="en-IE" w:eastAsia="en-GB"/>
        </w:rPr>
        <w:instrText xml:space="preserve"> \* MERGEFORMAT </w:instrText>
      </w:r>
      <w:r w:rsidR="00F0669F" w:rsidRPr="00F0669F">
        <w:rPr>
          <w:rFonts w:eastAsiaTheme="minorEastAsia"/>
          <w:b/>
          <w:lang w:val="en-IE" w:eastAsia="en-GB"/>
        </w:rPr>
      </w:r>
      <w:r w:rsidR="00F0669F" w:rsidRPr="00F0669F">
        <w:rPr>
          <w:rFonts w:eastAsiaTheme="minorEastAsia"/>
          <w:b/>
          <w:lang w:val="en-IE" w:eastAsia="en-GB"/>
        </w:rPr>
        <w:fldChar w:fldCharType="separate"/>
      </w:r>
      <w:r w:rsidR="00AA02ED" w:rsidRPr="00AA02ED">
        <w:rPr>
          <w:b/>
        </w:rPr>
        <w:t xml:space="preserve">Figure </w:t>
      </w:r>
      <w:r w:rsidR="00AA02ED" w:rsidRPr="00AA02ED">
        <w:rPr>
          <w:b/>
          <w:noProof/>
        </w:rPr>
        <w:t>6</w:t>
      </w:r>
      <w:r w:rsidR="00F0669F" w:rsidRPr="00F0669F">
        <w:rPr>
          <w:rFonts w:eastAsiaTheme="minorEastAsia"/>
          <w:b/>
          <w:lang w:val="en-IE" w:eastAsia="en-GB"/>
        </w:rPr>
        <w:fldChar w:fldCharType="end"/>
      </w:r>
      <w:r w:rsidR="00F0669F">
        <w:rPr>
          <w:rFonts w:eastAsiaTheme="minorEastAsia"/>
          <w:b/>
          <w:lang w:val="en-IE" w:eastAsia="en-GB"/>
        </w:rPr>
        <w:t xml:space="preserve"> </w:t>
      </w:r>
      <w:r w:rsidR="00F0669F" w:rsidRPr="00F0669F">
        <w:rPr>
          <w:rFonts w:eastAsiaTheme="minorEastAsia"/>
          <w:lang w:val="en-IE" w:eastAsia="en-GB"/>
        </w:rPr>
        <w:t>and</w:t>
      </w:r>
      <w:r w:rsidR="00F0669F">
        <w:rPr>
          <w:rFonts w:eastAsiaTheme="minorEastAsia"/>
          <w:b/>
          <w:lang w:val="en-IE" w:eastAsia="en-GB"/>
        </w:rPr>
        <w:t xml:space="preserve"> </w:t>
      </w:r>
      <w:r w:rsidR="00F0669F" w:rsidRPr="00F0669F">
        <w:rPr>
          <w:rFonts w:eastAsiaTheme="minorEastAsia"/>
          <w:b/>
          <w:lang w:val="en-IE" w:eastAsia="en-GB"/>
        </w:rPr>
        <w:fldChar w:fldCharType="begin"/>
      </w:r>
      <w:r w:rsidR="00F0669F" w:rsidRPr="00F0669F">
        <w:rPr>
          <w:rFonts w:eastAsiaTheme="minorEastAsia"/>
          <w:b/>
          <w:lang w:val="en-IE" w:eastAsia="en-GB"/>
        </w:rPr>
        <w:instrText xml:space="preserve"> REF _Ref426548202 \h </w:instrText>
      </w:r>
      <w:r w:rsidR="00F0669F">
        <w:rPr>
          <w:rFonts w:eastAsiaTheme="minorEastAsia"/>
          <w:b/>
          <w:lang w:val="en-IE" w:eastAsia="en-GB"/>
        </w:rPr>
        <w:instrText xml:space="preserve"> \* MERGEFORMAT </w:instrText>
      </w:r>
      <w:r w:rsidR="00F0669F" w:rsidRPr="00F0669F">
        <w:rPr>
          <w:rFonts w:eastAsiaTheme="minorEastAsia"/>
          <w:b/>
          <w:lang w:val="en-IE" w:eastAsia="en-GB"/>
        </w:rPr>
      </w:r>
      <w:r w:rsidR="00F0669F" w:rsidRPr="00F0669F">
        <w:rPr>
          <w:rFonts w:eastAsiaTheme="minorEastAsia"/>
          <w:b/>
          <w:lang w:val="en-IE" w:eastAsia="en-GB"/>
        </w:rPr>
        <w:fldChar w:fldCharType="separate"/>
      </w:r>
      <w:r w:rsidR="00AA02ED" w:rsidRPr="00AA02ED">
        <w:rPr>
          <w:b/>
        </w:rPr>
        <w:t xml:space="preserve">Figure </w:t>
      </w:r>
      <w:r w:rsidR="00AA02ED" w:rsidRPr="00AA02ED">
        <w:rPr>
          <w:b/>
          <w:noProof/>
        </w:rPr>
        <w:t>7</w:t>
      </w:r>
      <w:r w:rsidR="00F0669F" w:rsidRPr="00F0669F">
        <w:rPr>
          <w:rFonts w:eastAsiaTheme="minorEastAsia"/>
          <w:b/>
          <w:lang w:val="en-IE" w:eastAsia="en-GB"/>
        </w:rPr>
        <w:fldChar w:fldCharType="end"/>
      </w:r>
      <w:r w:rsidR="00F0669F">
        <w:rPr>
          <w:rFonts w:eastAsiaTheme="minorEastAsia"/>
          <w:b/>
          <w:lang w:val="en-IE" w:eastAsia="en-GB"/>
        </w:rPr>
        <w:t>.</w:t>
      </w:r>
    </w:p>
    <w:p w14:paraId="210628DD" w14:textId="77777777" w:rsidR="009448F6" w:rsidRDefault="009448F6" w:rsidP="009448F6">
      <w:pPr>
        <w:keepNext/>
        <w:jc w:val="center"/>
      </w:pPr>
      <w:r>
        <w:rPr>
          <w:rFonts w:eastAsiaTheme="minorEastAsia"/>
          <w:noProof/>
          <w:lang w:eastAsia="en-GB"/>
        </w:rPr>
        <w:lastRenderedPageBreak/>
        <w:drawing>
          <wp:inline distT="0" distB="0" distL="0" distR="0" wp14:anchorId="5F944E6F" wp14:editId="6BC61B0E">
            <wp:extent cx="5129794" cy="113995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enos2015.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29794" cy="1139954"/>
                    </a:xfrm>
                    <a:prstGeom prst="rect">
                      <a:avLst/>
                    </a:prstGeom>
                  </pic:spPr>
                </pic:pic>
              </a:graphicData>
            </a:graphic>
          </wp:inline>
        </w:drawing>
      </w:r>
    </w:p>
    <w:p w14:paraId="26EB8763" w14:textId="658EB4F5" w:rsidR="00904A7D" w:rsidRDefault="009448F6" w:rsidP="009448F6">
      <w:pPr>
        <w:pStyle w:val="Caption"/>
        <w:jc w:val="center"/>
      </w:pPr>
      <w:bookmarkStart w:id="19" w:name="_Ref426548201"/>
      <w:r>
        <w:t xml:space="preserve">Figure </w:t>
      </w:r>
      <w:fldSimple w:instr=" SEQ Figure \* ARABIC ">
        <w:r w:rsidR="00973965">
          <w:rPr>
            <w:noProof/>
          </w:rPr>
          <w:t>8</w:t>
        </w:r>
      </w:fldSimple>
      <w:bookmarkEnd w:id="19"/>
      <w:r>
        <w:t xml:space="preserve">: Black-box model for Power prediction </w:t>
      </w:r>
      <w:r>
        <w:fldChar w:fldCharType="begin" w:fldLock="1"/>
      </w:r>
      <w:r w:rsidR="00815657">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"[57]" }, "properties" : { "noteIndex" : 0 }, "schema" : "https://github.com/citation-style-language/schema/raw/master/csl-citation.json" }</w:instrText>
      </w:r>
      <w:r>
        <w:fldChar w:fldCharType="separate"/>
      </w:r>
      <w:r w:rsidR="00815657" w:rsidRPr="00815657">
        <w:rPr>
          <w:i w:val="0"/>
          <w:noProof/>
        </w:rPr>
        <w:t>(Xenos et al. 2015)</w:t>
      </w:r>
      <w:r>
        <w:fldChar w:fldCharType="end"/>
      </w:r>
    </w:p>
    <w:p w14:paraId="1E1F0AB6" w14:textId="77777777" w:rsidR="009448F6" w:rsidRDefault="009448F6" w:rsidP="009448F6">
      <w:pPr>
        <w:keepNext/>
      </w:pPr>
      <w:r>
        <w:rPr>
          <w:noProof/>
          <w:lang w:eastAsia="en-GB"/>
        </w:rPr>
        <w:drawing>
          <wp:inline distT="0" distB="0" distL="0" distR="0" wp14:anchorId="6EE947BE" wp14:editId="0E452827">
            <wp:extent cx="5730828" cy="1537970"/>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enos201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0828" cy="1537970"/>
                    </a:xfrm>
                    <a:prstGeom prst="rect">
                      <a:avLst/>
                    </a:prstGeom>
                  </pic:spPr>
                </pic:pic>
              </a:graphicData>
            </a:graphic>
          </wp:inline>
        </w:drawing>
      </w:r>
    </w:p>
    <w:p w14:paraId="2A08C812" w14:textId="19F05391" w:rsidR="009448F6" w:rsidRDefault="009448F6" w:rsidP="009448F6">
      <w:pPr>
        <w:pStyle w:val="Caption"/>
        <w:jc w:val="center"/>
      </w:pPr>
      <w:bookmarkStart w:id="20" w:name="_Ref426548202"/>
      <w:r>
        <w:t xml:space="preserve">Figure </w:t>
      </w:r>
      <w:fldSimple w:instr=" SEQ Figure \* ARABIC ">
        <w:r w:rsidR="00973965">
          <w:rPr>
            <w:noProof/>
          </w:rPr>
          <w:t>9</w:t>
        </w:r>
      </w:fldSimple>
      <w:bookmarkEnd w:id="20"/>
      <w:r>
        <w:t xml:space="preserve">: Alternative black-box model for Power prediction </w:t>
      </w:r>
      <w:r>
        <w:fldChar w:fldCharType="begin" w:fldLock="1"/>
      </w:r>
      <w:r w:rsidR="00815657">
        <w:instrText>ADDIN CSL_CITATION { "citationItems" : [ { "id" : "ITEM-1", "itemData" : { "author" : [ { "dropping-particle" : "", "family" : "Xenos", "given" : "Dionysios P", "non-dropping-particle" : "", "parse-names" : false, "suffix" : "" }, { "dropping-particle" : "", "family" : "Thornhill", "given" : "Nina F", "non-dropping-particle" : "", "parse-names" : false, "suffix" : "" }, { "dropping-particle" : "", "family" : "Cicciotti", "given" : "Matteo", "non-dropping-particle" : "", "parse-names" : false, "suffix" : "" }, { "dropping-particle" : "", "family" : "Bouaswaig", "given" : "Ala E F", "non-dropping-particle" : "", "parse-names" : false, "suffix" : "" } ], "id" : "ITEM-1", "issue" : "July", "issued" : { "date-parts" : [ [ "2014" ] ] }, "title" : "Preprocessing of Raw Data for Developing Steady-State Data-Driven Models for Optimizing Compressor Stations", "type" : "article-journal" }, "uris" : [ "http://www.mendeley.com/documents/?uuid=5cfa35fb-5a8d-4de4-b3cf-57095412f44d" ] } ], "mendeley" : { "formattedCitation" : "(Xenos et al. 2014)", "plainTextFormattedCitation" : "(Xenos et al. 2014)", "previouslyFormattedCitation" : "[58]" }, "properties" : { "noteIndex" : 0 }, "schema" : "https://github.com/citation-style-language/schema/raw/master/csl-citation.json" }</w:instrText>
      </w:r>
      <w:r>
        <w:fldChar w:fldCharType="separate"/>
      </w:r>
      <w:r w:rsidR="00815657" w:rsidRPr="00815657">
        <w:rPr>
          <w:i w:val="0"/>
          <w:noProof/>
        </w:rPr>
        <w:t>(Xenos et al. 2014)</w:t>
      </w:r>
      <w:r>
        <w:fldChar w:fldCharType="end"/>
      </w:r>
    </w:p>
    <w:p w14:paraId="716E124A" w14:textId="43BD820B" w:rsidR="00F0669F" w:rsidRDefault="00F0669F" w:rsidP="00F0669F">
      <w:r>
        <w:t xml:space="preserve">By obtaining a mathematical model for the power drawn by the compressors in the compressor station (which are configured in parallel), the authors then attempted to optimise the plant’s operation in terms of electrical power drawn. </w:t>
      </w:r>
      <w:r w:rsidR="000F580A">
        <w:t>This was achieved by minimising the power of all compressors in the station according to the following equation:</w:t>
      </w:r>
    </w:p>
    <w:p w14:paraId="50FE382A" w14:textId="442F477F" w:rsidR="000F580A" w:rsidRDefault="000F580A" w:rsidP="00F0669F">
      <w:r>
        <w:t>This was achieved by minimising the power of all compressors in the station according to the following equation:</w:t>
      </w:r>
    </w:p>
    <w:p w14:paraId="64D6A9E7" w14:textId="19B1CD8B" w:rsidR="000F580A" w:rsidRPr="000F580A" w:rsidRDefault="00EF3AB1" w:rsidP="00F0669F">
      <w:pPr>
        <w:rPr>
          <w:rFonts w:eastAsiaTheme="minorEastAsia"/>
        </w:rPr>
      </w:pPr>
      <m:oMathPara>
        <m:oMath>
          <m:sSub>
            <m:sSubPr>
              <m:ctrlPr>
                <w:rPr>
                  <w:rFonts w:ascii="Cambria Math" w:hAnsi="Cambria Math"/>
                  <w:i/>
                </w:rPr>
              </m:ctrlPr>
            </m:sSubPr>
            <m:e>
              <m:r>
                <w:rPr>
                  <w:rFonts w:ascii="Cambria Math" w:hAnsi="Cambria Math"/>
                </w:rPr>
                <m:t>min</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P</m:t>
                  </m:r>
                </m:e>
                <m:sub>
                  <m:r>
                    <w:rPr>
                      <w:rFonts w:ascii="Cambria Math" w:hAnsi="Cambria Math"/>
                    </w:rPr>
                    <m:t>(el,i,</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ub>
              </m:sSub>
            </m:e>
          </m:nary>
        </m:oMath>
      </m:oMathPara>
    </w:p>
    <w:p w14:paraId="68A046B4" w14:textId="77777777" w:rsidR="007F1362" w:rsidRDefault="007F1362">
      <w:pPr>
        <w:jc w:val="left"/>
        <w:rPr>
          <w:rFonts w:eastAsiaTheme="minorEastAsia"/>
        </w:rPr>
      </w:pPr>
      <w:r>
        <w:rPr>
          <w:rFonts w:eastAsiaTheme="minorEastAsia"/>
        </w:rPr>
        <w:br w:type="page"/>
      </w:r>
    </w:p>
    <w:p w14:paraId="5526FF2C" w14:textId="7F8F71BE" w:rsidR="000F580A" w:rsidRDefault="007F1362" w:rsidP="00F0669F">
      <w:pPr>
        <w:rPr>
          <w:rFonts w:eastAsiaTheme="minorEastAsia"/>
        </w:rPr>
      </w:pPr>
      <w:r>
        <w:rPr>
          <w:rFonts w:eastAsiaTheme="minorEastAsia"/>
        </w:rPr>
        <w:lastRenderedPageBreak/>
        <w:t>This equation was s</w:t>
      </w:r>
      <w:r w:rsidR="000F580A">
        <w:rPr>
          <w:rFonts w:eastAsiaTheme="minorEastAsia"/>
        </w:rPr>
        <w:t>ubject to the following con</w:t>
      </w:r>
      <w:r w:rsidR="00B23F88">
        <w:rPr>
          <w:rFonts w:eastAsiaTheme="minorEastAsia"/>
        </w:rPr>
        <w:t>s</w:t>
      </w:r>
      <w:bookmarkStart w:id="21" w:name="_GoBack"/>
      <w:bookmarkEnd w:id="21"/>
      <w:r w:rsidR="000F580A">
        <w:rPr>
          <w:rFonts w:eastAsiaTheme="minorEastAsia"/>
        </w:rPr>
        <w:t>traints, normalisations</w:t>
      </w:r>
      <w:r w:rsidR="00A62023">
        <w:rPr>
          <w:rFonts w:eastAsiaTheme="minorEastAsia"/>
        </w:rPr>
        <w:t>, mass balances and regression domain:</w:t>
      </w:r>
      <w:r w:rsidR="000F580A">
        <w:rPr>
          <w:rFonts w:eastAsiaTheme="minorEastAsia"/>
        </w:rPr>
        <w:t xml:space="preserve"> </w:t>
      </w:r>
    </w:p>
    <w:p w14:paraId="65EB33DF" w14:textId="4FCD75F2" w:rsidR="000F580A" w:rsidRPr="00F0669F" w:rsidRDefault="000F580A" w:rsidP="000F580A">
      <w:pPr>
        <w:jc w:val="center"/>
      </w:pPr>
      <w:r>
        <w:rPr>
          <w:noProof/>
          <w:lang w:eastAsia="en-GB"/>
        </w:rPr>
        <w:drawing>
          <wp:inline distT="0" distB="0" distL="0" distR="0" wp14:anchorId="1832A56D" wp14:editId="46EB61D5">
            <wp:extent cx="2057400" cy="20656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65623" cy="2073861"/>
                    </a:xfrm>
                    <a:prstGeom prst="rect">
                      <a:avLst/>
                    </a:prstGeom>
                  </pic:spPr>
                </pic:pic>
              </a:graphicData>
            </a:graphic>
          </wp:inline>
        </w:drawing>
      </w:r>
    </w:p>
    <w:p w14:paraId="7CA5057D" w14:textId="287BE959" w:rsidR="006A5C8E" w:rsidRPr="00A62023" w:rsidRDefault="00A62023" w:rsidP="00A62023">
      <w:pPr>
        <w:rPr>
          <w:rFonts w:eastAsiaTheme="majorEastAsia" w:cstheme="majorBidi"/>
          <w:color w:val="2E74B5" w:themeColor="accent1" w:themeShade="BF"/>
          <w:sz w:val="26"/>
          <w:szCs w:val="26"/>
          <w:lang w:val="en-IE" w:eastAsia="en-GB"/>
        </w:rPr>
      </w:pPr>
      <w:r w:rsidRPr="00A62023">
        <w:rPr>
          <w:lang w:val="en-IE" w:eastAsia="en-GB"/>
        </w:rPr>
        <w:t xml:space="preserve">The </w:t>
      </w:r>
      <w:r>
        <w:rPr>
          <w:lang w:val="en-IE" w:eastAsia="en-GB"/>
        </w:rPr>
        <w:t xml:space="preserve">optimisation approach was carried out by the authors in </w:t>
      </w:r>
      <w:proofErr w:type="spellStart"/>
      <w:r>
        <w:rPr>
          <w:lang w:val="en-IE" w:eastAsia="en-GB"/>
        </w:rPr>
        <w:t>Matlab</w:t>
      </w:r>
      <w:proofErr w:type="spellEnd"/>
      <w:r>
        <w:rPr>
          <w:lang w:val="en-IE" w:eastAsia="en-GB"/>
        </w:rPr>
        <w:t>. The approach was successful in reducing the overall power consumption of the compressor station by optimally sharing the load between compressors. The optimisation approach resulted in a lower power consumption than the actual operation of the compressors, which shared the load using defined operational procedure for the test site.</w:t>
      </w:r>
    </w:p>
    <w:p w14:paraId="569F062E" w14:textId="183F0192" w:rsidR="00476EC6" w:rsidRDefault="00330BB1" w:rsidP="00476EC6">
      <w:pPr>
        <w:pStyle w:val="Heading2"/>
        <w:rPr>
          <w:lang w:val="en-IE" w:eastAsia="en-GB"/>
        </w:rPr>
      </w:pPr>
      <w:r>
        <w:rPr>
          <w:lang w:val="en-IE" w:eastAsia="en-GB"/>
        </w:rPr>
        <w:t>Probabilistic</w:t>
      </w:r>
      <w:r w:rsidR="00476EC6">
        <w:rPr>
          <w:lang w:val="en-IE" w:eastAsia="en-GB"/>
        </w:rPr>
        <w:t xml:space="preserve"> Methods</w:t>
      </w:r>
    </w:p>
    <w:p w14:paraId="2DBCF132" w14:textId="6F6FE881" w:rsidR="00476EC6" w:rsidRDefault="00330BB1" w:rsidP="00476EC6">
      <w:pPr>
        <w:rPr>
          <w:lang w:val="en-IE" w:eastAsia="en-GB"/>
        </w:rPr>
      </w:pPr>
      <w:r>
        <w:rPr>
          <w:lang w:val="en-IE" w:eastAsia="en-GB"/>
        </w:rPr>
        <w:t>The final category of method for compressor performance management considered in this review is the category of probabilistic or stochastic methods. This category encompasses approaches including data mining, statistical learning and machine learning.</w:t>
      </w:r>
    </w:p>
    <w:p w14:paraId="025AC623" w14:textId="491CD155" w:rsidR="00330BB1" w:rsidRDefault="00330BB1" w:rsidP="00476EC6">
      <w:pPr>
        <w:rPr>
          <w:lang w:val="en-IE" w:eastAsia="en-GB"/>
        </w:rPr>
      </w:pPr>
      <w:r>
        <w:rPr>
          <w:lang w:val="en-IE" w:eastAsia="en-GB"/>
        </w:rPr>
        <w:t xml:space="preserve">With these methods there is an element of probability, </w:t>
      </w:r>
      <w:r w:rsidR="006E72AB">
        <w:rPr>
          <w:lang w:val="en-IE" w:eastAsia="en-GB"/>
        </w:rPr>
        <w:t>for example for a fault diagnosis application, there is typically a goal of identifying faults to some degree of accuracy.</w:t>
      </w:r>
    </w:p>
    <w:p w14:paraId="141EED1F" w14:textId="00241442" w:rsidR="0047709A" w:rsidRDefault="0047709A" w:rsidP="00476EC6">
      <w:pPr>
        <w:rPr>
          <w:lang w:val="en-IE" w:eastAsia="en-GB"/>
        </w:rPr>
      </w:pPr>
      <w:r>
        <w:rPr>
          <w:lang w:val="en-IE" w:eastAsia="en-GB"/>
        </w:rPr>
        <w:t xml:space="preserve">Probabilistic methods have been applied in various forms to compressor performance management. Artificial Neural Networks (ANNs) have been applied for the purpose of generating a compressor’s performance map when a degradation in performance has occurred </w:t>
      </w:r>
      <w:r>
        <w:rPr>
          <w:lang w:val="en-IE" w:eastAsia="en-GB"/>
        </w:rPr>
        <w:fldChar w:fldCharType="begin" w:fldLock="1"/>
      </w:r>
      <w:r w:rsidR="00815657">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"id" : "ITEM-2",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"ITEM-2",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"(Yu et al. 2007; Ghorbanian &amp; Gholamrezaei 2009)", "plainTextFormattedCitation" : "(Yu et al. 2007; Ghorbanian &amp; Gholamrezaei 2009)", "previouslyFormattedCitation" : "[46], [47]" }, "properties" : { "noteIndex" : 0 }, "schema" : "https://github.com/citation-style-language/schema/raw/master/csl-citation.json" }</w:instrText>
      </w:r>
      <w:r>
        <w:rPr>
          <w:lang w:val="en-IE" w:eastAsia="en-GB"/>
        </w:rPr>
        <w:fldChar w:fldCharType="separate"/>
      </w:r>
      <w:r w:rsidR="00815657" w:rsidRPr="00815657">
        <w:rPr>
          <w:noProof/>
          <w:lang w:val="en-IE" w:eastAsia="en-GB"/>
        </w:rPr>
        <w:t>(Yu et al. 2007; Ghorbanian &amp; Gholamrezaei 2009)</w:t>
      </w:r>
      <w:r>
        <w:rPr>
          <w:lang w:val="en-IE" w:eastAsia="en-GB"/>
        </w:rPr>
        <w:fldChar w:fldCharType="end"/>
      </w:r>
      <w:r>
        <w:rPr>
          <w:lang w:val="en-IE" w:eastAsia="en-GB"/>
        </w:rPr>
        <w:t xml:space="preserve"> and to optimise a compressor’s operating conditions </w:t>
      </w:r>
      <w:r>
        <w:rPr>
          <w:lang w:val="en-IE" w:eastAsia="en-GB"/>
        </w:rPr>
        <w:fldChar w:fldCharType="begin" w:fldLock="1"/>
      </w:r>
      <w:r w:rsidR="00815657">
        <w:rPr>
          <w:lang w:val="en-IE" w:eastAsia="en-GB"/>
        </w:rPr>
        <w:instrText>ADDIN CSL_CITATION { "citationItems" : [ { "id" : "ITEM-1", "itemData" : { "DOI" : "10.1016/j.apenergy.2009.03.001", "ISBN" : "0306-2619", "ISSN" : "03062619", "abstract" : "A way to optimize the parameters (i.e. operating conditions), related to compressor performance, based on artificial neural network and the Nelder-Mead simplex optimization method is proposed. It inverts the neural network to find the optimum parameter value under given conditions (artificial neural network inverse, ANNi). In order to do so, first an artificial neural network (ANN) was developed to predict: compressor pressure ratio, isentropic compressor efficiency, corrected speed, and finally corrected air mass flow rate. Input variables for this ANN include: ambient pressure, ambient temperature, wet bulb temperature, cooler temperature drop, filter pressure drop, outlet compressor temperature, outlet compressor pressure, gas turbine net power, exhaust gas temperature, and finally fuel flow mass rate. For the network, a feed-forward with one hidden layer, a Levenberg-Marquardt learning algorithm, a hyperbolic tangent sigmoid transfer-function and a linear transfer-function were used. The best fitting with the training database was obtained with 12 neurons in the hidden layer. For the validation of present database, simulation and experimental database were in good agreement (R2 &gt; 0.99). Thus, the obtained ANN model can be used to predict the operating conditions when input parameters are well-known. Second, results from the ANNi that was developed also show good agreement with experimental and target data (error &lt;0.1%), in this case, cooler temperature was found for a required efficiency. Therefore, the proposed methodology of ANNi can be applied to optimize the performance of the compressor with an elapsed time minor to 0.5 s. \u00a9 2009.", "author" : [ { "dropping-particle" : "", "family" : "Cort\u00e9s", "given" : "O.", "non-dropping-particle" : "", "parse-names" : false, "suffix" : "" }, { "dropping-particle" : "", "family" : "Urquiza", "given" : "G.", "non-dropping-particle" : "", "parse-names" : false, "suffix" : "" }, { "dropping-particle" : "", "family" : "Hern\u00e1ndez", "given" : "J. a.", "non-dropping-particle" : "", "parse-names" : false, "suffix" : "" } ], "container-title" : "Applied Energy", "id" : "ITEM-1", "issue" : "11", "issued" : { "date-parts" : [ [ "2009" ] ] }, "page" : "2487-2493", "publisher" : "Elsevier Ltd", "title" : "Optimization of operating conditions for compressor performance by means of neural network inverse", "type" : "article-journal", "volume" : "86" }, "uris" : [ "http://www.mendeley.com/documents/?uuid=37ad03f5-89c7-4eb3-be96-8458529042a6" ] } ], "mendeley" : { "formattedCitation" : "(Cort\u00e9s et al. 2009)", "plainTextFormattedCitation" : "(Cort\u00e9s et al. 2009)", "previouslyFormattedCitation" : "[59]" }, "properties" : { "noteIndex" : 0 }, "schema" : "https://github.com/citation-style-language/schema/raw/master/csl-citation.json" }</w:instrText>
      </w:r>
      <w:r>
        <w:rPr>
          <w:lang w:val="en-IE" w:eastAsia="en-GB"/>
        </w:rPr>
        <w:fldChar w:fldCharType="separate"/>
      </w:r>
      <w:r w:rsidR="00815657" w:rsidRPr="00815657">
        <w:rPr>
          <w:noProof/>
          <w:lang w:val="en-IE" w:eastAsia="en-GB"/>
        </w:rPr>
        <w:t>(Cortés et al. 2009)</w:t>
      </w:r>
      <w:r>
        <w:rPr>
          <w:lang w:val="en-IE" w:eastAsia="en-GB"/>
        </w:rPr>
        <w:fldChar w:fldCharType="end"/>
      </w:r>
      <w:r>
        <w:rPr>
          <w:lang w:val="en-IE" w:eastAsia="en-GB"/>
        </w:rPr>
        <w:t xml:space="preserve">. ANNs, Support Vector Machines (SVMs) and Deep Belief Networks (DBNs) have both been used with success to detect valve faults in reciprocating air compressors </w:t>
      </w:r>
      <w:r>
        <w:rPr>
          <w:lang w:val="en-IE" w:eastAsia="en-GB"/>
        </w:rPr>
        <w:fldChar w:fldCharType="begin" w:fldLock="1"/>
      </w:r>
      <w:r w:rsidR="00815657">
        <w:rPr>
          <w:lang w:val="en-IE" w:eastAsia="en-GB"/>
        </w:rPr>
        <w:instrText>ADDIN CSL_CITATION { "citationItems" : [ { "id" : "ITEM-1", "itemData" : { "DOI" : "10.1016/j.jlp.2009.08.012", "ISBN" : "1358160295", "ISSN" : "09504230", "abstract" : "A method of compressor valve fault diagnosis using information entropy and SVM is proposed in this paper. The main obstacle in the fault diagnosis focuses on the low non-linear pattern recognition performance and small sample number. Therefore, the information entropy, which is flexible and tolerant to the non-linearity problem, is applied to analyze the characteristic of the signals. SVM is employed in the fault classification because of its superiority in dealing with smaller sample problem. The information entropy features and the optimization test of the SVM model are detailed analyzed. The experiment shows the good performance of the information entropy SVM method in compressor valve fault diagnosis. Crown Copyright ?? 2009.", "author" : [ { "dropping-particle" : "", "family" : "Cui", "given" : "Houxi", "non-dropping-particle" : "", "parse-names" : false, "suffix" : "" }, { "dropping-particle" : "", "family" : "Zhang", "given" : "Laibin", "non-dropping-particle" : "", "parse-names" : false, "suffix" : "" }, { "dropping-particle" : "", "family" : "Kang", "given" : "Rongyu", "non-dropping-particle" : "", "parse-names" : false, "suffix" : "" }, { "dropping-particle" : "", "family" : "Lan", "given" : "Xinyang", "non-dropping-particle" : "", "parse-names" : false, "suffix" : "" } ], "container-title" : "Journal of Loss Prevention in the Process Industries", "id" : "ITEM-1", "issue" : "6", "issued" : { "date-parts" : [ [ "2009" ] ] }, "page" : "864-867", "publisher" : "Elsevier Ltd", "title" : "Research on fault diagnosis for reciprocating compressor valve using information entropy and SVM method", "type" : "article-journal", "volume" : "22" }, "uris" : [ "http://www.mendeley.com/documents/?uuid=fbae6ad8-4368-45ad-a5b4-a833165242c5" ] }, { "id" : "ITEM-2", "itemData" : { "DOI" : "10.1016/j.measurement.2012.02.005", "ISBN" : "0263-2241", "ISSN" : "02632241", "abstract" : "A scheme for fault detection of compressor valves based on basis pursuit (BP), wave matching and support vector machine (SVM) is presented. BP is applied to extract the main vibration component in the signal and suppress background noise. Wave matching is a new feature extraction method proposed in this paper. Instead of extracting features through commonly used indicators such as statistic measures or information entropy, wave matching extracts features by matching the vibration signal with parameterized waveform optimized by differential evolution (DE) algorithm. It only produces a small number of features and the features have clear physical meaning. SVM is employed in the fault classification because of its superiority in dealing with small sample problems. The results of real compressor valve signal analysis confirm that the proposed scheme can differentiate compressor valve faults with high accuracy and reliability. \u00a9 2012 Elsevier Ltd. All rights reserved.", "author" : [ { "dropping-particle" : "", "family" : "Qin", "given" : "Qiang", "non-dropping-particle" : "", "parse-names" : false, "suffix" : "" }, { "dropping-particle" : "", "family" : "Jiang", "given" : "Zhi Nong", "non-dropping-particle" : "", "parse-names" : false, "suffix" : "" }, { "dropping-particle" : "", "family" : "Feng", "given" : "Kun", "non-dropping-particle" : "", "parse-names" : false, "suffix" : "" }, { "dropping-particle" : "", "family" : "He", "given" : "Wei", "non-dropping-particle" : "", "parse-names" : false, "suffix" : "" } ], "container-title" : "Measurement: Journal of the International Measurement Confederation", "id" : "ITEM-2", "issue" : "5", "issued" : { "date-parts" : [ [ "2012" ] ] }, "page" : "897-908", "publisher" : "Elsevier Ltd", "title" : "A novel scheme for fault detection of reciprocating compressor valves based on basis pursuit, wave matching and support vector machine", "type" : "article-journal", "volume" : "45" }, "uris" : [ "http://www.mendeley.com/documents/?uuid=3fca94b3-247e-4ced-a43b-a17496bfbda0" ] }, { "id" : "ITEM-3", "itemData" : { "DOI" : "10.1109/ICSEngT.2011.5993422", "ISBN" : "9781457712562", "abstract" : "Fault diagnosis in reciprocating air compressors is essential for continuous monitoring of their performance and thereby ensuring quality output. Support Vector Machines (SVMs) are machine learning tools based on structural risk minimization principle and have the advantageous characteristic of good generalization. For this reason, four well-known and widely used SVM based methods, one-against-one (OAO), oneagainst-all (OAA), fuzzy decision function (FDF), and DDAG have been used here and an optimized SVM based technique is proposed for classification based fault diagnosis in reciprocating air compressors. The results obtained through implementation of all five techniques are thus compared as per their accuracy rate in percentages and the performance of the proposed method with 98.03 percent accuracy rate was found to be better than all other classification methods. With the compressor datasets being complex natured, proposed method is found to be of vital importance for classification based fault diagnosis pertaining to reciprocating air compressors.", "author" : [ { "dropping-particle" : "", "family" : "Verma", "given" : "Nishchal K.", "non-dropping-particle" : "", "parse-names" : false, "suffix" : "" }, { "dropping-particle" : "", "family" : "Roy", "given" : "Abhishek", "non-dropping-particle" : "", "parse-names" : false, "suffix" : "" }, { "dropping-particle" : "", "family" : "Salour", "given" : "Al", "non-dropping-particle" : "", "parse-names" : false, "suffix" : "" } ], "container-title" : "Proceedings - 2011 IEEE International Conference on System Engineering and Technology, ICSET 2011", "id" : "ITEM-3", "issued" : { "date-parts" : [ [ "2011" ] ] }, "page" : "65-69", "title" : "An optimized fault diagnosis method for reciprocating air compressors based on SVM", "type" : "article-journal" }, "uris" : [ "http://www.mendeley.com/documents/?uuid=95dfed20-b792-49e7-bf43-f4d85e1d953d" ] }, { "id" : "ITEM-4", "itemData" : { "DOI" : "10.1006/mssp.1995.0040", "ISSN" : "08883270", "abstract" : "Feedforward neural networks (FNNs) are developed and implemented to classify a four-stage high pressure air compressor into one of the following conditions: baseline, suction or exhaust valve faults. These FNNs are used for the compressor\u2019s automatic condition monitoring and fault diagnosis. Measurements of 39 variables are obtained under different baseline conditions and third-stage suction and exhaust valve faults. These variables include pressures and temperatures at all stages, voltage between phaseaand phaseb, voltage between phaseband phasec, total three-phase real power, cooling water flow rate, etc. To reduce the number of variables, the amount of their discriminatory information is quantified by scattering matrices to identify statistical significant ones. Measurements of the selected variables are then used by a fully automatic structural and weight learning algorithm to construct three-layer FNNs to classify the compressor\u2019s condition. This learning algorithm requires neither guesses of initial weight values nor number of neurons in the hidden layer of an FNN. It takes an incremental approach in which a hidden neuron is trained by exemplars and then augmented to the existing network. These exemplars are then made orthogonal to the newly identified hidden neuron. They are subsequently used for the training of the next hidden neuron. The betterment continues until a desired accuracy is reached. After the neural networks are established, novel measurements from various conditions that haven\u2019t been previously seen by the FNNs are then used to evaluate their ability in fault diagnosis. The trained neural networks provide very accurate diagnosis for suction and discharge valve defects.", "author" : [ { "dropping-particle" : "", "family" : "James Li", "given" : "C.", "non-dropping-particle" : "", "parse-names" : false, "suffix" : "" }, { "dropping-particle" : "", "family" : "Yu", "given" : "Xueli", "non-dropping-particle" : "", "parse-names" : false, "suffix" : "" } ], "container-title" : "Mechanical Systems and Signal Processing", "id" : "ITEM-4", "issue" : "5", "issued" : { "date-parts" : [ [ "1995", "9" ] ] }, "page" : "527-536", "title" : "High pressure air compressor valve fault diagnosis using feedforward neural networks", "type" : "article-journal", "volume" : "9" }, "uris" : [ "http://www.mendeley.com/documents/?uuid=6cab2312-8989-452f-99c6-3a82fcbf194c" ] }, { "id" : "ITEM-5",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"ITEM-5",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"(Cui et al. 2009; Qin et al. 2012; Verma et al. 2011; James Li &amp; Yu 1995; Tran et al. 2014)", "plainTextFormattedCitation" : "(Cui et al. 2009; Qin et al. 2012; Verma et al. 2011; James Li &amp; Yu 1995; Tran et al. 2014)", "previouslyFormattedCitation" : "[5], [36]\u2013[39]" }, "properties" : { "noteIndex" : 0 }, "schema" : "https://github.com/citation-style-language/schema/raw/master/csl-citation.json" }</w:instrText>
      </w:r>
      <w:r>
        <w:rPr>
          <w:lang w:val="en-IE" w:eastAsia="en-GB"/>
        </w:rPr>
        <w:fldChar w:fldCharType="separate"/>
      </w:r>
      <w:r w:rsidR="00815657" w:rsidRPr="00815657">
        <w:rPr>
          <w:noProof/>
          <w:lang w:val="en-IE" w:eastAsia="en-GB"/>
        </w:rPr>
        <w:t>(Cui et al. 2009; Qin et al. 2012; Verma et al. 2011; James Li &amp; Yu 1995; Tran et al. 2014)</w:t>
      </w:r>
      <w:r>
        <w:rPr>
          <w:lang w:val="en-IE" w:eastAsia="en-GB"/>
        </w:rPr>
        <w:fldChar w:fldCharType="end"/>
      </w:r>
      <w:r>
        <w:rPr>
          <w:lang w:val="en-IE" w:eastAsia="en-GB"/>
        </w:rPr>
        <w:t xml:space="preserve">. Fault diagnosis of sensors and actuators in centrifugal compressor equipment using Principal Component Analysis (PCA) has been achieved </w:t>
      </w:r>
      <w:r>
        <w:rPr>
          <w:lang w:val="en-IE" w:eastAsia="en-GB"/>
        </w:rPr>
        <w:fldChar w:fldCharType="begin" w:fldLock="1"/>
      </w:r>
      <w:r w:rsidR="00815657">
        <w:rPr>
          <w:lang w:val="en-IE" w:eastAsia="en-GB"/>
        </w:rPr>
        <w:instrText>ADDIN CSL_CITATION { "citationItems" : [ { "id" : "ITEM-1", "itemData" : { "DOI" : "10.1109/MED.2010.5547615", "ISBN" : "9781424480920", "abstract" : "In the present paper the design and implementation of a Fault Diagnosis system for a compression's process integrated in an IGCC (Integrated Gasification &amp;amp;amp; Combined Cycle) section of a refinement plant is described. Both single and multiple faults have been considered which may cause errors in the sensor readings and/or in the actuators used in the process. A multivariable data-driven approach, that is a principal component analysis (PCA) technique has been adopted for monitoring the chemical process performances. A new procedure for the determination of number of principal components based on the statistical test ANOVA is introduced which constitutes the original contribution of the paper. The proposed approach on detection and isolation of faults have been tested and validated on the plant and its goodness and effectiveness could be proven.", "author" : [ { "dropping-particle" : "", "family" : "Zanoli", "given" : "S. M.", "non-dropping-particle" : "", "parse-names" : false, "suffix" : "" }, { "dropping-particle" : "", "family" : "Astolfi", "given" : "G.", "non-dropping-particle" : "", "parse-names" : false, "suffix" : "" }, { "dropping-particle" : "", "family" : "Barboni", "given" : "L.", "non-dropping-particle" : "", "parse-names" : false, "suffix" : "" } ], "container-title" : "18th Mediterranean Conference on Control and Automation, MED'10 - Conference Proceedings", "id" : "ITEM-1", "issued" : { "date-parts" : [ [ "2010" ] ] }, "page" : "64-69", "title" : "Applications of fault diagnosis techniques for a multishaft centrifugal compressor", "type" : "article-journal" }, "uris" : [ "http://www.mendeley.com/documents/?uuid=cbe1fa73-4fb7-4f8a-8bb8-90bb837a1a91" ] } ], "mendeley" : { "formattedCitation" : "(Zanoli et al. 2010a)", "plainTextFormattedCitation" : "(Zanoli et al. 2010a)", "previouslyFormattedCitation" : "[42]" }, "properties" : { "noteIndex" : 0 }, "schema" : "https://github.com/citation-style-language/schema/raw/master/csl-citation.json" }</w:instrText>
      </w:r>
      <w:r>
        <w:rPr>
          <w:lang w:val="en-IE" w:eastAsia="en-GB"/>
        </w:rPr>
        <w:fldChar w:fldCharType="separate"/>
      </w:r>
      <w:r w:rsidR="00815657" w:rsidRPr="00815657">
        <w:rPr>
          <w:noProof/>
          <w:lang w:val="en-IE" w:eastAsia="en-GB"/>
        </w:rPr>
        <w:t>(Zanoli et al. 2010a)</w:t>
      </w:r>
      <w:r>
        <w:rPr>
          <w:lang w:val="en-IE" w:eastAsia="en-GB"/>
        </w:rPr>
        <w:fldChar w:fldCharType="end"/>
      </w:r>
      <w:r>
        <w:rPr>
          <w:lang w:val="en-IE" w:eastAsia="en-GB"/>
        </w:rPr>
        <w:t xml:space="preserve">. </w:t>
      </w:r>
      <w:r>
        <w:rPr>
          <w:lang w:val="en-IE" w:eastAsia="en-GB"/>
        </w:rPr>
        <w:fldChar w:fldCharType="begin" w:fldLock="1"/>
      </w:r>
      <w:r w:rsidR="00815657">
        <w:rPr>
          <w:lang w:val="en-IE" w:eastAsia="en-GB"/>
        </w:rPr>
        <w:instrText>ADDIN CSL_CITATION { "citationItems" : [ { "id" : "ITEM-1", "itemData" : { "DOI" : "10.1016/j.eswa.2012.02.150", "ISSN" : "09574174", "abstract" : "An adaptive clustering procedure specifically designed for process monitoring, fault detection and isolation is presented in this paper. The key feature of the proposed procedure can be identified as its underlying capability to detect novelties in the system's mode of operation and, thus, to identify previously unseen functioning modes of the process. Once a novelty is detected, relevant informations are used to enrich the knowledge-base of the algorithm and as a result the proposed clustering procedure evolves and learns the new features of the monitored process in accordance with the available process data. The suggested clustering procedure is theoretically illustrated and its effectiveness has been investigated experimentally. Particularly, the on-line implementation of the algorithm and its integration with a fault detection expert system have been considered by making reference to a pneumatic process. \u00a9 2012 Elsevier Ltd. All rights reserved.", "author" : [ { "dropping-particle" : "", "family" : "Petkovi\u0107", "given" : "Milena", "non-dropping-particle" : "", "parse-names" : false, "suffix" : "" }, { "dropping-particle" : "", "family" : "Rapai\u0107", "given" : "Milan R.", "non-dropping-particle" : "", "parse-names" : false, "suffix" : "" }, { "dropping-particle" : "", "family" : "Jeli\u010di\u0107", "given" : "Zoran D.", "non-dropping-particle" : "", "parse-names" : false, "suffix" : "" }, { "dropping-particle" : "", "family" : "Pisano", "given" : "Alessandro", "non-dropping-particle" : "", "parse-names" : false, "suffix" : "" } ], "container-title" : "Expert Systems with Applications", "id" : "ITEM-1", "issue" : "11", "issued" : { "date-parts" : [ [ "2012" ] ] }, "page" : "10226-10235", "title" : "On-line adaptive clustering for process monitoring and fault detection", "type" : "article-journal", "volume" : "39" }, "uris" : [ "http://www.mendeley.com/documents/?uuid=d7dfb5a7-c9a5-4024-a25c-82b5359dcc72" ] } ], "mendeley" : { "formattedCitation" : "(Petkovi\u0107 et al. 2012)", "plainTextFormattedCitation" : "(Petkovi\u0107 et al. 2012)", "previouslyFormattedCitation" : "[52]" }, "properties" : { "noteIndex" : 0 }, "schema" : "https://github.com/citation-style-language/schema/raw/master/csl-citation.json" }</w:instrText>
      </w:r>
      <w:r>
        <w:rPr>
          <w:lang w:val="en-IE" w:eastAsia="en-GB"/>
        </w:rPr>
        <w:fldChar w:fldCharType="separate"/>
      </w:r>
      <w:r w:rsidR="00815657" w:rsidRPr="00815657">
        <w:rPr>
          <w:noProof/>
          <w:lang w:val="en-IE" w:eastAsia="en-GB"/>
        </w:rPr>
        <w:t>(Petković et al. 2012)</w:t>
      </w:r>
      <w:r>
        <w:rPr>
          <w:lang w:val="en-IE" w:eastAsia="en-GB"/>
        </w:rPr>
        <w:fldChar w:fldCharType="end"/>
      </w:r>
      <w:r>
        <w:rPr>
          <w:lang w:val="en-IE" w:eastAsia="en-GB"/>
        </w:rPr>
        <w:t xml:space="preserve"> presented a clustering method for fault detection of air compressors.</w:t>
      </w:r>
    </w:p>
    <w:p w14:paraId="62F7859C" w14:textId="6B03C08A" w:rsidR="0047709A" w:rsidRDefault="0047709A" w:rsidP="00476EC6">
      <w:pPr>
        <w:rPr>
          <w:lang w:val="en-IE" w:eastAsia="en-GB"/>
        </w:rPr>
      </w:pPr>
      <w:r>
        <w:rPr>
          <w:lang w:val="en-IE" w:eastAsia="en-GB"/>
        </w:rPr>
        <w:t>From this review an ANN based approach appears to be the most prolific method of compressor performance management in recent literature, therefore ANNs will be discussed and an example paper which applied an ANN approach will be reviewed.</w:t>
      </w:r>
    </w:p>
    <w:p w14:paraId="2D0F05CE" w14:textId="00CD4744" w:rsidR="00476EC6" w:rsidRDefault="001530ED" w:rsidP="00476EC6">
      <w:pPr>
        <w:pStyle w:val="Heading3"/>
        <w:rPr>
          <w:lang w:val="en-IE" w:eastAsia="en-GB"/>
        </w:rPr>
      </w:pPr>
      <w:r>
        <w:rPr>
          <w:lang w:val="en-IE" w:eastAsia="en-GB"/>
        </w:rPr>
        <w:lastRenderedPageBreak/>
        <w:t xml:space="preserve">Artificial </w:t>
      </w:r>
      <w:r w:rsidR="00476EC6">
        <w:rPr>
          <w:lang w:val="en-IE" w:eastAsia="en-GB"/>
        </w:rPr>
        <w:t>Neural Networks</w:t>
      </w:r>
      <w:r>
        <w:rPr>
          <w:lang w:val="en-IE" w:eastAsia="en-GB"/>
        </w:rPr>
        <w:t xml:space="preserve"> (ANNs)</w:t>
      </w:r>
    </w:p>
    <w:p w14:paraId="09FE662C" w14:textId="5ADE077F" w:rsidR="0047709A" w:rsidRPr="001530ED" w:rsidRDefault="001530ED" w:rsidP="0047709A">
      <w:pPr>
        <w:rPr>
          <w:lang w:val="en-IE" w:eastAsia="en-GB"/>
        </w:rPr>
      </w:pPr>
      <w:r>
        <w:rPr>
          <w:lang w:val="en-IE" w:eastAsia="en-GB"/>
        </w:rPr>
        <w:t xml:space="preserve">ANNs are statistical learning models which attempt to replicate the behaviour of biological neurons in the manner in which they process information. Another name that is given to these neurons in an ANN context is </w:t>
      </w:r>
      <w:proofErr w:type="spellStart"/>
      <w:r>
        <w:rPr>
          <w:lang w:val="en-IE" w:eastAsia="en-GB"/>
        </w:rPr>
        <w:t>perceptrons</w:t>
      </w:r>
      <w:proofErr w:type="spellEnd"/>
      <w:r>
        <w:rPr>
          <w:lang w:val="en-IE" w:eastAsia="en-GB"/>
        </w:rPr>
        <w:t xml:space="preserve">. </w:t>
      </w:r>
      <w:r w:rsidRPr="001530ED">
        <w:rPr>
          <w:b/>
          <w:lang w:val="en-IE" w:eastAsia="en-GB"/>
        </w:rPr>
        <w:fldChar w:fldCharType="begin"/>
      </w:r>
      <w:r w:rsidRPr="001530ED">
        <w:rPr>
          <w:b/>
          <w:lang w:val="en-IE" w:eastAsia="en-GB"/>
        </w:rPr>
        <w:instrText xml:space="preserve"> REF _Ref426556704 \h </w:instrText>
      </w:r>
      <w:r>
        <w:rPr>
          <w:b/>
          <w:lang w:val="en-IE" w:eastAsia="en-GB"/>
        </w:rPr>
        <w:instrText xml:space="preserve"> \* MERGEFORMAT </w:instrText>
      </w:r>
      <w:r w:rsidRPr="001530ED">
        <w:rPr>
          <w:b/>
          <w:lang w:val="en-IE" w:eastAsia="en-GB"/>
        </w:rPr>
      </w:r>
      <w:r w:rsidRPr="001530ED">
        <w:rPr>
          <w:b/>
          <w:lang w:val="en-IE" w:eastAsia="en-GB"/>
        </w:rPr>
        <w:fldChar w:fldCharType="separate"/>
      </w:r>
      <w:r w:rsidR="00AA02ED" w:rsidRPr="00AA02ED">
        <w:rPr>
          <w:b/>
        </w:rPr>
        <w:t xml:space="preserve">Figure </w:t>
      </w:r>
      <w:r w:rsidR="00AA02ED" w:rsidRPr="00AA02ED">
        <w:rPr>
          <w:b/>
          <w:noProof/>
        </w:rPr>
        <w:t>8</w:t>
      </w:r>
      <w:r w:rsidRPr="001530ED">
        <w:rPr>
          <w:b/>
          <w:lang w:val="en-IE" w:eastAsia="en-GB"/>
        </w:rPr>
        <w:fldChar w:fldCharType="end"/>
      </w:r>
      <w:r>
        <w:rPr>
          <w:b/>
          <w:lang w:val="en-IE" w:eastAsia="en-GB"/>
        </w:rPr>
        <w:t xml:space="preserve"> </w:t>
      </w:r>
      <w:r>
        <w:rPr>
          <w:lang w:val="en-IE" w:eastAsia="en-GB"/>
        </w:rPr>
        <w:t>depicts a typical perceptron’s information flow.</w:t>
      </w:r>
    </w:p>
    <w:p w14:paraId="753AE4F2" w14:textId="77777777" w:rsidR="001530ED" w:rsidRDefault="001530ED" w:rsidP="001530ED">
      <w:pPr>
        <w:keepNext/>
        <w:jc w:val="center"/>
      </w:pPr>
      <w:r>
        <w:rPr>
          <w:noProof/>
          <w:lang w:eastAsia="en-GB"/>
        </w:rPr>
        <w:drawing>
          <wp:inline distT="0" distB="0" distL="0" distR="0" wp14:anchorId="3C68F3DA" wp14:editId="48E5AAC1">
            <wp:extent cx="2097028" cy="1975108"/>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ceptro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097028" cy="1975108"/>
                    </a:xfrm>
                    <a:prstGeom prst="rect">
                      <a:avLst/>
                    </a:prstGeom>
                  </pic:spPr>
                </pic:pic>
              </a:graphicData>
            </a:graphic>
          </wp:inline>
        </w:drawing>
      </w:r>
    </w:p>
    <w:p w14:paraId="2C0CD3B3" w14:textId="04FEF79A" w:rsidR="001530ED" w:rsidRDefault="001530ED" w:rsidP="001530ED">
      <w:pPr>
        <w:pStyle w:val="Caption"/>
        <w:jc w:val="center"/>
      </w:pPr>
      <w:bookmarkStart w:id="22" w:name="_Ref426556704"/>
      <w:r>
        <w:t xml:space="preserve">Figure </w:t>
      </w:r>
      <w:fldSimple w:instr=" SEQ Figure \* ARABIC ">
        <w:r w:rsidR="00973965">
          <w:rPr>
            <w:noProof/>
          </w:rPr>
          <w:t>10</w:t>
        </w:r>
      </w:fldSimple>
      <w:bookmarkEnd w:id="22"/>
      <w:r>
        <w:t>: Perceptron Overview</w:t>
      </w:r>
    </w:p>
    <w:p w14:paraId="12D27539" w14:textId="574637EB" w:rsidR="001530ED" w:rsidRDefault="001530ED" w:rsidP="001530ED">
      <w:pPr>
        <w:rPr>
          <w:lang w:val="en-IE" w:eastAsia="en-GB"/>
        </w:rPr>
      </w:pPr>
      <w:r>
        <w:rPr>
          <w:lang w:val="en-IE" w:eastAsia="en-GB"/>
        </w:rPr>
        <w:t xml:space="preserve">As can be seen in </w:t>
      </w:r>
      <w:r w:rsidRPr="001530ED">
        <w:rPr>
          <w:b/>
          <w:lang w:val="en-IE" w:eastAsia="en-GB"/>
        </w:rPr>
        <w:fldChar w:fldCharType="begin"/>
      </w:r>
      <w:r w:rsidRPr="001530ED">
        <w:rPr>
          <w:b/>
          <w:lang w:val="en-IE" w:eastAsia="en-GB"/>
        </w:rPr>
        <w:instrText xml:space="preserve"> REF _Ref426556704 \h </w:instrText>
      </w:r>
      <w:r>
        <w:rPr>
          <w:b/>
          <w:lang w:val="en-IE" w:eastAsia="en-GB"/>
        </w:rPr>
        <w:instrText xml:space="preserve"> \* MERGEFORMAT </w:instrText>
      </w:r>
      <w:r w:rsidRPr="001530ED">
        <w:rPr>
          <w:b/>
          <w:lang w:val="en-IE" w:eastAsia="en-GB"/>
        </w:rPr>
      </w:r>
      <w:r w:rsidRPr="001530ED">
        <w:rPr>
          <w:b/>
          <w:lang w:val="en-IE" w:eastAsia="en-GB"/>
        </w:rPr>
        <w:fldChar w:fldCharType="separate"/>
      </w:r>
      <w:r w:rsidR="00AA02ED" w:rsidRPr="00AA02ED">
        <w:rPr>
          <w:b/>
        </w:rPr>
        <w:t xml:space="preserve">Figure </w:t>
      </w:r>
      <w:r w:rsidR="00AA02ED" w:rsidRPr="00AA02ED">
        <w:rPr>
          <w:b/>
          <w:noProof/>
        </w:rPr>
        <w:t>8</w:t>
      </w:r>
      <w:r w:rsidRPr="001530ED">
        <w:rPr>
          <w:b/>
          <w:lang w:val="en-IE" w:eastAsia="en-GB"/>
        </w:rPr>
        <w:fldChar w:fldCharType="end"/>
      </w:r>
      <w:r>
        <w:rPr>
          <w:lang w:val="en-IE" w:eastAsia="en-GB"/>
        </w:rPr>
        <w:t xml:space="preserve">, a perceptron </w:t>
      </w:r>
      <w:r w:rsidR="00462FCC">
        <w:rPr>
          <w:lang w:val="en-IE" w:eastAsia="en-GB"/>
        </w:rPr>
        <w:t xml:space="preserve">takes many weighted inputs, adds them together and passes the total to an activation function. The activation function then outputs a useful value depending on the sum of weighted inputs passed to it. In </w:t>
      </w:r>
      <w:r w:rsidR="00462FCC" w:rsidRPr="00462FCC">
        <w:rPr>
          <w:b/>
          <w:lang w:val="en-IE" w:eastAsia="en-GB"/>
        </w:rPr>
        <w:fldChar w:fldCharType="begin"/>
      </w:r>
      <w:r w:rsidR="00462FCC" w:rsidRPr="00462FCC">
        <w:rPr>
          <w:b/>
          <w:lang w:val="en-IE" w:eastAsia="en-GB"/>
        </w:rPr>
        <w:instrText xml:space="preserve"> REF _Ref426556704 \h </w:instrText>
      </w:r>
      <w:r w:rsidR="00462FCC">
        <w:rPr>
          <w:b/>
          <w:lang w:val="en-IE" w:eastAsia="en-GB"/>
        </w:rPr>
        <w:instrText xml:space="preserve"> \* MERGEFORMAT </w:instrText>
      </w:r>
      <w:r w:rsidR="00462FCC" w:rsidRPr="00462FCC">
        <w:rPr>
          <w:b/>
          <w:lang w:val="en-IE" w:eastAsia="en-GB"/>
        </w:rPr>
      </w:r>
      <w:r w:rsidR="00462FCC" w:rsidRPr="00462FCC">
        <w:rPr>
          <w:b/>
          <w:lang w:val="en-IE" w:eastAsia="en-GB"/>
        </w:rPr>
        <w:fldChar w:fldCharType="separate"/>
      </w:r>
      <w:r w:rsidR="00AA02ED" w:rsidRPr="00AA02ED">
        <w:rPr>
          <w:b/>
        </w:rPr>
        <w:t xml:space="preserve">Figure </w:t>
      </w:r>
      <w:r w:rsidR="00AA02ED" w:rsidRPr="00AA02ED">
        <w:rPr>
          <w:b/>
          <w:noProof/>
        </w:rPr>
        <w:t>8</w:t>
      </w:r>
      <w:r w:rsidR="00462FCC" w:rsidRPr="00462FCC">
        <w:rPr>
          <w:b/>
          <w:lang w:val="en-IE" w:eastAsia="en-GB"/>
        </w:rPr>
        <w:fldChar w:fldCharType="end"/>
      </w:r>
      <w:r w:rsidR="00462FCC">
        <w:rPr>
          <w:lang w:val="en-IE" w:eastAsia="en-GB"/>
        </w:rPr>
        <w:t xml:space="preserve"> the activation function is a step function, that is it will output 1 if the sum of the weighted inputs exceeds some threshold, and 0 otherwise. An analogy to biological neurons here would be that the perceptron will fire if the threshold is met.</w:t>
      </w:r>
    </w:p>
    <w:p w14:paraId="0E185A20" w14:textId="638D500B" w:rsidR="00462FCC" w:rsidRPr="00462FCC" w:rsidRDefault="00462FCC" w:rsidP="001530ED">
      <w:pPr>
        <w:rPr>
          <w:lang w:val="en-IE" w:eastAsia="en-GB"/>
        </w:rPr>
      </w:pPr>
      <w:r w:rsidRPr="00462FCC">
        <w:rPr>
          <w:b/>
          <w:lang w:val="en-IE" w:eastAsia="en-GB"/>
        </w:rPr>
        <w:fldChar w:fldCharType="begin"/>
      </w:r>
      <w:r w:rsidRPr="00462FCC">
        <w:rPr>
          <w:b/>
          <w:lang w:val="en-IE" w:eastAsia="en-GB"/>
        </w:rPr>
        <w:instrText xml:space="preserve"> REF _Ref426556704 \h </w:instrText>
      </w:r>
      <w:r>
        <w:rPr>
          <w:b/>
          <w:lang w:val="en-IE" w:eastAsia="en-GB"/>
        </w:rPr>
        <w:instrText xml:space="preserve"> \* MERGEFORMAT </w:instrText>
      </w:r>
      <w:r w:rsidRPr="00462FCC">
        <w:rPr>
          <w:b/>
          <w:lang w:val="en-IE" w:eastAsia="en-GB"/>
        </w:rPr>
      </w:r>
      <w:r w:rsidRPr="00462FCC">
        <w:rPr>
          <w:b/>
          <w:lang w:val="en-IE" w:eastAsia="en-GB"/>
        </w:rPr>
        <w:fldChar w:fldCharType="separate"/>
      </w:r>
      <w:r w:rsidR="00AA02ED" w:rsidRPr="00AA02ED">
        <w:rPr>
          <w:b/>
        </w:rPr>
        <w:t xml:space="preserve">Figure </w:t>
      </w:r>
      <w:r w:rsidR="00AA02ED" w:rsidRPr="00AA02ED">
        <w:rPr>
          <w:b/>
          <w:noProof/>
        </w:rPr>
        <w:t>8</w:t>
      </w:r>
      <w:r w:rsidRPr="00462FCC">
        <w:rPr>
          <w:b/>
          <w:lang w:val="en-IE" w:eastAsia="en-GB"/>
        </w:rPr>
        <w:fldChar w:fldCharType="end"/>
      </w:r>
      <w:r>
        <w:rPr>
          <w:b/>
          <w:lang w:val="en-IE" w:eastAsia="en-GB"/>
        </w:rPr>
        <w:t xml:space="preserve"> </w:t>
      </w:r>
      <w:r>
        <w:rPr>
          <w:lang w:val="en-IE" w:eastAsia="en-GB"/>
        </w:rPr>
        <w:t xml:space="preserve">shows one perceptron, but an ANN is made up of many neurons or </w:t>
      </w:r>
      <w:proofErr w:type="spellStart"/>
      <w:r>
        <w:rPr>
          <w:lang w:val="en-IE" w:eastAsia="en-GB"/>
        </w:rPr>
        <w:t>perceptrons</w:t>
      </w:r>
      <w:proofErr w:type="spellEnd"/>
      <w:r>
        <w:rPr>
          <w:lang w:val="en-IE" w:eastAsia="en-GB"/>
        </w:rPr>
        <w:t xml:space="preserve">. </w:t>
      </w:r>
      <w:r w:rsidRPr="00462FCC">
        <w:rPr>
          <w:b/>
          <w:lang w:val="en-IE" w:eastAsia="en-GB"/>
        </w:rPr>
        <w:fldChar w:fldCharType="begin"/>
      </w:r>
      <w:r w:rsidRPr="00462FCC">
        <w:rPr>
          <w:b/>
          <w:lang w:val="en-IE" w:eastAsia="en-GB"/>
        </w:rPr>
        <w:instrText xml:space="preserve"> REF _Ref426557112 \h </w:instrText>
      </w:r>
      <w:r>
        <w:rPr>
          <w:b/>
          <w:lang w:val="en-IE" w:eastAsia="en-GB"/>
        </w:rPr>
        <w:instrText xml:space="preserve"> \* MERGEFORMAT </w:instrText>
      </w:r>
      <w:r w:rsidRPr="00462FCC">
        <w:rPr>
          <w:b/>
          <w:lang w:val="en-IE" w:eastAsia="en-GB"/>
        </w:rPr>
      </w:r>
      <w:r w:rsidRPr="00462FCC">
        <w:rPr>
          <w:b/>
          <w:lang w:val="en-IE" w:eastAsia="en-GB"/>
        </w:rPr>
        <w:fldChar w:fldCharType="separate"/>
      </w:r>
      <w:r w:rsidR="00AA02ED" w:rsidRPr="00AA02ED">
        <w:rPr>
          <w:b/>
        </w:rPr>
        <w:t xml:space="preserve">Figure </w:t>
      </w:r>
      <w:r w:rsidR="00AA02ED" w:rsidRPr="00AA02ED">
        <w:rPr>
          <w:b/>
          <w:noProof/>
        </w:rPr>
        <w:t>9</w:t>
      </w:r>
      <w:r w:rsidRPr="00462FCC">
        <w:rPr>
          <w:b/>
          <w:lang w:val="en-IE" w:eastAsia="en-GB"/>
        </w:rPr>
        <w:fldChar w:fldCharType="end"/>
      </w:r>
      <w:r>
        <w:rPr>
          <w:b/>
          <w:lang w:val="en-IE" w:eastAsia="en-GB"/>
        </w:rPr>
        <w:t xml:space="preserve"> </w:t>
      </w:r>
      <w:r>
        <w:rPr>
          <w:lang w:val="en-IE" w:eastAsia="en-GB"/>
        </w:rPr>
        <w:t>shows a typical ANN, where there is an input layer, a hidden layer, and finally the output layer. In this example there is one hidden layer, but there can often be two or more hidden layers. Similarly there is not a restriction to one output for an ANN, there may be more than one perceptron in the output layer of the ANN. In the example, all information paths flow from the Input layer to the Output layer, which makes the network a feed forward network. There are other types of neural network which allow information to flow back in the opposite direction as well, these are known as feedback networks. Once there are more than two layers in the network (i.e. at least one hidden layer) the network is known as a multilayer perceptron network.</w:t>
      </w:r>
      <w:r w:rsidR="009829EB">
        <w:rPr>
          <w:lang w:val="en-IE" w:eastAsia="en-GB"/>
        </w:rPr>
        <w:t xml:space="preserve"> Through the use of a training period, the correct weights may be assigned to the neurons in a network to accurately predict the outputs of a compressor system for a range of inputs.</w:t>
      </w:r>
    </w:p>
    <w:p w14:paraId="4B285EC5" w14:textId="77777777" w:rsidR="00462FCC" w:rsidRDefault="00462FCC" w:rsidP="00462FCC">
      <w:pPr>
        <w:keepNext/>
        <w:jc w:val="center"/>
      </w:pPr>
      <w:r>
        <w:rPr>
          <w:noProof/>
          <w:lang w:eastAsia="en-GB"/>
        </w:rPr>
        <w:lastRenderedPageBreak/>
        <w:drawing>
          <wp:inline distT="0" distB="0" distL="0" distR="0" wp14:anchorId="6E787863" wp14:editId="48E912F9">
            <wp:extent cx="3224791" cy="203911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24791" cy="2039116"/>
                    </a:xfrm>
                    <a:prstGeom prst="rect">
                      <a:avLst/>
                    </a:prstGeom>
                  </pic:spPr>
                </pic:pic>
              </a:graphicData>
            </a:graphic>
          </wp:inline>
        </w:drawing>
      </w:r>
    </w:p>
    <w:p w14:paraId="714B6DA1" w14:textId="64165E97" w:rsidR="00462FCC" w:rsidRPr="00462FCC" w:rsidRDefault="00462FCC" w:rsidP="00462FCC">
      <w:pPr>
        <w:pStyle w:val="Caption"/>
        <w:jc w:val="center"/>
        <w:rPr>
          <w:lang w:val="en-IE" w:eastAsia="en-GB"/>
        </w:rPr>
      </w:pPr>
      <w:bookmarkStart w:id="23" w:name="_Ref426557112"/>
      <w:r>
        <w:t xml:space="preserve">Figure </w:t>
      </w:r>
      <w:fldSimple w:instr=" SEQ Figure \* ARABIC ">
        <w:r w:rsidR="00973965">
          <w:rPr>
            <w:noProof/>
          </w:rPr>
          <w:t>11</w:t>
        </w:r>
      </w:fldSimple>
      <w:bookmarkEnd w:id="23"/>
      <w:r>
        <w:t xml:space="preserve">: Typical </w:t>
      </w:r>
      <w:proofErr w:type="spellStart"/>
      <w:r>
        <w:t>Artifical</w:t>
      </w:r>
      <w:proofErr w:type="spellEnd"/>
      <w:r>
        <w:t xml:space="preserve"> Neural Network (ANN)</w:t>
      </w:r>
    </w:p>
    <w:p w14:paraId="61D07FCC" w14:textId="44053520" w:rsidR="006A5C8E" w:rsidRDefault="001336EE" w:rsidP="006A5C8E">
      <w:pPr>
        <w:pStyle w:val="Heading3"/>
        <w:rPr>
          <w:lang w:val="en-IE" w:eastAsia="en-GB"/>
        </w:rPr>
      </w:pPr>
      <w:r>
        <w:rPr>
          <w:lang w:val="en-IE" w:eastAsia="en-GB"/>
        </w:rPr>
        <w:fldChar w:fldCharType="begin" w:fldLock="1"/>
      </w:r>
      <w:r w:rsidR="00815657">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"[46]" }, "properties" : { "noteIndex" : 0 }, "schema" : "https://github.com/citation-style-language/schema/raw/master/csl-citation.json" }</w:instrText>
      </w:r>
      <w:r>
        <w:rPr>
          <w:lang w:val="en-IE" w:eastAsia="en-GB"/>
        </w:rPr>
        <w:fldChar w:fldCharType="separate"/>
      </w:r>
      <w:r w:rsidR="00815657" w:rsidRPr="00815657">
        <w:rPr>
          <w:noProof/>
          <w:lang w:val="en-IE" w:eastAsia="en-GB"/>
        </w:rPr>
        <w:t>(Ghorbanian &amp; Gholamrezaei 2009)</w:t>
      </w:r>
      <w:r>
        <w:rPr>
          <w:lang w:val="en-IE" w:eastAsia="en-GB"/>
        </w:rPr>
        <w:fldChar w:fldCharType="end"/>
      </w:r>
    </w:p>
    <w:p w14:paraId="5C659C37" w14:textId="77777777" w:rsidR="001336EE" w:rsidRDefault="001336EE" w:rsidP="001336EE">
      <w:pPr>
        <w:rPr>
          <w:lang w:val="en-IE" w:eastAsia="en-GB"/>
        </w:rPr>
      </w:pPr>
      <w:r>
        <w:rPr>
          <w:lang w:val="en-IE" w:eastAsia="en-GB"/>
        </w:rPr>
        <w:t>In this paper different neural network model types were reviewed for accuracy in generating a gas generator’s compressor performance characteristic map. The four types reviewed were:</w:t>
      </w:r>
    </w:p>
    <w:p w14:paraId="4126CA30" w14:textId="6CD71AD7" w:rsidR="001336EE" w:rsidRDefault="001336EE" w:rsidP="009829EB">
      <w:pPr>
        <w:pStyle w:val="ListParagraph"/>
        <w:numPr>
          <w:ilvl w:val="0"/>
          <w:numId w:val="24"/>
        </w:numPr>
        <w:rPr>
          <w:lang w:val="en-IE" w:eastAsia="en-GB"/>
        </w:rPr>
      </w:pPr>
      <w:r>
        <w:rPr>
          <w:lang w:val="en-IE" w:eastAsia="en-GB"/>
        </w:rPr>
        <w:t>G</w:t>
      </w:r>
      <w:r w:rsidRPr="002815C6">
        <w:rPr>
          <w:lang w:val="en-IE" w:eastAsia="en-GB"/>
        </w:rPr>
        <w:t>eneral</w:t>
      </w:r>
      <w:r>
        <w:rPr>
          <w:lang w:val="en-IE" w:eastAsia="en-GB"/>
        </w:rPr>
        <w:t>ised</w:t>
      </w:r>
      <w:r w:rsidRPr="002815C6">
        <w:rPr>
          <w:lang w:val="en-IE" w:eastAsia="en-GB"/>
        </w:rPr>
        <w:t xml:space="preserve"> regression neural net-work</w:t>
      </w:r>
      <w:r>
        <w:rPr>
          <w:lang w:val="en-IE" w:eastAsia="en-GB"/>
        </w:rPr>
        <w:t xml:space="preserve"> (GRNN)</w:t>
      </w:r>
    </w:p>
    <w:p w14:paraId="0ADA37DA" w14:textId="75FD1F78" w:rsidR="009829EB" w:rsidRDefault="009829EB" w:rsidP="009829EB">
      <w:pPr>
        <w:pStyle w:val="ListParagraph"/>
        <w:numPr>
          <w:ilvl w:val="1"/>
          <w:numId w:val="24"/>
        </w:numPr>
        <w:rPr>
          <w:lang w:val="en-IE" w:eastAsia="en-GB"/>
        </w:rPr>
      </w:pPr>
      <w:r>
        <w:rPr>
          <w:lang w:val="en-IE" w:eastAsia="en-GB"/>
        </w:rPr>
        <w:t>Generalised regression neural networks do not require an iterative training procedure, but rather approximate the functions between inputs from one initial training data set.</w:t>
      </w:r>
    </w:p>
    <w:p w14:paraId="082775F9" w14:textId="77777777" w:rsidR="001336EE" w:rsidRDefault="001336EE" w:rsidP="009829EB">
      <w:pPr>
        <w:pStyle w:val="ListParagraph"/>
        <w:numPr>
          <w:ilvl w:val="0"/>
          <w:numId w:val="24"/>
        </w:numPr>
        <w:rPr>
          <w:lang w:val="en-IE" w:eastAsia="en-GB"/>
        </w:rPr>
      </w:pPr>
      <w:r>
        <w:rPr>
          <w:lang w:val="en-IE" w:eastAsia="en-GB"/>
        </w:rPr>
        <w:t xml:space="preserve">Modified </w:t>
      </w:r>
      <w:r w:rsidRPr="002815C6">
        <w:rPr>
          <w:lang w:val="en-IE" w:eastAsia="en-GB"/>
        </w:rPr>
        <w:t>GRNN</w:t>
      </w:r>
    </w:p>
    <w:p w14:paraId="78E47375" w14:textId="6C57B41E" w:rsidR="009829EB" w:rsidRDefault="009829EB" w:rsidP="009829EB">
      <w:pPr>
        <w:pStyle w:val="ListParagraph"/>
        <w:numPr>
          <w:ilvl w:val="1"/>
          <w:numId w:val="24"/>
        </w:numPr>
        <w:rPr>
          <w:lang w:val="en-IE" w:eastAsia="en-GB"/>
        </w:rPr>
      </w:pPr>
      <w:r>
        <w:rPr>
          <w:lang w:val="en-IE" w:eastAsia="en-GB"/>
        </w:rPr>
        <w:t>This method which was developed by the authors involved taking a GRNN and transforming the values to reduce the computational load involved in the initial training period</w:t>
      </w:r>
    </w:p>
    <w:p w14:paraId="6CE57F76" w14:textId="77777777" w:rsidR="001336EE" w:rsidRDefault="001336EE" w:rsidP="009829EB">
      <w:pPr>
        <w:pStyle w:val="ListParagraph"/>
        <w:numPr>
          <w:ilvl w:val="0"/>
          <w:numId w:val="24"/>
        </w:numPr>
        <w:rPr>
          <w:lang w:val="en-IE" w:eastAsia="en-GB"/>
        </w:rPr>
      </w:pPr>
      <w:r>
        <w:rPr>
          <w:lang w:val="en-IE" w:eastAsia="en-GB"/>
        </w:rPr>
        <w:t>Multilayer perceptron network</w:t>
      </w:r>
    </w:p>
    <w:p w14:paraId="7BA5DAC8" w14:textId="3FEB34DB" w:rsidR="009829EB" w:rsidRDefault="009829EB" w:rsidP="009829EB">
      <w:pPr>
        <w:pStyle w:val="ListParagraph"/>
        <w:numPr>
          <w:ilvl w:val="1"/>
          <w:numId w:val="24"/>
        </w:numPr>
        <w:rPr>
          <w:lang w:val="en-IE" w:eastAsia="en-GB"/>
        </w:rPr>
      </w:pPr>
      <w:r>
        <w:rPr>
          <w:lang w:val="en-IE" w:eastAsia="en-GB"/>
        </w:rPr>
        <w:t xml:space="preserve">In this paper the multilayer perceptron network involved two hidden layers, which could generate the compressor performance characteristic map when given the corrected </w:t>
      </w:r>
      <w:proofErr w:type="spellStart"/>
      <w:r>
        <w:rPr>
          <w:lang w:val="en-IE" w:eastAsia="en-GB"/>
        </w:rPr>
        <w:t>massflow</w:t>
      </w:r>
      <w:proofErr w:type="spellEnd"/>
      <w:r>
        <w:rPr>
          <w:lang w:val="en-IE" w:eastAsia="en-GB"/>
        </w:rPr>
        <w:t xml:space="preserve"> rate and rotational speed of the compressor in question.</w:t>
      </w:r>
    </w:p>
    <w:p w14:paraId="3B57BFF0" w14:textId="77777777" w:rsidR="001336EE" w:rsidRDefault="001336EE" w:rsidP="009829EB">
      <w:pPr>
        <w:pStyle w:val="ListParagraph"/>
        <w:numPr>
          <w:ilvl w:val="0"/>
          <w:numId w:val="24"/>
        </w:numPr>
        <w:rPr>
          <w:lang w:val="en-IE" w:eastAsia="en-GB"/>
        </w:rPr>
      </w:pPr>
      <w:r>
        <w:rPr>
          <w:lang w:val="en-IE" w:eastAsia="en-GB"/>
        </w:rPr>
        <w:t>R</w:t>
      </w:r>
      <w:r w:rsidRPr="002815C6">
        <w:rPr>
          <w:lang w:val="en-IE" w:eastAsia="en-GB"/>
        </w:rPr>
        <w:t>adial basis function network</w:t>
      </w:r>
    </w:p>
    <w:p w14:paraId="132D9FD2" w14:textId="18D1C38B" w:rsidR="001336EE" w:rsidRPr="00252B04" w:rsidRDefault="009829EB" w:rsidP="00653CC3">
      <w:pPr>
        <w:pStyle w:val="ListParagraph"/>
        <w:numPr>
          <w:ilvl w:val="1"/>
          <w:numId w:val="24"/>
        </w:numPr>
        <w:rPr>
          <w:lang w:val="en-IE" w:eastAsia="en-GB"/>
        </w:rPr>
      </w:pPr>
      <w:r w:rsidRPr="00252B04">
        <w:rPr>
          <w:lang w:val="en-IE" w:eastAsia="en-GB"/>
        </w:rPr>
        <w:t xml:space="preserve">This type of network uses radial basis functions as activation functions for each perceptron. The output of a radial basis function is dependent on the </w:t>
      </w:r>
      <w:r w:rsidR="00252B04" w:rsidRPr="00252B04">
        <w:rPr>
          <w:lang w:val="en-IE" w:eastAsia="en-GB"/>
        </w:rPr>
        <w:t xml:space="preserve">inputs distance from some origin, that is to </w:t>
      </w:r>
      <w:proofErr w:type="gramStart"/>
      <w:r w:rsidR="00252B04" w:rsidRPr="00252B04">
        <w:rPr>
          <w:lang w:val="en-IE" w:eastAsia="en-GB"/>
        </w:rPr>
        <w:t xml:space="preserve">say </w:t>
      </w:r>
      <w:proofErr w:type="gramEnd"/>
      <m:oMath>
        <m:r>
          <w:rPr>
            <w:rFonts w:ascii="Cambria Math" w:hAnsi="Cambria Math"/>
            <w:lang w:val="en-IE" w:eastAsia="en-GB"/>
          </w:rPr>
          <m:t>Φ</m:t>
        </m:r>
        <m:d>
          <m:dPr>
            <m:ctrlPr>
              <w:rPr>
                <w:rFonts w:ascii="Cambria Math" w:hAnsi="Cambria Math"/>
                <w:i/>
                <w:lang w:val="en-IE" w:eastAsia="en-GB"/>
              </w:rPr>
            </m:ctrlPr>
          </m:dPr>
          <m:e>
            <m:r>
              <w:rPr>
                <w:rFonts w:ascii="Cambria Math" w:hAnsi="Cambria Math"/>
                <w:lang w:val="en-IE" w:eastAsia="en-GB"/>
              </w:rPr>
              <m:t>x</m:t>
            </m:r>
          </m:e>
        </m:d>
        <m:r>
          <w:rPr>
            <w:rFonts w:ascii="Cambria Math" w:hAnsi="Cambria Math"/>
            <w:lang w:val="en-IE" w:eastAsia="en-GB"/>
          </w:rPr>
          <m:t>= Φ</m:t>
        </m:r>
        <m:r>
          <w:rPr>
            <w:rFonts w:ascii="Cambria Math" w:eastAsiaTheme="minorEastAsia" w:hAnsi="Cambria Math"/>
            <w:lang w:val="en-IE" w:eastAsia="en-GB"/>
          </w:rPr>
          <m:t>(</m:t>
        </m:r>
        <m:d>
          <m:dPr>
            <m:begChr m:val="‖"/>
            <m:endChr m:val="‖"/>
            <m:ctrlPr>
              <w:rPr>
                <w:rFonts w:ascii="Cambria Math" w:eastAsiaTheme="minorEastAsia" w:hAnsi="Cambria Math"/>
                <w:i/>
                <w:lang w:val="en-IE" w:eastAsia="en-GB"/>
              </w:rPr>
            </m:ctrlPr>
          </m:dPr>
          <m:e>
            <m:r>
              <w:rPr>
                <w:rFonts w:ascii="Cambria Math" w:eastAsiaTheme="minorEastAsia" w:hAnsi="Cambria Math"/>
                <w:lang w:val="en-IE" w:eastAsia="en-GB"/>
              </w:rPr>
              <m:t>x</m:t>
            </m:r>
          </m:e>
        </m:d>
        <m:r>
          <w:rPr>
            <w:rFonts w:ascii="Cambria Math" w:eastAsiaTheme="minorEastAsia" w:hAnsi="Cambria Math"/>
            <w:lang w:val="en-IE" w:eastAsia="en-GB"/>
          </w:rPr>
          <m:t>)</m:t>
        </m:r>
      </m:oMath>
      <w:r w:rsidR="00252B04">
        <w:rPr>
          <w:rFonts w:eastAsiaTheme="minorEastAsia"/>
          <w:lang w:val="en-IE" w:eastAsia="en-GB"/>
        </w:rPr>
        <w:t>. This ensures that the output of the acti</w:t>
      </w:r>
      <w:proofErr w:type="spellStart"/>
      <w:r w:rsidR="00252B04">
        <w:rPr>
          <w:rFonts w:eastAsiaTheme="minorEastAsia"/>
          <w:lang w:val="en-IE" w:eastAsia="en-GB"/>
        </w:rPr>
        <w:t>vation</w:t>
      </w:r>
      <w:proofErr w:type="spellEnd"/>
      <w:r w:rsidR="00252B04">
        <w:rPr>
          <w:rFonts w:eastAsiaTheme="minorEastAsia"/>
          <w:lang w:val="en-IE" w:eastAsia="en-GB"/>
        </w:rPr>
        <w:t xml:space="preserve"> function is symmetrical about a mean which assists in reducing computational time for a neural network.</w:t>
      </w:r>
    </w:p>
    <w:p w14:paraId="306B2D95" w14:textId="77777777" w:rsidR="001336EE" w:rsidRDefault="001336EE" w:rsidP="001336EE">
      <w:pPr>
        <w:rPr>
          <w:lang w:val="en-IE" w:eastAsia="en-GB"/>
        </w:rPr>
      </w:pPr>
      <w:r>
        <w:rPr>
          <w:lang w:val="en-IE" w:eastAsia="en-GB"/>
        </w:rPr>
        <w:t xml:space="preserve">The two types of neural network found to be most effective in reconstructing a compressor’s performance map were modified or rotated GRNN and multilayer perceptron. Rotated GRNN was found to be most accurate in terms of closest agreement of results with training data, it was limited as a method to predicting the compressor performance map within the limits of training data given to it, and i.e. it is limited to interpolation. Multilayer perceptron networks are more suited to predicting a compressor’s performance characteristic at any operational point of the compressor, i.e. it can extrapolate to outside the given experimental </w:t>
      </w:r>
      <w:r>
        <w:rPr>
          <w:lang w:val="en-IE" w:eastAsia="en-GB"/>
        </w:rPr>
        <w:lastRenderedPageBreak/>
        <w:t>training data. It was determined that multilayer perceptron neural networks are the most powerful of those reviewed in reconstructing compressor performance characteristic maps.</w:t>
      </w:r>
    </w:p>
    <w:p w14:paraId="1AC08D57" w14:textId="77777777" w:rsidR="001336EE" w:rsidRDefault="001336EE" w:rsidP="001336EE">
      <w:pPr>
        <w:rPr>
          <w:lang w:val="en-IE" w:eastAsia="en-GB"/>
        </w:rPr>
      </w:pPr>
      <w:r>
        <w:rPr>
          <w:lang w:val="en-IE" w:eastAsia="en-GB"/>
        </w:rPr>
        <w:t>A key accuracy measure was that the performance map of a compressor was able to be reconstructed to 92% accuracy using 50% of available training data. Also by using the output of one neural network together with one measured parameter (corrected mass flow rate of air) as the inputs of another neural network the efficiency of the compressor could be predicted to an extremely high accuracy.</w:t>
      </w:r>
    </w:p>
    <w:p w14:paraId="61DF12F7" w14:textId="69226A5B" w:rsidR="001336EE" w:rsidRPr="001336EE" w:rsidRDefault="001336EE" w:rsidP="001336EE">
      <w:pPr>
        <w:rPr>
          <w:lang w:val="en-IE" w:eastAsia="en-GB"/>
        </w:rPr>
      </w:pPr>
      <w:r>
        <w:rPr>
          <w:lang w:val="en-IE" w:eastAsia="en-GB"/>
        </w:rPr>
        <w:t xml:space="preserve">The authors had the same opinion as </w:t>
      </w:r>
      <w:r>
        <w:rPr>
          <w:lang w:val="en-IE" w:eastAsia="en-GB"/>
        </w:rPr>
        <w:fldChar w:fldCharType="begin" w:fldLock="1"/>
      </w:r>
      <w:r w:rsidR="00815657">
        <w:rPr>
          <w:lang w:val="en-IE" w:eastAsia="en-GB"/>
        </w:rPr>
        <w:instrText>ADDIN CSL_CITATION { "citationItems" : [ { "id" : "ITEM-1", "itemData" : { "DOI" : "10.1016/j.apenergy.2006.04.005", "ISSN" : "03062619", "abstract" : "The difficulties, due to a lack of information about stage-by-stage axial-compressor performance, are analyzed. To overcome these issues, a three-layer back-propagation neural-network applied Levenberg-Marquardt algorithm is presented and discussed. The experimental data provided by manufacturers are used for the neural-network training. Through twice training, the compressor's performance map can be predicted. The results can be used for the development of an off-design model or overall dynamic simulation of the behaviour of a gas-turbine power-plant. ?? 2006 Elsevier Ltd. All rights reserved.", "author" : [ { "dropping-particle" : "", "family" : "Yu", "given" : "Youhong", "non-dropping-particle" : "", "parse-names" : false, "suffix" : "" }, { "dropping-particle" : "", "family" : "Chen", "given" : "Lingen", "non-dropping-particle" : "", "parse-names" : false, "suffix" : "" }, { "dropping-particle" : "", "family" : "Sun", "given" : "Fengrui", "non-dropping-particle" : "", "parse-names" : false, "suffix" : "" }, { "dropping-particle" : "", "family" : "Wu", "given" : "Chih", "non-dropping-particle" : "", "parse-names" : false, "suffix" : "" } ], "container-title" : "Applied Energy", "id" : "ITEM-1", "issue" : "1", "issued" : { "date-parts" : [ [ "2007" ] ] }, "page" : "48-55", "title" : "Neural-network based analysis and prediction of a compressor's characteristic performance map", "type" : "article-journal", "volume" : "84" }, "uris" : [ "http://www.mendeley.com/documents/?uuid=94b09a0a-814d-43a9-a946-9b8190986b60" ] } ], "mendeley" : { "formattedCitation" : "(Yu et al. 2007)", "plainTextFormattedCitation" : "(Yu et al. 2007)", "previouslyFormattedCitation" : "[47]" }, "properties" : { "noteIndex" : 0 }, "schema" : "https://github.com/citation-style-language/schema/raw/master/csl-citation.json" }</w:instrText>
      </w:r>
      <w:r>
        <w:rPr>
          <w:lang w:val="en-IE" w:eastAsia="en-GB"/>
        </w:rPr>
        <w:fldChar w:fldCharType="separate"/>
      </w:r>
      <w:r w:rsidR="00815657" w:rsidRPr="00815657">
        <w:rPr>
          <w:noProof/>
          <w:lang w:val="en-IE" w:eastAsia="en-GB"/>
        </w:rPr>
        <w:t>(Yu et al. 2007)</w:t>
      </w:r>
      <w:r>
        <w:rPr>
          <w:lang w:val="en-IE" w:eastAsia="en-GB"/>
        </w:rPr>
        <w:fldChar w:fldCharType="end"/>
      </w:r>
      <w:r>
        <w:rPr>
          <w:lang w:val="en-IE" w:eastAsia="en-GB"/>
        </w:rPr>
        <w:t xml:space="preserve"> in that neural networks provide an effective means of reconstructing a compressor’s characteristic performance curve when experimental or manufacturer’s data is not available, e.g. in off-design conditions.</w:t>
      </w:r>
    </w:p>
    <w:p w14:paraId="3D1C1871" w14:textId="2B684037" w:rsidR="00477DFD" w:rsidRDefault="000B7842" w:rsidP="00477DFD">
      <w:pPr>
        <w:pStyle w:val="Heading1"/>
        <w:rPr>
          <w:lang w:val="en-IE" w:eastAsia="en-GB"/>
        </w:rPr>
      </w:pPr>
      <w:r>
        <w:rPr>
          <w:lang w:val="en-IE" w:eastAsia="en-GB"/>
        </w:rPr>
        <w:t xml:space="preserve">Discussion and </w:t>
      </w:r>
      <w:r w:rsidR="00477DFD">
        <w:rPr>
          <w:lang w:val="en-IE" w:eastAsia="en-GB"/>
        </w:rPr>
        <w:t>Conclusion</w:t>
      </w:r>
    </w:p>
    <w:p w14:paraId="3006B309" w14:textId="11A6381E" w:rsidR="004845A8" w:rsidRDefault="00944A96" w:rsidP="00477DFD">
      <w:pPr>
        <w:rPr>
          <w:lang w:val="en-IE" w:eastAsia="en-GB"/>
        </w:rPr>
      </w:pPr>
      <w:r>
        <w:rPr>
          <w:lang w:val="en-IE" w:eastAsia="en-GB"/>
        </w:rPr>
        <w:t xml:space="preserve">This review took into consideration many different options for compressor performance management methods, each of which has its own merits and disadvantages. </w:t>
      </w:r>
      <w:r w:rsidR="000B7842">
        <w:rPr>
          <w:lang w:val="en-IE" w:eastAsia="en-GB"/>
        </w:rPr>
        <w:t xml:space="preserve">After consideration of each methods individual attributes, it appears that the most promising current research into compressor performance management lies between the deterministic and probabilistic approaches. In particular, the data-driven regression model approach taken by </w:t>
      </w:r>
      <w:r w:rsidR="000B7842">
        <w:rPr>
          <w:lang w:val="en-IE" w:eastAsia="en-GB"/>
        </w:rPr>
        <w:fldChar w:fldCharType="begin" w:fldLock="1"/>
      </w:r>
      <w:r w:rsidR="00815657">
        <w:rPr>
          <w:lang w:val="en-IE" w:eastAsia="en-GB"/>
        </w:rPr>
        <w:instrText>ADDIN CSL_CITATION { "citationItems" : [ { "id" : "ITEM-1", "itemData" : { "DOI" : "10.1016/j.apenergy.2015.01.010", "ISSN" : "03062619", "author" : [ { "dropping-particle" : "", "family" : "Xenos", "given" : "Dionysios P.", "non-dropping-particle" : "", "parse-names" : false, "suffix" : "" }, { "dropping-particle" : "", "family" : "Cicciotti", "given" : "Matteo", "non-dropping-particle" : "", "parse-names" : false, "suffix" : "" }, { "dropping-particle" : "", "family" : "Kopanos", "given" : "Georgios M.", "non-dropping-particle" : "", "parse-names" : false, "suffix" : "" }, { "dropping-particle" : "", "family" : "Bouaswaig", "given" : "Ala E.F.", "non-dropping-particle" : "", "parse-names" : false, "suffix" : "" }, { "dropping-particle" : "", "family" : "Kahrs", "given" : "Olaf", "non-dropping-particle" : "", "parse-names" : false, "suffix" : "" }, { "dropping-particle" : "", "family" : "Martinez-Botas", "given" : "Ricardo", "non-dropping-particle" : "", "parse-names" : false, "suffix" : "" }, { "dropping-particle" : "", "family" : "Thornhill", "given" : "Nina F.", "non-dropping-particle" : "", "parse-names" : false, "suffix" : "" } ], "container-title" : "Applied Energy", "id" : "ITEM-1", "issued" : { "date-parts" : [ [ "2015" ] ] }, "page" : "51-63", "publisher" : "Elsevier Ltd", "title" : "Optimization of a network of compressors in parallel: Real Time Optimization (RTO) of compressors in chemical plants \u2013 An industrial case study", "type" : "article-journal", "volume" : "144" }, "uris" : [ "http://www.mendeley.com/documents/?uuid=34d58696-1332-4ac8-a645-697b9f219264" ] } ], "mendeley" : { "formattedCitation" : "(Xenos et al. 2015)", "plainTextFormattedCitation" : "(Xenos et al. 2015)", "previouslyFormattedCitation" : "[57]" }, "properties" : { "noteIndex" : 0 }, "schema" : "https://github.com/citation-style-language/schema/raw/master/csl-citation.json" }</w:instrText>
      </w:r>
      <w:r w:rsidR="000B7842">
        <w:rPr>
          <w:lang w:val="en-IE" w:eastAsia="en-GB"/>
        </w:rPr>
        <w:fldChar w:fldCharType="separate"/>
      </w:r>
      <w:r w:rsidR="00815657" w:rsidRPr="00815657">
        <w:rPr>
          <w:noProof/>
          <w:lang w:val="en-IE" w:eastAsia="en-GB"/>
        </w:rPr>
        <w:t>(Xenos et al. 2015)</w:t>
      </w:r>
      <w:r w:rsidR="000B7842">
        <w:rPr>
          <w:lang w:val="en-IE" w:eastAsia="en-GB"/>
        </w:rPr>
        <w:fldChar w:fldCharType="end"/>
      </w:r>
      <w:r w:rsidR="000B7842">
        <w:rPr>
          <w:lang w:val="en-IE" w:eastAsia="en-GB"/>
        </w:rPr>
        <w:t xml:space="preserve">, the ANN approach taken by </w:t>
      </w:r>
      <w:r w:rsidR="000B7842">
        <w:rPr>
          <w:lang w:val="en-IE" w:eastAsia="en-GB"/>
        </w:rPr>
        <w:fldChar w:fldCharType="begin" w:fldLock="1"/>
      </w:r>
      <w:r w:rsidR="00815657">
        <w:rPr>
          <w:lang w:val="en-IE" w:eastAsia="en-GB"/>
        </w:rPr>
        <w:instrText>ADDIN CSL_CITATION { "citationItems" : [ { "id" : "ITEM-1", "itemData" : { "DOI" : "10.1016/j.apenergy.2008.06.006", "ISBN" : "2166022731", "ISSN" : "03062619", "abstract" : "The application of artificial neural network to compressor performance map prediction is investigated. Different types of artificial neural networks such as general regression neural network, rotated general regression neural network proposed by the authors, radial basis function network, and multilayer perceptron network are considered. Two different models are utilized in simulating the performance map. The results indicate that while the rotated general regression neural network has the least mean error and best agreement to the experimental data; it is however, limited to interpolation application. On the other hand, if one considers a tool for interpolation as well as extrapolation applications, multilayer perceptron network technique is the most powerful candidate. Further, the compressor efficiency based on the multilayer perceptron network technique is determined. Excellent agreement between the predictions and the experimental data is obtained. ?? 2008 Elsevier Ltd. All rights reserved.", "author" : [ { "dropping-particle" : "", "family" : "Ghorbanian", "given" : "K.", "non-dropping-particle" : "", "parse-names" : false, "suffix" : "" }, { "dropping-particle" : "", "family" : "Gholamrezaei", "given" : "M.", "non-dropping-particle" : "", "parse-names" : false, "suffix" : "" } ], "container-title" : "Applied Energy", "id" : "ITEM-1", "issue" : "7-8", "issued" : { "date-parts" : [ [ "2009" ] ] }, "page" : "1210-1221", "publisher" : "Elsevier Ltd", "title" : "An artificial neural network approach to compressor performance prediction", "type" : "article-journal", "volume" : "86" }, "uris" : [ "http://www.mendeley.com/documents/?uuid=6293ca9a-4e2e-42a8-bcaa-85fcebe96a8a" ] } ], "mendeley" : { "formattedCitation" : "(Ghorbanian &amp; Gholamrezaei 2009)", "plainTextFormattedCitation" : "(Ghorbanian &amp; Gholamrezaei 2009)", "previouslyFormattedCitation" : "[46]" }, "properties" : { "noteIndex" : 0 }, "schema" : "https://github.com/citation-style-language/schema/raw/master/csl-citation.json" }</w:instrText>
      </w:r>
      <w:r w:rsidR="000B7842">
        <w:rPr>
          <w:lang w:val="en-IE" w:eastAsia="en-GB"/>
        </w:rPr>
        <w:fldChar w:fldCharType="separate"/>
      </w:r>
      <w:r w:rsidR="00815657" w:rsidRPr="00815657">
        <w:rPr>
          <w:noProof/>
          <w:lang w:val="en-IE" w:eastAsia="en-GB"/>
        </w:rPr>
        <w:t>(Ghorbanian &amp; Gholamrezaei 2009)</w:t>
      </w:r>
      <w:r w:rsidR="000B7842">
        <w:rPr>
          <w:lang w:val="en-IE" w:eastAsia="en-GB"/>
        </w:rPr>
        <w:fldChar w:fldCharType="end"/>
      </w:r>
      <w:r w:rsidR="000B7842">
        <w:rPr>
          <w:lang w:val="en-IE" w:eastAsia="en-GB"/>
        </w:rPr>
        <w:t xml:space="preserve"> and the DBN approach (a form of ANN) taken by </w:t>
      </w:r>
      <w:r w:rsidR="000B7842">
        <w:rPr>
          <w:lang w:val="en-IE" w:eastAsia="en-GB"/>
        </w:rPr>
        <w:fldChar w:fldCharType="begin" w:fldLock="1"/>
      </w:r>
      <w:r w:rsidR="00815657">
        <w:rPr>
          <w:lang w:val="en-IE" w:eastAsia="en-GB"/>
        </w:rPr>
        <w:instrText>ADDIN CSL_CITATION { "citationItems" : [ { "id" : "ITEM-1", "itemData" : { "DOI" : "10.1016/j.eswa.2013.12.026", "ISBN" : "0957-4174", "ISSN" : "09574174", "abstract" : "This paper presents an approach to implement vibration, pressure, and current signals for fault diagnosis of the valves in reciprocating compressors. Due to the complexity of structure and motion of such compressor, the acquired vibration signal normally involves transient impacts and noise. This causes the useful information to be corrupted and difficulty in accurately diagnosing the faults with traditional methods. To reveal the fault patterns contained in this signal, the Teager-Kaiser energy operation (TKEO) is proposed to estimate the amplitude envelopes. In case of pressure and current, the random noise is removed by using a denoising method based on wavelet transform. Subsequently, statistical measures are extracted from all signals to represent the characteristics of the valve conditions. In order to classify the faults of compressor valves, a new type of learning architecture for deep generative model called deep belief networks (DBNs) is applied. DBN employs a hierarchical structure with multiple stacked restricted Boltzmann machines (RBMs) and works through a greedy layer-by-layer learning algorithm. In pattern recognition research areas, DBN has proved to be very effective and provided with high performance for binary values. However, for implementing DBN to fault diagnosis where most of signals are real-valued, RBM with Bernoulli hidden units and Gaussian visible units is considered in this study. The proposed approach is validated with the signals from a two-stage reciprocating air compressor under different valve conditions. To confirm the superiority of DBN in fault classification, its performance is compared with that of relevant vector machine and back propagation neuron networks. The achieved accuracy indicates that the proposed approach is highly reliable and applicable in fault diagnosis of industrial reciprocating machinery. ?? 2013 Elsevier Ltd. All rights reserved.", "author" : [ { "dropping-particle" : "", "family" : "Tran", "given" : "Van Tung", "non-dropping-particle" : "", "parse-names" : false, "suffix" : "" }, { "dropping-particle" : "", "family" : "Althobiani", "given" : "Faisal", "non-dropping-particle" : "", "parse-names" : false, "suffix" : "" }, { "dropping-particle" : "", "family" : "Ball", "given" : "Andrew", "non-dropping-particle" : "", "parse-names" : false, "suffix" : "" } ], "container-title" : "Expert Systems with Applications", "id" : "ITEM-1", "issue" : "9", "issued" : { "date-parts" : [ [ "2014" ] ] }, "page" : "4113-4122", "publisher" : "Elsevier Ltd", "title" : "An approach to fault diagnosis of reciprocating compressor valves using Teager-Kaiser energy operator and deep belief networks", "type" : "article-journal", "volume" : "41" }, "uris" : [ "http://www.mendeley.com/documents/?uuid=634e7350-9306-47d3-9fff-7ae832b5a06e" ] } ], "mendeley" : { "formattedCitation" : "(Tran et al. 2014)", "plainTextFormattedCitation" : "(Tran et al. 2014)", "previouslyFormattedCitation" : "[5]" }, "properties" : { "noteIndex" : 0 }, "schema" : "https://github.com/citation-style-language/schema/raw/master/csl-citation.json" }</w:instrText>
      </w:r>
      <w:r w:rsidR="000B7842">
        <w:rPr>
          <w:lang w:val="en-IE" w:eastAsia="en-GB"/>
        </w:rPr>
        <w:fldChar w:fldCharType="separate"/>
      </w:r>
      <w:r w:rsidR="00815657" w:rsidRPr="00815657">
        <w:rPr>
          <w:noProof/>
          <w:lang w:val="en-IE" w:eastAsia="en-GB"/>
        </w:rPr>
        <w:t>(Tran et al. 2014)</w:t>
      </w:r>
      <w:r w:rsidR="000B7842">
        <w:rPr>
          <w:lang w:val="en-IE" w:eastAsia="en-GB"/>
        </w:rPr>
        <w:fldChar w:fldCharType="end"/>
      </w:r>
      <w:r w:rsidR="000B7842">
        <w:rPr>
          <w:lang w:val="en-IE" w:eastAsia="en-GB"/>
        </w:rPr>
        <w:t xml:space="preserve"> stand out as the state of the art for compressor optimisation and fault diagnosis. It is the intention of the author to explore these methods with a test data set from an operational compressed air station serving a small-scale pharmaceutical facility.</w:t>
      </w:r>
    </w:p>
    <w:p w14:paraId="345CA864" w14:textId="5D721B11" w:rsidR="004845A8" w:rsidRDefault="004845A8" w:rsidP="004845A8">
      <w:pPr>
        <w:pStyle w:val="Heading1"/>
        <w:rPr>
          <w:lang w:val="en-IE" w:eastAsia="en-GB"/>
        </w:rPr>
      </w:pPr>
      <w:r>
        <w:rPr>
          <w:lang w:val="en-IE" w:eastAsia="en-GB"/>
        </w:rPr>
        <w:t>Abbreviations</w:t>
      </w:r>
    </w:p>
    <w:tbl>
      <w:tblPr>
        <w:tblStyle w:val="PlainTable2"/>
        <w:tblW w:w="0" w:type="auto"/>
        <w:tblLook w:val="04A0" w:firstRow="1" w:lastRow="0" w:firstColumn="1" w:lastColumn="0" w:noHBand="0" w:noVBand="1"/>
      </w:tblPr>
      <w:tblGrid>
        <w:gridCol w:w="4508"/>
        <w:gridCol w:w="4508"/>
      </w:tblGrid>
      <w:tr w:rsidR="004845A8" w14:paraId="2DE50FA6" w14:textId="77777777" w:rsidTr="00D351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D93D4" w14:textId="6F94A038" w:rsidR="004845A8" w:rsidRDefault="004845A8" w:rsidP="004845A8">
            <w:pPr>
              <w:rPr>
                <w:lang w:val="en-IE" w:eastAsia="en-GB"/>
              </w:rPr>
            </w:pPr>
            <w:r>
              <w:rPr>
                <w:lang w:val="en-IE" w:eastAsia="en-GB"/>
              </w:rPr>
              <w:t>Abbreviation</w:t>
            </w:r>
          </w:p>
        </w:tc>
        <w:tc>
          <w:tcPr>
            <w:tcW w:w="4508" w:type="dxa"/>
          </w:tcPr>
          <w:p w14:paraId="4E2CF5F8" w14:textId="4ECF6B08" w:rsidR="004845A8" w:rsidRDefault="00D3513D" w:rsidP="004845A8">
            <w:pPr>
              <w:cnfStyle w:val="100000000000" w:firstRow="1" w:lastRow="0" w:firstColumn="0" w:lastColumn="0" w:oddVBand="0" w:evenVBand="0" w:oddHBand="0" w:evenHBand="0" w:firstRowFirstColumn="0" w:firstRowLastColumn="0" w:lastRowFirstColumn="0" w:lastRowLastColumn="0"/>
              <w:rPr>
                <w:lang w:val="en-IE" w:eastAsia="en-GB"/>
              </w:rPr>
            </w:pPr>
            <w:r>
              <w:rPr>
                <w:lang w:val="en-IE" w:eastAsia="en-GB"/>
              </w:rPr>
              <w:t>Meaning</w:t>
            </w:r>
          </w:p>
        </w:tc>
      </w:tr>
      <w:tr w:rsidR="004845A8" w14:paraId="441ED944"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962401" w14:textId="0649E036" w:rsidR="004845A8" w:rsidRDefault="00D3513D" w:rsidP="004845A8">
            <w:pPr>
              <w:rPr>
                <w:lang w:val="en-IE" w:eastAsia="en-GB"/>
              </w:rPr>
            </w:pPr>
            <w:r>
              <w:rPr>
                <w:lang w:val="en-IE" w:eastAsia="en-GB"/>
              </w:rPr>
              <w:t>AHP</w:t>
            </w:r>
          </w:p>
        </w:tc>
        <w:tc>
          <w:tcPr>
            <w:tcW w:w="4508" w:type="dxa"/>
          </w:tcPr>
          <w:p w14:paraId="65F005E4" w14:textId="5B2B23F9"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Analytical Hierarchy Process</w:t>
            </w:r>
          </w:p>
        </w:tc>
      </w:tr>
      <w:tr w:rsidR="004845A8" w14:paraId="7FF509BE"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6E81CC95" w14:textId="210FF5AE" w:rsidR="004845A8" w:rsidRDefault="00D3513D" w:rsidP="004845A8">
            <w:pPr>
              <w:rPr>
                <w:lang w:val="en-IE" w:eastAsia="en-GB"/>
              </w:rPr>
            </w:pPr>
            <w:r>
              <w:rPr>
                <w:lang w:val="en-IE" w:eastAsia="en-GB"/>
              </w:rPr>
              <w:t>RCM</w:t>
            </w:r>
          </w:p>
        </w:tc>
        <w:tc>
          <w:tcPr>
            <w:tcW w:w="4508" w:type="dxa"/>
          </w:tcPr>
          <w:p w14:paraId="049269E4" w14:textId="26393950" w:rsidR="00D3513D"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Reliability Centred Maintenance</w:t>
            </w:r>
          </w:p>
        </w:tc>
      </w:tr>
      <w:tr w:rsidR="004845A8" w14:paraId="3D782DA3"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83CDE2" w14:textId="13AD3D2D" w:rsidR="004845A8" w:rsidRDefault="00D3513D" w:rsidP="004845A8">
            <w:pPr>
              <w:rPr>
                <w:lang w:val="en-IE" w:eastAsia="en-GB"/>
              </w:rPr>
            </w:pPr>
            <w:r>
              <w:rPr>
                <w:lang w:val="en-IE" w:eastAsia="en-GB"/>
              </w:rPr>
              <w:t>FMEA</w:t>
            </w:r>
          </w:p>
        </w:tc>
        <w:tc>
          <w:tcPr>
            <w:tcW w:w="4508" w:type="dxa"/>
          </w:tcPr>
          <w:p w14:paraId="397E4DB7" w14:textId="0CE92024" w:rsidR="00D3513D"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Failure Mode and Effect Analysis</w:t>
            </w:r>
          </w:p>
        </w:tc>
      </w:tr>
      <w:tr w:rsidR="004845A8" w14:paraId="793A9858"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467B9CFB" w14:textId="6682CC8F" w:rsidR="004845A8" w:rsidRDefault="00D3513D" w:rsidP="004845A8">
            <w:pPr>
              <w:rPr>
                <w:lang w:val="en-IE" w:eastAsia="en-GB"/>
              </w:rPr>
            </w:pPr>
            <w:r>
              <w:rPr>
                <w:lang w:val="en-IE" w:eastAsia="en-GB"/>
              </w:rPr>
              <w:t>FMECA</w:t>
            </w:r>
          </w:p>
        </w:tc>
        <w:tc>
          <w:tcPr>
            <w:tcW w:w="4508" w:type="dxa"/>
          </w:tcPr>
          <w:p w14:paraId="0F423010" w14:textId="42EE6EBA"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Failure Mode Effect and Criticality Analysis</w:t>
            </w:r>
          </w:p>
        </w:tc>
      </w:tr>
      <w:tr w:rsidR="004845A8" w14:paraId="267F92AD"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F3738F" w14:textId="501ABB2C" w:rsidR="004845A8" w:rsidRDefault="00D3513D" w:rsidP="004845A8">
            <w:pPr>
              <w:rPr>
                <w:lang w:val="en-IE" w:eastAsia="en-GB"/>
              </w:rPr>
            </w:pPr>
            <w:r>
              <w:rPr>
                <w:lang w:val="en-IE" w:eastAsia="en-GB"/>
              </w:rPr>
              <w:t>FDD</w:t>
            </w:r>
          </w:p>
        </w:tc>
        <w:tc>
          <w:tcPr>
            <w:tcW w:w="4508" w:type="dxa"/>
          </w:tcPr>
          <w:p w14:paraId="31A51E13" w14:textId="2C8B6C84" w:rsidR="004845A8"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Fault Detection and Diagnosis</w:t>
            </w:r>
          </w:p>
        </w:tc>
      </w:tr>
      <w:tr w:rsidR="004845A8" w14:paraId="077446E4"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072AAD2D" w14:textId="7BCEBC25" w:rsidR="004845A8" w:rsidRDefault="00D3513D" w:rsidP="004845A8">
            <w:pPr>
              <w:rPr>
                <w:lang w:val="en-IE" w:eastAsia="en-GB"/>
              </w:rPr>
            </w:pPr>
            <w:r>
              <w:rPr>
                <w:lang w:val="en-IE" w:eastAsia="en-GB"/>
              </w:rPr>
              <w:t>RBM</w:t>
            </w:r>
          </w:p>
        </w:tc>
        <w:tc>
          <w:tcPr>
            <w:tcW w:w="4508" w:type="dxa"/>
          </w:tcPr>
          <w:p w14:paraId="0B423EEA" w14:textId="4514E07C" w:rsidR="004845A8" w:rsidRDefault="00D3513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Restricted Boltzmann Machine</w:t>
            </w:r>
          </w:p>
        </w:tc>
      </w:tr>
      <w:tr w:rsidR="004845A8" w14:paraId="6B888649"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D04EEE" w14:textId="7CEE7316" w:rsidR="004845A8" w:rsidRDefault="00D3513D" w:rsidP="004845A8">
            <w:pPr>
              <w:rPr>
                <w:lang w:val="en-IE" w:eastAsia="en-GB"/>
              </w:rPr>
            </w:pPr>
            <w:r>
              <w:rPr>
                <w:lang w:val="en-IE" w:eastAsia="en-GB"/>
              </w:rPr>
              <w:t>WSM</w:t>
            </w:r>
          </w:p>
        </w:tc>
        <w:tc>
          <w:tcPr>
            <w:tcW w:w="4508" w:type="dxa"/>
          </w:tcPr>
          <w:p w14:paraId="5C70B97B" w14:textId="28052175" w:rsidR="001530ED" w:rsidRDefault="00D3513D" w:rsidP="004845A8">
            <w:pPr>
              <w:cnfStyle w:val="000000100000" w:firstRow="0" w:lastRow="0" w:firstColumn="0" w:lastColumn="0" w:oddVBand="0" w:evenVBand="0" w:oddHBand="1" w:evenHBand="0" w:firstRowFirstColumn="0" w:firstRowLastColumn="0" w:lastRowFirstColumn="0" w:lastRowLastColumn="0"/>
              <w:rPr>
                <w:lang w:val="en-IE" w:eastAsia="en-GB"/>
              </w:rPr>
            </w:pPr>
            <w:r>
              <w:rPr>
                <w:lang w:val="en-IE" w:eastAsia="en-GB"/>
              </w:rPr>
              <w:t>Weighted Sum Model</w:t>
            </w:r>
          </w:p>
        </w:tc>
      </w:tr>
      <w:tr w:rsidR="001530ED" w14:paraId="38DD9760" w14:textId="77777777" w:rsidTr="00D3513D">
        <w:tc>
          <w:tcPr>
            <w:cnfStyle w:val="001000000000" w:firstRow="0" w:lastRow="0" w:firstColumn="1" w:lastColumn="0" w:oddVBand="0" w:evenVBand="0" w:oddHBand="0" w:evenHBand="0" w:firstRowFirstColumn="0" w:firstRowLastColumn="0" w:lastRowFirstColumn="0" w:lastRowLastColumn="0"/>
            <w:tcW w:w="4508" w:type="dxa"/>
          </w:tcPr>
          <w:p w14:paraId="5CC87321" w14:textId="67E14856" w:rsidR="001530ED" w:rsidRDefault="001530ED" w:rsidP="004845A8">
            <w:pPr>
              <w:rPr>
                <w:lang w:val="en-IE" w:eastAsia="en-GB"/>
              </w:rPr>
            </w:pPr>
            <w:r>
              <w:rPr>
                <w:lang w:val="en-IE" w:eastAsia="en-GB"/>
              </w:rPr>
              <w:t>ANN</w:t>
            </w:r>
          </w:p>
        </w:tc>
        <w:tc>
          <w:tcPr>
            <w:tcW w:w="4508" w:type="dxa"/>
          </w:tcPr>
          <w:p w14:paraId="10F5983A" w14:textId="48A10C58" w:rsidR="001530ED" w:rsidRDefault="001530ED" w:rsidP="004845A8">
            <w:pPr>
              <w:cnfStyle w:val="000000000000" w:firstRow="0" w:lastRow="0" w:firstColumn="0" w:lastColumn="0" w:oddVBand="0" w:evenVBand="0" w:oddHBand="0" w:evenHBand="0" w:firstRowFirstColumn="0" w:firstRowLastColumn="0" w:lastRowFirstColumn="0" w:lastRowLastColumn="0"/>
              <w:rPr>
                <w:lang w:val="en-IE" w:eastAsia="en-GB"/>
              </w:rPr>
            </w:pPr>
            <w:r>
              <w:rPr>
                <w:lang w:val="en-IE" w:eastAsia="en-GB"/>
              </w:rPr>
              <w:t>Artificial Neural Network</w:t>
            </w:r>
          </w:p>
        </w:tc>
      </w:tr>
      <w:tr w:rsidR="00252B04" w14:paraId="784B819D" w14:textId="77777777" w:rsidTr="00D351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EBE30A" w14:textId="03B85A20" w:rsidR="00252B04" w:rsidRDefault="00252B04" w:rsidP="004845A8">
            <w:pPr>
              <w:rPr>
                <w:lang w:val="en-IE" w:eastAsia="en-GB"/>
              </w:rPr>
            </w:pPr>
            <w:r>
              <w:rPr>
                <w:lang w:val="en-IE" w:eastAsia="en-GB"/>
              </w:rPr>
              <w:t>MLP</w:t>
            </w:r>
          </w:p>
        </w:tc>
        <w:tc>
          <w:tcPr>
            <w:tcW w:w="4508" w:type="dxa"/>
          </w:tcPr>
          <w:p w14:paraId="3C71E42E" w14:textId="52663B4A" w:rsidR="00252B04" w:rsidRDefault="00252B04" w:rsidP="004845A8">
            <w:pPr>
              <w:cnfStyle w:val="000000100000" w:firstRow="0" w:lastRow="0" w:firstColumn="0" w:lastColumn="0" w:oddVBand="0" w:evenVBand="0" w:oddHBand="1" w:evenHBand="0" w:firstRowFirstColumn="0" w:firstRowLastColumn="0" w:lastRowFirstColumn="0" w:lastRowLastColumn="0"/>
              <w:rPr>
                <w:lang w:val="en-IE" w:eastAsia="en-GB"/>
              </w:rPr>
            </w:pPr>
            <w:proofErr w:type="spellStart"/>
            <w:r>
              <w:rPr>
                <w:lang w:val="en-IE" w:eastAsia="en-GB"/>
              </w:rPr>
              <w:t>Multi Layer</w:t>
            </w:r>
            <w:proofErr w:type="spellEnd"/>
            <w:r>
              <w:rPr>
                <w:lang w:val="en-IE" w:eastAsia="en-GB"/>
              </w:rPr>
              <w:t xml:space="preserve"> Perceptron</w:t>
            </w:r>
          </w:p>
        </w:tc>
      </w:tr>
    </w:tbl>
    <w:p w14:paraId="7D854798" w14:textId="77777777" w:rsidR="004845A8" w:rsidRPr="004845A8" w:rsidRDefault="004845A8" w:rsidP="004845A8">
      <w:pPr>
        <w:rPr>
          <w:lang w:val="en-IE" w:eastAsia="en-GB"/>
        </w:rPr>
      </w:pPr>
    </w:p>
    <w:p w14:paraId="5A044931" w14:textId="77777777" w:rsidR="00477DFD" w:rsidRPr="00477DFD" w:rsidRDefault="00477DFD" w:rsidP="00477DFD">
      <w:pPr>
        <w:rPr>
          <w:lang w:val="en-IE" w:eastAsia="en-GB"/>
        </w:rPr>
      </w:pPr>
    </w:p>
    <w:p w14:paraId="489152B3" w14:textId="77777777" w:rsidR="002E2F84" w:rsidRPr="002E2F84" w:rsidRDefault="002E2F84" w:rsidP="002E2F84">
      <w:pPr>
        <w:rPr>
          <w:lang w:val="en-IE" w:eastAsia="en-GB"/>
        </w:rPr>
      </w:pPr>
    </w:p>
    <w:p w14:paraId="4B936EDB" w14:textId="77777777" w:rsidR="002E2F84" w:rsidRDefault="002E2F84" w:rsidP="00665F97">
      <w:pPr>
        <w:rPr>
          <w:lang w:val="en-IE" w:eastAsia="en-GB"/>
        </w:rPr>
      </w:pPr>
    </w:p>
    <w:p w14:paraId="0A95C469" w14:textId="77777777" w:rsidR="00233613" w:rsidRPr="00233613" w:rsidRDefault="00233613" w:rsidP="00233613">
      <w:pPr>
        <w:rPr>
          <w:lang w:val="en-IE" w:eastAsia="en-GB"/>
        </w:rPr>
      </w:pPr>
    </w:p>
    <w:p w14:paraId="2E9CB215" w14:textId="77777777" w:rsidR="002B0F1F" w:rsidRDefault="002B0F1F" w:rsidP="002B0F1F">
      <w:pPr>
        <w:rPr>
          <w:lang w:val="en-IE" w:eastAsia="en-GB"/>
        </w:rPr>
      </w:pPr>
    </w:p>
    <w:p w14:paraId="4C68A379" w14:textId="06F603E3" w:rsidR="002B0F1F" w:rsidRDefault="000B7842" w:rsidP="000B7842">
      <w:pPr>
        <w:pStyle w:val="Heading1"/>
        <w:rPr>
          <w:lang w:val="en-IE" w:eastAsia="en-GB"/>
        </w:rPr>
      </w:pPr>
      <w:r>
        <w:rPr>
          <w:lang w:val="en-IE" w:eastAsia="en-GB"/>
        </w:rPr>
        <w:t>References</w:t>
      </w:r>
    </w:p>
    <w:p w14:paraId="23C5EAD6" w14:textId="516D4CDA" w:rsidR="00815657" w:rsidRPr="00815657" w:rsidRDefault="002B0F1F">
      <w:pPr>
        <w:pStyle w:val="NormalWeb"/>
        <w:ind w:left="480" w:hanging="480"/>
        <w:divId w:val="818108789"/>
        <w:rPr>
          <w:rFonts w:ascii="Calibri" w:hAnsi="Calibri"/>
          <w:noProof/>
          <w:sz w:val="22"/>
        </w:rPr>
      </w:pPr>
      <w:r>
        <w:rPr>
          <w:lang w:val="en-IE"/>
        </w:rPr>
        <w:fldChar w:fldCharType="begin" w:fldLock="1"/>
      </w:r>
      <w:r>
        <w:rPr>
          <w:lang w:val="en-IE"/>
        </w:rPr>
        <w:instrText xml:space="preserve">ADDIN Mendeley Bibliography CSL_BIBLIOGRAPHY </w:instrText>
      </w:r>
      <w:r>
        <w:rPr>
          <w:lang w:val="en-IE"/>
        </w:rPr>
        <w:fldChar w:fldCharType="separate"/>
      </w:r>
      <w:r w:rsidR="00815657" w:rsidRPr="00815657">
        <w:rPr>
          <w:rFonts w:ascii="Calibri" w:hAnsi="Calibri"/>
          <w:noProof/>
          <w:sz w:val="22"/>
        </w:rPr>
        <w:t>Backi, C.J., Gravdahl, J.T. &amp; Grøtli, E.I., 2013. Nonlinear observer design for a Greitzer compressor model. , pp.1457–1463.</w:t>
      </w:r>
    </w:p>
    <w:p w14:paraId="7ACEDAFF"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Bevilacqua, M. &amp; Braglia, M., 2000. The analytic hierarchy process applied to maintenance strategy selection. </w:t>
      </w:r>
      <w:r w:rsidRPr="00815657">
        <w:rPr>
          <w:rFonts w:ascii="Calibri" w:hAnsi="Calibri"/>
          <w:i/>
          <w:iCs/>
          <w:noProof/>
          <w:sz w:val="22"/>
        </w:rPr>
        <w:t>Reliability Engineering &amp; System Safety</w:t>
      </w:r>
      <w:r w:rsidRPr="00815657">
        <w:rPr>
          <w:rFonts w:ascii="Calibri" w:hAnsi="Calibri"/>
          <w:noProof/>
          <w:sz w:val="22"/>
        </w:rPr>
        <w:t>, 70(1), pp.71–83.</w:t>
      </w:r>
    </w:p>
    <w:p w14:paraId="6CB45EDF"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Blesa, J. et al., 2014. An Interval NLPV Parity Equations Approach for Fault Detection and Isolation of a Wind Farm. </w:t>
      </w:r>
      <w:r w:rsidRPr="00815657">
        <w:rPr>
          <w:rFonts w:ascii="Calibri" w:hAnsi="Calibri"/>
          <w:i/>
          <w:iCs/>
          <w:noProof/>
          <w:sz w:val="22"/>
        </w:rPr>
        <w:t>IEEE Transactions on Industrial Electronics</w:t>
      </w:r>
      <w:r w:rsidRPr="00815657">
        <w:rPr>
          <w:rFonts w:ascii="Calibri" w:hAnsi="Calibri"/>
          <w:noProof/>
          <w:sz w:val="22"/>
        </w:rPr>
        <w:t>, 0046(c), pp.1–1. Available at: http://ieeexplore.ieee.org/articleDetails.jsp?arnumber=6998858.</w:t>
      </w:r>
    </w:p>
    <w:p w14:paraId="5EA88320"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Catterson, V. &amp; Costello, J., 2013. Increasing the Adoption of Prognostic Systems for Health Management in the Power Industry. </w:t>
      </w:r>
      <w:r w:rsidRPr="00815657">
        <w:rPr>
          <w:rFonts w:ascii="Calibri" w:hAnsi="Calibri"/>
          <w:i/>
          <w:iCs/>
          <w:noProof/>
          <w:sz w:val="22"/>
        </w:rPr>
        <w:t>Chemical Engineering Transactions</w:t>
      </w:r>
      <w:r w:rsidRPr="00815657">
        <w:rPr>
          <w:rFonts w:ascii="Calibri" w:hAnsi="Calibri"/>
          <w:noProof/>
          <w:sz w:val="22"/>
        </w:rPr>
        <w:t>, 33, pp.271–276. Available at: http://www.aidic.it/cet/13/33/046.pdf.</w:t>
      </w:r>
    </w:p>
    <w:p w14:paraId="01BB550B"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Cortés, O., Urquiza, G. &amp; Hernández, J. a., 2009. Optimization of operating conditions for compressor performance by means of neural network inverse. </w:t>
      </w:r>
      <w:r w:rsidRPr="00815657">
        <w:rPr>
          <w:rFonts w:ascii="Calibri" w:hAnsi="Calibri"/>
          <w:i/>
          <w:iCs/>
          <w:noProof/>
          <w:sz w:val="22"/>
        </w:rPr>
        <w:t>Applied Energy</w:t>
      </w:r>
      <w:r w:rsidRPr="00815657">
        <w:rPr>
          <w:rFonts w:ascii="Calibri" w:hAnsi="Calibri"/>
          <w:noProof/>
          <w:sz w:val="22"/>
        </w:rPr>
        <w:t>, 86(11), pp.2487–2493. Available at: http://dx.doi.org/10.1016/j.apenergy.2009.03.001.</w:t>
      </w:r>
    </w:p>
    <w:p w14:paraId="0ABA487D"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Cui, H. et al., 2009. Research on fault diagnosis for reciprocating compressor valve using information entropy and SVM method. </w:t>
      </w:r>
      <w:r w:rsidRPr="00815657">
        <w:rPr>
          <w:rFonts w:ascii="Calibri" w:hAnsi="Calibri"/>
          <w:i/>
          <w:iCs/>
          <w:noProof/>
          <w:sz w:val="22"/>
        </w:rPr>
        <w:t>Journal of Loss Prevention in the Process Industries</w:t>
      </w:r>
      <w:r w:rsidRPr="00815657">
        <w:rPr>
          <w:rFonts w:ascii="Calibri" w:hAnsi="Calibri"/>
          <w:noProof/>
          <w:sz w:val="22"/>
        </w:rPr>
        <w:t>, 22(6), pp.864–867. Available at: http://dx.doi.org/10.1016/j.jlp.2009.08.012.</w:t>
      </w:r>
    </w:p>
    <w:p w14:paraId="277B8D73"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Dapeng Niu et al., 2011. Modelling of multistage centrifugal compressor. In </w:t>
      </w:r>
      <w:r w:rsidRPr="00815657">
        <w:rPr>
          <w:rFonts w:ascii="Calibri" w:hAnsi="Calibri"/>
          <w:i/>
          <w:iCs/>
          <w:noProof/>
          <w:sz w:val="22"/>
        </w:rPr>
        <w:t>Proceedings of 2011 International Conference on Computer Science and Network Technology</w:t>
      </w:r>
      <w:r w:rsidRPr="00815657">
        <w:rPr>
          <w:rFonts w:ascii="Calibri" w:hAnsi="Calibri"/>
          <w:noProof/>
          <w:sz w:val="22"/>
        </w:rPr>
        <w:t>. IEEE, pp. 1144–1147. Available at: http://ieeexplore.ieee.org/lpdocs/epic03/wrapper.htm?arnumber=6182163.</w:t>
      </w:r>
    </w:p>
    <w:p w14:paraId="49EE3B6D"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Dasilva, A.R., 2004. Controlling the radiation of hermetic compressors by means of minimization of power through discharge pipes using genetic algorithms_2004.pdf. In </w:t>
      </w:r>
      <w:r w:rsidRPr="00815657">
        <w:rPr>
          <w:rFonts w:ascii="Calibri" w:hAnsi="Calibri"/>
          <w:i/>
          <w:iCs/>
          <w:noProof/>
          <w:sz w:val="22"/>
        </w:rPr>
        <w:t>International Compressor Engineering Conference</w:t>
      </w:r>
      <w:r w:rsidRPr="00815657">
        <w:rPr>
          <w:rFonts w:ascii="Calibri" w:hAnsi="Calibri"/>
          <w:noProof/>
          <w:sz w:val="22"/>
        </w:rPr>
        <w:t>.</w:t>
      </w:r>
    </w:p>
    <w:p w14:paraId="536A9A34"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Demetgul, M., 2013. Fault diagnosis on production systems with support vector machine and decision trees algorithms. </w:t>
      </w:r>
      <w:r w:rsidRPr="00815657">
        <w:rPr>
          <w:rFonts w:ascii="Calibri" w:hAnsi="Calibri"/>
          <w:i/>
          <w:iCs/>
          <w:noProof/>
          <w:sz w:val="22"/>
        </w:rPr>
        <w:t>The International Journal of Advanced Manufacturing Technology</w:t>
      </w:r>
      <w:r w:rsidRPr="00815657">
        <w:rPr>
          <w:rFonts w:ascii="Calibri" w:hAnsi="Calibri"/>
          <w:noProof/>
          <w:sz w:val="22"/>
        </w:rPr>
        <w:t>, 67(9-12), pp.2183–2194. Available at: http://link.springer.com/10.1007/s00170-012-4639-5.</w:t>
      </w:r>
    </w:p>
    <w:p w14:paraId="3BAA97B4"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Facchinetti, T., Benetti, G. &amp; Vedova, M.L. Della, Modeling and real-time control of an industrial air multi-compressor system.</w:t>
      </w:r>
    </w:p>
    <w:p w14:paraId="1A8AB3ED"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Friden, H. et al., 2012. Energy and LCC Optimised Design of Compressed Air Systems: A Mixed Integer Optimisation Approach with General Applicability. </w:t>
      </w:r>
      <w:r w:rsidRPr="00815657">
        <w:rPr>
          <w:rFonts w:ascii="Calibri" w:hAnsi="Calibri"/>
          <w:i/>
          <w:iCs/>
          <w:noProof/>
          <w:sz w:val="22"/>
        </w:rPr>
        <w:t>2012 UKSim 14th International Conference on Computer Modelling and Simulation</w:t>
      </w:r>
      <w:r w:rsidRPr="00815657">
        <w:rPr>
          <w:rFonts w:ascii="Calibri" w:hAnsi="Calibri"/>
          <w:noProof/>
          <w:sz w:val="22"/>
        </w:rPr>
        <w:t>, (Lcc), pp.491–496. Available at: http://ieeexplore.ieee.org/lpdocs/epic03/wrapper.htm?arnumber=6205496.</w:t>
      </w:r>
    </w:p>
    <w:p w14:paraId="56255547"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Gao, Z., Cecati, C. &amp; Ding, S.X., 2015a. A Survey of Fault Diagnosis and Fault-Tolerant Techniques Part I: Fault Diagnosis. </w:t>
      </w:r>
      <w:r w:rsidRPr="00815657">
        <w:rPr>
          <w:rFonts w:ascii="Calibri" w:hAnsi="Calibri"/>
          <w:i/>
          <w:iCs/>
          <w:noProof/>
          <w:sz w:val="22"/>
        </w:rPr>
        <w:t>Industrial Electronics, IEEE Transactions on</w:t>
      </w:r>
      <w:r w:rsidRPr="00815657">
        <w:rPr>
          <w:rFonts w:ascii="Calibri" w:hAnsi="Calibri"/>
          <w:noProof/>
          <w:sz w:val="22"/>
        </w:rPr>
        <w:t>, PP(99), p.1.</w:t>
      </w:r>
    </w:p>
    <w:p w14:paraId="714557E3"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lastRenderedPageBreak/>
        <w:t xml:space="preserve">Gao, Z., Cecati, C. &amp; Ding, S.X., 2015b. A Survey of Fault Diagnosis and Fault-Tolerant Techniques Part II: Fault Diagnosis with Knowledge-Based and Hybrid/Active Approaches. </w:t>
      </w:r>
      <w:r w:rsidRPr="00815657">
        <w:rPr>
          <w:rFonts w:ascii="Calibri" w:hAnsi="Calibri"/>
          <w:i/>
          <w:iCs/>
          <w:noProof/>
          <w:sz w:val="22"/>
        </w:rPr>
        <w:t>Industrial Electronics, IEEE Transactions on</w:t>
      </w:r>
      <w:r w:rsidRPr="00815657">
        <w:rPr>
          <w:rFonts w:ascii="Calibri" w:hAnsi="Calibri"/>
          <w:noProof/>
          <w:sz w:val="22"/>
        </w:rPr>
        <w:t>, PP(99), p.1.</w:t>
      </w:r>
    </w:p>
    <w:p w14:paraId="0C498A2B"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Gertler, J., 1998. </w:t>
      </w:r>
      <w:r w:rsidRPr="00815657">
        <w:rPr>
          <w:rFonts w:ascii="Calibri" w:hAnsi="Calibri"/>
          <w:i/>
          <w:iCs/>
          <w:noProof/>
          <w:sz w:val="22"/>
        </w:rPr>
        <w:t>Fault Detection and Diagnosis in Engineering Systems</w:t>
      </w:r>
      <w:r w:rsidRPr="00815657">
        <w:rPr>
          <w:rFonts w:ascii="Calibri" w:hAnsi="Calibri"/>
          <w:noProof/>
          <w:sz w:val="22"/>
        </w:rPr>
        <w:t>, Available at: http://books.google.com/books?id=fmPyTbbqKFIC.</w:t>
      </w:r>
    </w:p>
    <w:p w14:paraId="7C4639E8"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Ghorbanian, K. &amp; Gholamrezaei, M., 2009. An artificial neural network approach to compressor performance prediction. </w:t>
      </w:r>
      <w:r w:rsidRPr="00815657">
        <w:rPr>
          <w:rFonts w:ascii="Calibri" w:hAnsi="Calibri"/>
          <w:i/>
          <w:iCs/>
          <w:noProof/>
          <w:sz w:val="22"/>
        </w:rPr>
        <w:t>Applied Energy</w:t>
      </w:r>
      <w:r w:rsidRPr="00815657">
        <w:rPr>
          <w:rFonts w:ascii="Calibri" w:hAnsi="Calibri"/>
          <w:noProof/>
          <w:sz w:val="22"/>
        </w:rPr>
        <w:t>, 86(7-8), pp.1210–1221. Available at: http://dx.doi.org/10.1016/j.apenergy.2008.06.006.</w:t>
      </w:r>
    </w:p>
    <w:p w14:paraId="2D287284"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Glass, a S. et al., 1995. Qualitative model-based fault detection in air-handling units. </w:t>
      </w:r>
      <w:r w:rsidRPr="00815657">
        <w:rPr>
          <w:rFonts w:ascii="Calibri" w:hAnsi="Calibri"/>
          <w:i/>
          <w:iCs/>
          <w:noProof/>
          <w:sz w:val="22"/>
        </w:rPr>
        <w:t>IEEE Control Systems Magazine</w:t>
      </w:r>
      <w:r w:rsidRPr="00815657">
        <w:rPr>
          <w:rFonts w:ascii="Calibri" w:hAnsi="Calibri"/>
          <w:noProof/>
          <w:sz w:val="22"/>
        </w:rPr>
        <w:t>, 15(4), pp.11–22. Available at: http://www.scopus.com/inward/record.url?eid=2-s2.0-0029359274&amp;partnerID=40&amp;md5=190fc8710ebf04754f9055cc492f4691.</w:t>
      </w:r>
    </w:p>
    <w:p w14:paraId="03BE07E6"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Van Harmelen, F., Lifschitz, V. &amp; Porter, B., 2008. </w:t>
      </w:r>
      <w:r w:rsidRPr="00815657">
        <w:rPr>
          <w:rFonts w:ascii="Calibri" w:hAnsi="Calibri"/>
          <w:i/>
          <w:iCs/>
          <w:noProof/>
          <w:sz w:val="22"/>
        </w:rPr>
        <w:t>Handbook of Knowledge Representation</w:t>
      </w:r>
      <w:r w:rsidRPr="00815657">
        <w:rPr>
          <w:rFonts w:ascii="Calibri" w:hAnsi="Calibri"/>
          <w:noProof/>
          <w:sz w:val="22"/>
        </w:rPr>
        <w:t>, Elsevier Science. Available at: https://books.google.ie/books?id=xwBDylHhJhYC.</w:t>
      </w:r>
    </w:p>
    <w:p w14:paraId="2C41C325"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IEA, 2012. International Energy Agency. </w:t>
      </w:r>
      <w:r w:rsidRPr="00815657">
        <w:rPr>
          <w:rFonts w:ascii="Calibri" w:hAnsi="Calibri"/>
          <w:i/>
          <w:iCs/>
          <w:noProof/>
          <w:sz w:val="22"/>
        </w:rPr>
        <w:t>IEA</w:t>
      </w:r>
      <w:r w:rsidRPr="00815657">
        <w:rPr>
          <w:rFonts w:ascii="Calibri" w:hAnsi="Calibri"/>
          <w:noProof/>
          <w:sz w:val="22"/>
        </w:rPr>
        <w:t>. Available at: http://www.iea.org [Accessed August 5, 2015].</w:t>
      </w:r>
    </w:p>
    <w:p w14:paraId="71E82BF1"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James Li, C. &amp; Yu, X., 1995. High pressure air compressor valve fault diagnosis using feedforward neural networks. </w:t>
      </w:r>
      <w:r w:rsidRPr="00815657">
        <w:rPr>
          <w:rFonts w:ascii="Calibri" w:hAnsi="Calibri"/>
          <w:i/>
          <w:iCs/>
          <w:noProof/>
          <w:sz w:val="22"/>
        </w:rPr>
        <w:t>Mechanical Systems and Signal Processing</w:t>
      </w:r>
      <w:r w:rsidRPr="00815657">
        <w:rPr>
          <w:rFonts w:ascii="Calibri" w:hAnsi="Calibri"/>
          <w:noProof/>
          <w:sz w:val="22"/>
        </w:rPr>
        <w:t>, 9(5), pp.527–536. Available at: http://www.sciencedirect.com/science/article/pii/S0888327085700404 [Accessed July 23, 2015].</w:t>
      </w:r>
    </w:p>
    <w:p w14:paraId="72EAC405"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Jinru, L., Yibing, L. &amp; Keguo, Y., 2008. Fault diagnosis of piston compressor based on Wavelet Neural Network and Genetic Algorithm. </w:t>
      </w:r>
      <w:r w:rsidRPr="00815657">
        <w:rPr>
          <w:rFonts w:ascii="Calibri" w:hAnsi="Calibri"/>
          <w:i/>
          <w:iCs/>
          <w:noProof/>
          <w:sz w:val="22"/>
        </w:rPr>
        <w:t>2008 7th World Congress on Intelligent Control and Automation</w:t>
      </w:r>
      <w:r w:rsidRPr="00815657">
        <w:rPr>
          <w:rFonts w:ascii="Calibri" w:hAnsi="Calibri"/>
          <w:noProof/>
          <w:sz w:val="22"/>
        </w:rPr>
        <w:t>, pp.6006–6010. Available at: http://ieeexplore.ieee.org/lpdocs/epic03/wrapper.htm?arnumber=4592852.</w:t>
      </w:r>
    </w:p>
    <w:p w14:paraId="336EDD3E"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Kabbaj, N. et al., 2003. Fault detection and isolation in a greenhouse using parity relations. </w:t>
      </w:r>
      <w:r w:rsidRPr="00815657">
        <w:rPr>
          <w:rFonts w:ascii="Calibri" w:hAnsi="Calibri"/>
          <w:i/>
          <w:iCs/>
          <w:noProof/>
          <w:sz w:val="22"/>
        </w:rPr>
        <w:t>EFTA 2003. 2003 IEEE Conference on Emerging Technologies and Factory Automation. Proceedings (Cat. No.03TH8696)</w:t>
      </w:r>
      <w:r w:rsidRPr="00815657">
        <w:rPr>
          <w:rFonts w:ascii="Calibri" w:hAnsi="Calibri"/>
          <w:noProof/>
          <w:sz w:val="22"/>
        </w:rPr>
        <w:t>, 2(OCTOBER).</w:t>
      </w:r>
    </w:p>
    <w:p w14:paraId="3F2A5CE1"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Katipamula, S. &amp; Brambley, M., 2005. Review Article: Methods for Fault Detection, Diagnostics, and Prognostics for Building Systems—A Review, Part I. </w:t>
      </w:r>
      <w:r w:rsidRPr="00815657">
        <w:rPr>
          <w:rFonts w:ascii="Calibri" w:hAnsi="Calibri"/>
          <w:i/>
          <w:iCs/>
          <w:noProof/>
          <w:sz w:val="22"/>
        </w:rPr>
        <w:t>HVAC&amp;R Research</w:t>
      </w:r>
      <w:r w:rsidRPr="00815657">
        <w:rPr>
          <w:rFonts w:ascii="Calibri" w:hAnsi="Calibri"/>
          <w:noProof/>
          <w:sz w:val="22"/>
        </w:rPr>
        <w:t>, 11(2), pp.169–187. Available at: http://www.tandfonline.com/doi/abs/10.1080/10789669.2005.10391133.</w:t>
      </w:r>
    </w:p>
    <w:p w14:paraId="5739F6E8"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Kopanos, G.M. et al., 2015. Optimization of a network of compressors in parallel: Operational and maintenance planning – The air separation plant case. </w:t>
      </w:r>
      <w:r w:rsidRPr="00815657">
        <w:rPr>
          <w:rFonts w:ascii="Calibri" w:hAnsi="Calibri"/>
          <w:i/>
          <w:iCs/>
          <w:noProof/>
          <w:sz w:val="22"/>
        </w:rPr>
        <w:t>Applied Energy</w:t>
      </w:r>
      <w:r w:rsidRPr="00815657">
        <w:rPr>
          <w:rFonts w:ascii="Calibri" w:hAnsi="Calibri"/>
          <w:noProof/>
          <w:sz w:val="22"/>
        </w:rPr>
        <w:t>, 146, pp.453–470. Available at: http://linkinghub.elsevier.com/retrieve/pii/S0306261915001166.</w:t>
      </w:r>
    </w:p>
    <w:p w14:paraId="65C213F2"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Krichel, S. V &amp; Sawodny, O., 2011. Analysis and optimization of compressed air networks with model-based approaches. </w:t>
      </w:r>
      <w:r w:rsidRPr="00815657">
        <w:rPr>
          <w:rFonts w:ascii="Calibri" w:hAnsi="Calibri"/>
          <w:i/>
          <w:iCs/>
          <w:noProof/>
          <w:sz w:val="22"/>
        </w:rPr>
        <w:t>Pneumatica</w:t>
      </w:r>
      <w:r w:rsidRPr="00815657">
        <w:rPr>
          <w:rFonts w:ascii="Calibri" w:hAnsi="Calibri"/>
          <w:noProof/>
          <w:sz w:val="22"/>
        </w:rPr>
        <w:t>, pp.334–341.</w:t>
      </w:r>
    </w:p>
    <w:p w14:paraId="618419CE"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Lingling, H., 2010. Fault diagnosis model of the diesel locomotive air brake system based on Bayesian network. , pp.0–2.</w:t>
      </w:r>
    </w:p>
    <w:p w14:paraId="23DEED72"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lastRenderedPageBreak/>
        <w:t xml:space="preserve">Liu, C. et al., 2013. Large flow compressed air load forecasting based on Least Squares Support Vector Machine within the Bayesian evidence framework. </w:t>
      </w:r>
      <w:r w:rsidRPr="00815657">
        <w:rPr>
          <w:rFonts w:ascii="Calibri" w:hAnsi="Calibri"/>
          <w:i/>
          <w:iCs/>
          <w:noProof/>
          <w:sz w:val="22"/>
        </w:rPr>
        <w:t>IECON Proceedings (Industrial Electronics Conference)</w:t>
      </w:r>
      <w:r w:rsidRPr="00815657">
        <w:rPr>
          <w:rFonts w:ascii="Calibri" w:hAnsi="Calibri"/>
          <w:noProof/>
          <w:sz w:val="22"/>
        </w:rPr>
        <w:t>, (2011), pp.7886–7891.</w:t>
      </w:r>
    </w:p>
    <w:p w14:paraId="3A4800B0"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Liu, J. &amp; Chen, D.-S., 2009. Fault Detection and Identification Using Modified Bayesian Classification on PCA Subspace. </w:t>
      </w:r>
      <w:r w:rsidRPr="00815657">
        <w:rPr>
          <w:rFonts w:ascii="Calibri" w:hAnsi="Calibri"/>
          <w:i/>
          <w:iCs/>
          <w:noProof/>
          <w:sz w:val="22"/>
        </w:rPr>
        <w:t>Industrial &amp; Engineering Chemistry Research</w:t>
      </w:r>
      <w:r w:rsidRPr="00815657">
        <w:rPr>
          <w:rFonts w:ascii="Calibri" w:hAnsi="Calibri"/>
          <w:noProof/>
          <w:sz w:val="22"/>
        </w:rPr>
        <w:t>, 48(6), pp.3059–3077. Available at: http://www.scopus.com/inward/record.url?eid=2-s2.0-65349135893&amp;partnerID=tZOtx3y1.</w:t>
      </w:r>
    </w:p>
    <w:p w14:paraId="774F2458"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Liu, S.-Y.S.-C., 2001. An Efficient Expert System for Air Compressor Troubleshooting. </w:t>
      </w:r>
      <w:r w:rsidRPr="00815657">
        <w:rPr>
          <w:rFonts w:ascii="Calibri" w:hAnsi="Calibri"/>
          <w:i/>
          <w:iCs/>
          <w:noProof/>
          <w:sz w:val="22"/>
        </w:rPr>
        <w:t>Expert Systems</w:t>
      </w:r>
      <w:r w:rsidRPr="00815657">
        <w:rPr>
          <w:rFonts w:ascii="Calibri" w:hAnsi="Calibri"/>
          <w:noProof/>
          <w:sz w:val="22"/>
        </w:rPr>
        <w:t>, 18(4), pp.203–214. Available at: http://doi.wiley.com/10.1111/1468-0394.00175 [Accessed April 10, 2014].</w:t>
      </w:r>
    </w:p>
    <w:p w14:paraId="32323DF4"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Luo Fangqiong &amp; Huang Shengzhong, 2011. Research and Application of Wavelet Neural Network Based on the Optimization of Genetic Algorithm in Centrifugal Compressor’s Performance Prediction. </w:t>
      </w:r>
      <w:r w:rsidRPr="00815657">
        <w:rPr>
          <w:rFonts w:ascii="Calibri" w:hAnsi="Calibri"/>
          <w:i/>
          <w:iCs/>
          <w:noProof/>
          <w:sz w:val="22"/>
        </w:rPr>
        <w:t>2011 Third International Conference on Measuring Technology and Mechatronics Automation</w:t>
      </w:r>
      <w:r w:rsidRPr="00815657">
        <w:rPr>
          <w:rFonts w:ascii="Calibri" w:hAnsi="Calibri"/>
          <w:noProof/>
          <w:sz w:val="22"/>
        </w:rPr>
        <w:t>, 9, pp.1027–1030. Available at: http://ieeexplore.ieee.org/lpdocs/epic03/wrapper.htm?arnumber=5721364.</w:t>
      </w:r>
    </w:p>
    <w:p w14:paraId="4C7F8864"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Mazid, A.M. &amp; Martin, R., 2008. Automation of compressor test procedure using advantech data acquisition module. In </w:t>
      </w:r>
      <w:r w:rsidRPr="00815657">
        <w:rPr>
          <w:rFonts w:ascii="Calibri" w:hAnsi="Calibri"/>
          <w:i/>
          <w:iCs/>
          <w:noProof/>
          <w:sz w:val="22"/>
        </w:rPr>
        <w:t>2008 10th International Conference on Control, Automation, Robotics and Vision</w:t>
      </w:r>
      <w:r w:rsidRPr="00815657">
        <w:rPr>
          <w:rFonts w:ascii="Calibri" w:hAnsi="Calibri"/>
          <w:noProof/>
          <w:sz w:val="22"/>
        </w:rPr>
        <w:t>. IEEE, pp. 2266–2271. Available at: http://ieeexplore.ieee.org/lpdocs/epic03/wrapper.htm?arnumber=4795885.</w:t>
      </w:r>
    </w:p>
    <w:p w14:paraId="53A03A7F"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Nair, A.T. et al., 2011. Kalman Filter Based State Estimation of a Thermal Power Plant. </w:t>
      </w:r>
      <w:r w:rsidRPr="00815657">
        <w:rPr>
          <w:rFonts w:ascii="Calibri" w:hAnsi="Calibri"/>
          <w:i/>
          <w:iCs/>
          <w:noProof/>
          <w:sz w:val="22"/>
        </w:rPr>
        <w:t>2011 International Conference on Process Automation, Control and Computing</w:t>
      </w:r>
      <w:r w:rsidRPr="00815657">
        <w:rPr>
          <w:rFonts w:ascii="Calibri" w:hAnsi="Calibri"/>
          <w:noProof/>
          <w:sz w:val="22"/>
        </w:rPr>
        <w:t>, pp.1–5. Available at: http://ieeexplore.ieee.org/xpls/abs_all.jsp?arnumber=5978971\nhttp://ieeexplore.ieee.org/lpdocs/epic03/wrapper.htm?arnumber=5978971.</w:t>
      </w:r>
    </w:p>
    <w:p w14:paraId="44F0EFA1"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Namdeo, R., Manepatil, S. &amp; Saraswat, S., 2008. Detection of Valve Leakage in Reciprocating Compressor Using Artificial Neural Network ( Ann ). , pp.1–8.</w:t>
      </w:r>
    </w:p>
    <w:p w14:paraId="6A25D6FE"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Pathak, N., Khan, M. &amp; Roy, N., 2015. Acoustic based appliance state identifications for fine-grained energy analytics. </w:t>
      </w:r>
      <w:r w:rsidRPr="00815657">
        <w:rPr>
          <w:rFonts w:ascii="Calibri" w:hAnsi="Calibri"/>
          <w:i/>
          <w:iCs/>
          <w:noProof/>
          <w:sz w:val="22"/>
        </w:rPr>
        <w:t>IEEE International Conference on Pervasive Computing and Communications (PerCom)</w:t>
      </w:r>
      <w:r w:rsidRPr="00815657">
        <w:rPr>
          <w:rFonts w:ascii="Calibri" w:hAnsi="Calibri"/>
          <w:noProof/>
          <w:sz w:val="22"/>
        </w:rPr>
        <w:t>, pp.63–70. Available at: http://ieeexplore.ieee.org/xpls/abs_all.jsp?arnumber=7146510.</w:t>
      </w:r>
    </w:p>
    <w:p w14:paraId="48B5B081"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Petković, M. et al., 2012. On-line adaptive clustering for process monitoring and fault detection. </w:t>
      </w:r>
      <w:r w:rsidRPr="00815657">
        <w:rPr>
          <w:rFonts w:ascii="Calibri" w:hAnsi="Calibri"/>
          <w:i/>
          <w:iCs/>
          <w:noProof/>
          <w:sz w:val="22"/>
        </w:rPr>
        <w:t>Expert Systems with Applications</w:t>
      </w:r>
      <w:r w:rsidRPr="00815657">
        <w:rPr>
          <w:rFonts w:ascii="Calibri" w:hAnsi="Calibri"/>
          <w:noProof/>
          <w:sz w:val="22"/>
        </w:rPr>
        <w:t>, 39(11), pp.10226–10235.</w:t>
      </w:r>
    </w:p>
    <w:p w14:paraId="7D4123B8"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Qin, Q. et al., 2012. A novel scheme for fault detection of reciprocating compressor valves based on basis pursuit, wave matching and support vector machine. </w:t>
      </w:r>
      <w:r w:rsidRPr="00815657">
        <w:rPr>
          <w:rFonts w:ascii="Calibri" w:hAnsi="Calibri"/>
          <w:i/>
          <w:iCs/>
          <w:noProof/>
          <w:sz w:val="22"/>
        </w:rPr>
        <w:t>Measurement: Journal of the International Measurement Confederation</w:t>
      </w:r>
      <w:r w:rsidRPr="00815657">
        <w:rPr>
          <w:rFonts w:ascii="Calibri" w:hAnsi="Calibri"/>
          <w:noProof/>
          <w:sz w:val="22"/>
        </w:rPr>
        <w:t>, 45(5), pp.897–908. Available at: http://dx.doi.org/10.1016/j.measurement.2012.02.005.</w:t>
      </w:r>
    </w:p>
    <w:p w14:paraId="47044866"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Radgen, P., 2006. Efficiency through compressed air energy audits. In </w:t>
      </w:r>
      <w:r w:rsidRPr="00815657">
        <w:rPr>
          <w:rFonts w:ascii="Calibri" w:hAnsi="Calibri"/>
          <w:i/>
          <w:iCs/>
          <w:noProof/>
          <w:sz w:val="22"/>
        </w:rPr>
        <w:t>Energy Audit Conference, www. audit06. fi</w:t>
      </w:r>
      <w:r w:rsidRPr="00815657">
        <w:rPr>
          <w:rFonts w:ascii="Calibri" w:hAnsi="Calibri"/>
          <w:noProof/>
          <w:sz w:val="22"/>
        </w:rPr>
        <w:t>.</w:t>
      </w:r>
    </w:p>
    <w:p w14:paraId="0A5A42F4"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Ramezanifar, a, Afshar, a &amp; Nikravesh, S.K.Y., 2006. State Estimation of a Boiler Using Nonlinear Observer. </w:t>
      </w:r>
      <w:r w:rsidRPr="00815657">
        <w:rPr>
          <w:rFonts w:ascii="Calibri" w:hAnsi="Calibri"/>
          <w:i/>
          <w:iCs/>
          <w:noProof/>
          <w:sz w:val="22"/>
        </w:rPr>
        <w:t>Information and Control</w:t>
      </w:r>
      <w:r w:rsidRPr="00815657">
        <w:rPr>
          <w:rFonts w:ascii="Calibri" w:hAnsi="Calibri"/>
          <w:noProof/>
          <w:sz w:val="22"/>
        </w:rPr>
        <w:t>.</w:t>
      </w:r>
    </w:p>
    <w:p w14:paraId="43C75292"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lastRenderedPageBreak/>
        <w:t xml:space="preserve">Ren, Y. et al., 2012. Reliability Assessment of Anti-surge Control System in Centrifugal Compressor. </w:t>
      </w:r>
      <w:r w:rsidRPr="00815657">
        <w:rPr>
          <w:rFonts w:ascii="Calibri" w:hAnsi="Calibri"/>
          <w:i/>
          <w:iCs/>
          <w:noProof/>
          <w:sz w:val="22"/>
        </w:rPr>
        <w:t>2012 Fourth International Conference on Computational and Information Sciences</w:t>
      </w:r>
      <w:r w:rsidRPr="00815657">
        <w:rPr>
          <w:rFonts w:ascii="Calibri" w:hAnsi="Calibri"/>
          <w:noProof/>
          <w:sz w:val="22"/>
        </w:rPr>
        <w:t>, pp.1240–1243. Available at: http://ieeexplore.ieee.org/lpdocs/epic03/wrapper.htm?arnumber=6301343.</w:t>
      </w:r>
    </w:p>
    <w:p w14:paraId="50B79343"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Ruilin Lin, Boyun Liu &amp; Qi Liu, 2010. Study of the non-liner dynamic system theory for reciprocating compressor fault diagnosis. In </w:t>
      </w:r>
      <w:r w:rsidRPr="00815657">
        <w:rPr>
          <w:rFonts w:ascii="Calibri" w:hAnsi="Calibri"/>
          <w:i/>
          <w:iCs/>
          <w:noProof/>
          <w:sz w:val="22"/>
        </w:rPr>
        <w:t>2010 International Conference on Computer Application and System Modeling (ICCASM 2010)</w:t>
      </w:r>
      <w:r w:rsidRPr="00815657">
        <w:rPr>
          <w:rFonts w:ascii="Calibri" w:hAnsi="Calibri"/>
          <w:noProof/>
          <w:sz w:val="22"/>
        </w:rPr>
        <w:t>. IEEE, pp. V9–245–V9–248. Available at: http://ieeexplore.ieee.org/lpdocs/epic03/wrapper.htm?arnumber=5623041.</w:t>
      </w:r>
    </w:p>
    <w:p w14:paraId="2D996495"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Saaty, T.L., 2008. Decision making with the analytic hierarchy process. </w:t>
      </w:r>
      <w:r w:rsidRPr="00815657">
        <w:rPr>
          <w:rFonts w:ascii="Calibri" w:hAnsi="Calibri"/>
          <w:i/>
          <w:iCs/>
          <w:noProof/>
          <w:sz w:val="22"/>
        </w:rPr>
        <w:t>International Journal of Services Sciences</w:t>
      </w:r>
      <w:r w:rsidRPr="00815657">
        <w:rPr>
          <w:rFonts w:ascii="Calibri" w:hAnsi="Calibri"/>
          <w:noProof/>
          <w:sz w:val="22"/>
        </w:rPr>
        <w:t>, 1(1), p.83.</w:t>
      </w:r>
    </w:p>
    <w:p w14:paraId="70B4698A"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Saidur, R., Rahim, N.A. &amp; Hasanuzzaman, M., 2010. A review on compressed-air energy use and energy savings. </w:t>
      </w:r>
      <w:r w:rsidRPr="00815657">
        <w:rPr>
          <w:rFonts w:ascii="Calibri" w:hAnsi="Calibri"/>
          <w:i/>
          <w:iCs/>
          <w:noProof/>
          <w:sz w:val="22"/>
        </w:rPr>
        <w:t>Renewable and Sustainable Energy Reviews</w:t>
      </w:r>
      <w:r w:rsidRPr="00815657">
        <w:rPr>
          <w:rFonts w:ascii="Calibri" w:hAnsi="Calibri"/>
          <w:noProof/>
          <w:sz w:val="22"/>
        </w:rPr>
        <w:t>, 14(4), pp.1135–1153. Available at: http://www.sciencedirect.com/science/article/pii/S1364032109002755 [Accessed March 24, 2014].</w:t>
      </w:r>
    </w:p>
    <w:p w14:paraId="5441C2ED"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Salar, A. et al., 2010. Improving Model-Based Gas Turbine Fault Diagnosis Using Multi-Operating Point Method. </w:t>
      </w:r>
      <w:r w:rsidRPr="00815657">
        <w:rPr>
          <w:rFonts w:ascii="Calibri" w:hAnsi="Calibri"/>
          <w:i/>
          <w:iCs/>
          <w:noProof/>
          <w:sz w:val="22"/>
        </w:rPr>
        <w:t>2010 Fourth UKSim European Symposium on Computer Modeling and Simulation</w:t>
      </w:r>
      <w:r w:rsidRPr="00815657">
        <w:rPr>
          <w:rFonts w:ascii="Calibri" w:hAnsi="Calibri"/>
          <w:noProof/>
          <w:sz w:val="22"/>
        </w:rPr>
        <w:t>, (2), pp.240–247. Available at: http://ieeexplore.ieee.org/lpdocs/epic03/wrapper.htm?arnumber=5703690.</w:t>
      </w:r>
    </w:p>
    <w:p w14:paraId="79DFD83C"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SEAI, 2007. </w:t>
      </w:r>
      <w:r w:rsidRPr="00815657">
        <w:rPr>
          <w:rFonts w:ascii="Calibri" w:hAnsi="Calibri"/>
          <w:i/>
          <w:iCs/>
          <w:noProof/>
          <w:sz w:val="22"/>
        </w:rPr>
        <w:t>Compressed Air Technical Guide</w:t>
      </w:r>
      <w:r w:rsidRPr="00815657">
        <w:rPr>
          <w:rFonts w:ascii="Calibri" w:hAnsi="Calibri"/>
          <w:noProof/>
          <w:sz w:val="22"/>
        </w:rPr>
        <w:t>, Dublin.</w:t>
      </w:r>
    </w:p>
    <w:p w14:paraId="1B776358"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Shin, B. et al., 2007. Application of fault diagnosis based on signed digraphs and PCA with linear fault boundary. </w:t>
      </w:r>
      <w:r w:rsidRPr="00815657">
        <w:rPr>
          <w:rFonts w:ascii="Calibri" w:hAnsi="Calibri"/>
          <w:i/>
          <w:iCs/>
          <w:noProof/>
          <w:sz w:val="22"/>
        </w:rPr>
        <w:t>2007 International Conference on Control, Automation and Systems</w:t>
      </w:r>
      <w:r w:rsidRPr="00815657">
        <w:rPr>
          <w:rFonts w:ascii="Calibri" w:hAnsi="Calibri"/>
          <w:noProof/>
          <w:sz w:val="22"/>
        </w:rPr>
        <w:t>, pp.984–987. Available at: http://ieeexplore.ieee.org/lpdocs/epic03/wrapper.htm?arnumber=4407067.</w:t>
      </w:r>
    </w:p>
    <w:p w14:paraId="4E2AF006"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Tarantino, R., Szigeti, F. &amp; Colina-Morles, E., 2000. Generalized Luenberger observer-based fault-detection filter design: An industrial application. </w:t>
      </w:r>
      <w:r w:rsidRPr="00815657">
        <w:rPr>
          <w:rFonts w:ascii="Calibri" w:hAnsi="Calibri"/>
          <w:i/>
          <w:iCs/>
          <w:noProof/>
          <w:sz w:val="22"/>
        </w:rPr>
        <w:t>Control Engineering Practice</w:t>
      </w:r>
      <w:r w:rsidRPr="00815657">
        <w:rPr>
          <w:rFonts w:ascii="Calibri" w:hAnsi="Calibri"/>
          <w:noProof/>
          <w:sz w:val="22"/>
        </w:rPr>
        <w:t>, 8(6), pp.665–671.</w:t>
      </w:r>
    </w:p>
    <w:p w14:paraId="6046F3D7"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Tran, V.T., Althobiani, F. &amp; Ball, A., 2014. An approach to fault diagnosis of reciprocating compressor valves using Teager-Kaiser energy operator and deep belief networks. </w:t>
      </w:r>
      <w:r w:rsidRPr="00815657">
        <w:rPr>
          <w:rFonts w:ascii="Calibri" w:hAnsi="Calibri"/>
          <w:i/>
          <w:iCs/>
          <w:noProof/>
          <w:sz w:val="22"/>
        </w:rPr>
        <w:t>Expert Systems with Applications</w:t>
      </w:r>
      <w:r w:rsidRPr="00815657">
        <w:rPr>
          <w:rFonts w:ascii="Calibri" w:hAnsi="Calibri"/>
          <w:noProof/>
          <w:sz w:val="22"/>
        </w:rPr>
        <w:t>, 41(9), pp.4113–4122. Available at: http://dx.doi.org/10.1016/j.eswa.2013.12.026.</w:t>
      </w:r>
    </w:p>
    <w:p w14:paraId="1D055AE5"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Vachtsevanos, G. et al., 2006. </w:t>
      </w:r>
      <w:r w:rsidRPr="00815657">
        <w:rPr>
          <w:rFonts w:ascii="Calibri" w:hAnsi="Calibri"/>
          <w:i/>
          <w:iCs/>
          <w:noProof/>
          <w:sz w:val="22"/>
        </w:rPr>
        <w:t>Intelligent Fault Diagnosis and Prognosis for Engineering Systems</w:t>
      </w:r>
      <w:r w:rsidRPr="00815657">
        <w:rPr>
          <w:rFonts w:ascii="Calibri" w:hAnsi="Calibri"/>
          <w:noProof/>
          <w:sz w:val="22"/>
        </w:rPr>
        <w:t>, Hoboken, NJ, USA: John Wiley &amp; Sons, Inc. Available at: http://doi.wiley.com/10.1002/9780470117842.</w:t>
      </w:r>
    </w:p>
    <w:p w14:paraId="717CCA39"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Venkatasubramanian, V., Rengaswamy, R., Yin, K., et al., 2003. A review of process fault detection and diagnosis. </w:t>
      </w:r>
      <w:r w:rsidRPr="00815657">
        <w:rPr>
          <w:rFonts w:ascii="Calibri" w:hAnsi="Calibri"/>
          <w:i/>
          <w:iCs/>
          <w:noProof/>
          <w:sz w:val="22"/>
        </w:rPr>
        <w:t>Computers &amp; Chemical Engineering</w:t>
      </w:r>
      <w:r w:rsidRPr="00815657">
        <w:rPr>
          <w:rFonts w:ascii="Calibri" w:hAnsi="Calibri"/>
          <w:noProof/>
          <w:sz w:val="22"/>
        </w:rPr>
        <w:t>, 27(3), pp.293–311. Available at: http://linkinghub.elsevier.com/retrieve/pii/S0098135402001606.</w:t>
      </w:r>
    </w:p>
    <w:p w14:paraId="5B66CE0A"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Venkatasubramanian, V., 2003. A review of process fault detection and diagnosis: Part III: Process history based methods. </w:t>
      </w:r>
      <w:r w:rsidRPr="00815657">
        <w:rPr>
          <w:rFonts w:ascii="Calibri" w:hAnsi="Calibri"/>
          <w:i/>
          <w:iCs/>
          <w:noProof/>
          <w:sz w:val="22"/>
        </w:rPr>
        <w:t>Computers &amp; chemical …</w:t>
      </w:r>
      <w:r w:rsidRPr="00815657">
        <w:rPr>
          <w:rFonts w:ascii="Calibri" w:hAnsi="Calibri"/>
          <w:noProof/>
          <w:sz w:val="22"/>
        </w:rPr>
        <w:t>, 27, pp.293–311. Available at: http://www.sciencedirect.com/science/article/pii/S009813540200162X.</w:t>
      </w:r>
    </w:p>
    <w:p w14:paraId="11FB2DAD"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Venkatasubramanian, V., Rengaswamy, R. &amp; Kavuri, S.N., 2003. A review of process fault detection and diagnosis: Part II: Qualitative models and search strategies. </w:t>
      </w:r>
      <w:r w:rsidRPr="00815657">
        <w:rPr>
          <w:rFonts w:ascii="Calibri" w:hAnsi="Calibri"/>
          <w:i/>
          <w:iCs/>
          <w:noProof/>
          <w:sz w:val="22"/>
        </w:rPr>
        <w:t>Computers &amp; Chemical Engineering</w:t>
      </w:r>
      <w:r w:rsidRPr="00815657">
        <w:rPr>
          <w:rFonts w:ascii="Calibri" w:hAnsi="Calibri"/>
          <w:noProof/>
          <w:sz w:val="22"/>
        </w:rPr>
        <w:t xml:space="preserve">, 27(3), pp.313–326. Available at: </w:t>
      </w:r>
      <w:r w:rsidRPr="00815657">
        <w:rPr>
          <w:rFonts w:ascii="Calibri" w:hAnsi="Calibri"/>
          <w:noProof/>
          <w:sz w:val="22"/>
        </w:rPr>
        <w:lastRenderedPageBreak/>
        <w:t>http://www.sciencedirect.com/science/article/pii/S0098135402001618\nhttp://www.sciencedirect.com/science/article/pii/S0098135402001618/pdfft?md5=09aaf3029aa870816812fdf60c453e47&amp;pid=1-s2.0-S0098135402001618-main.pdf.</w:t>
      </w:r>
    </w:p>
    <w:p w14:paraId="6C1409BB"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Verma, N.K., Roy, A. &amp; Salour, A., 2011. An optimized fault diagnosis method for reciprocating air compressors based on SVM. </w:t>
      </w:r>
      <w:r w:rsidRPr="00815657">
        <w:rPr>
          <w:rFonts w:ascii="Calibri" w:hAnsi="Calibri"/>
          <w:i/>
          <w:iCs/>
          <w:noProof/>
          <w:sz w:val="22"/>
        </w:rPr>
        <w:t>Proceedings - 2011 IEEE International Conference on System Engineering and Technology, ICSET 2011</w:t>
      </w:r>
      <w:r w:rsidRPr="00815657">
        <w:rPr>
          <w:rFonts w:ascii="Calibri" w:hAnsi="Calibri"/>
          <w:noProof/>
          <w:sz w:val="22"/>
        </w:rPr>
        <w:t>, pp.65–69.</w:t>
      </w:r>
    </w:p>
    <w:p w14:paraId="57C63A80"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Wang, F. et al., 2010. Fault Diagnosis for Reciprocating Air Compressor Valve Using P-V Indicator Diagram and SVM. </w:t>
      </w:r>
      <w:r w:rsidRPr="00815657">
        <w:rPr>
          <w:rFonts w:ascii="Calibri" w:hAnsi="Calibri"/>
          <w:i/>
          <w:iCs/>
          <w:noProof/>
          <w:sz w:val="22"/>
        </w:rPr>
        <w:t>2010 Third International Symposium on Information Science and Engineering</w:t>
      </w:r>
      <w:r w:rsidRPr="00815657">
        <w:rPr>
          <w:rFonts w:ascii="Calibri" w:hAnsi="Calibri"/>
          <w:noProof/>
          <w:sz w:val="22"/>
        </w:rPr>
        <w:t>, (109047), pp.255–258. Available at: http://ieeexplore.ieee.org/lpdocs/epic03/wrapper.htm?arnumber=5945097.</w:t>
      </w:r>
    </w:p>
    <w:p w14:paraId="6ABF2C2B"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Wang, S. &amp; Cui, J., 2005. Sensor-fault detection, diagnosis and estimation for centrifugal chiller systems using principal-component analysis method. </w:t>
      </w:r>
      <w:r w:rsidRPr="00815657">
        <w:rPr>
          <w:rFonts w:ascii="Calibri" w:hAnsi="Calibri"/>
          <w:i/>
          <w:iCs/>
          <w:noProof/>
          <w:sz w:val="22"/>
        </w:rPr>
        <w:t>Applied Energy</w:t>
      </w:r>
      <w:r w:rsidRPr="00815657">
        <w:rPr>
          <w:rFonts w:ascii="Calibri" w:hAnsi="Calibri"/>
          <w:noProof/>
          <w:sz w:val="22"/>
        </w:rPr>
        <w:t>, 82(3), pp.197–213. Available at: http://linkinghub.elsevier.com/retrieve/pii/S0306261904001953.</w:t>
      </w:r>
    </w:p>
    <w:p w14:paraId="430E6E7F"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Wheeler, T.J. et al., 2011. Performance analysis of fault detection systems based on analytically redundant linear time-invariant dynamics. </w:t>
      </w:r>
      <w:r w:rsidRPr="00815657">
        <w:rPr>
          <w:rFonts w:ascii="Calibri" w:hAnsi="Calibri"/>
          <w:i/>
          <w:iCs/>
          <w:noProof/>
          <w:sz w:val="22"/>
        </w:rPr>
        <w:t>Proceedings of the American Control Conference</w:t>
      </w:r>
      <w:r w:rsidRPr="00815657">
        <w:rPr>
          <w:rFonts w:ascii="Calibri" w:hAnsi="Calibri"/>
          <w:noProof/>
          <w:sz w:val="22"/>
        </w:rPr>
        <w:t>, pp.214–219. Available at: http://www.scopus.com/inward/record.url?eid=2-s2.0-80053146995&amp;partnerID=tZOtx3y1.</w:t>
      </w:r>
    </w:p>
    <w:p w14:paraId="1BB1E82A"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Xenos, D.P. et al., 2015. Optimization of a network of compressors in parallel: Real Time Optimization (RTO) of compressors in chemical plants – An industrial case study. </w:t>
      </w:r>
      <w:r w:rsidRPr="00815657">
        <w:rPr>
          <w:rFonts w:ascii="Calibri" w:hAnsi="Calibri"/>
          <w:i/>
          <w:iCs/>
          <w:noProof/>
          <w:sz w:val="22"/>
        </w:rPr>
        <w:t>Applied Energy</w:t>
      </w:r>
      <w:r w:rsidRPr="00815657">
        <w:rPr>
          <w:rFonts w:ascii="Calibri" w:hAnsi="Calibri"/>
          <w:noProof/>
          <w:sz w:val="22"/>
        </w:rPr>
        <w:t>, 144, pp.51–63. Available at: http://linkinghub.elsevier.com/retrieve/pii/S0306261915000161.</w:t>
      </w:r>
    </w:p>
    <w:p w14:paraId="13244790"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Xenos, D.P. et al., 2014. Preprocessing of Raw Data for Developing Steady-State Data-Driven Models for Optimizing Compressor Stations. , (July).</w:t>
      </w:r>
    </w:p>
    <w:p w14:paraId="71DA0A8B"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Xiaogang, W., Xueliang, B. &amp; Bo, J., 2013. Adaptive genetic algorithm for parameter identification of centrifugal compressor. </w:t>
      </w:r>
      <w:r w:rsidRPr="00815657">
        <w:rPr>
          <w:rFonts w:ascii="Calibri" w:hAnsi="Calibri"/>
          <w:i/>
          <w:iCs/>
          <w:noProof/>
          <w:sz w:val="22"/>
        </w:rPr>
        <w:t>2013 25th Chinese Control and Decision Conference (CCDC)</w:t>
      </w:r>
      <w:r w:rsidRPr="00815657">
        <w:rPr>
          <w:rFonts w:ascii="Calibri" w:hAnsi="Calibri"/>
          <w:noProof/>
          <w:sz w:val="22"/>
        </w:rPr>
        <w:t>, pp.2982–2986. Available at: http://ieeexplore.ieee.org/lpdocs/epic03/wrapper.htm?arnumber=6561456.</w:t>
      </w:r>
    </w:p>
    <w:p w14:paraId="54D36F48"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Yu, Y. et al., 2007. Neural-network based analysis and prediction of a compressor’s characteristic performance map. </w:t>
      </w:r>
      <w:r w:rsidRPr="00815657">
        <w:rPr>
          <w:rFonts w:ascii="Calibri" w:hAnsi="Calibri"/>
          <w:i/>
          <w:iCs/>
          <w:noProof/>
          <w:sz w:val="22"/>
        </w:rPr>
        <w:t>Applied Energy</w:t>
      </w:r>
      <w:r w:rsidRPr="00815657">
        <w:rPr>
          <w:rFonts w:ascii="Calibri" w:hAnsi="Calibri"/>
          <w:noProof/>
          <w:sz w:val="22"/>
        </w:rPr>
        <w:t>, 84(1), pp.48–55.</w:t>
      </w:r>
    </w:p>
    <w:p w14:paraId="4E60EF80"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Zanoli, S.M. &amp; Astolfi, G., 2013. Application of a Fault Detection and Isolation System on a Rotary Machine. </w:t>
      </w:r>
      <w:r w:rsidRPr="00815657">
        <w:rPr>
          <w:rFonts w:ascii="Calibri" w:hAnsi="Calibri"/>
          <w:i/>
          <w:iCs/>
          <w:noProof/>
          <w:sz w:val="22"/>
        </w:rPr>
        <w:t>International Journal of Rotating Machinery</w:t>
      </w:r>
      <w:r w:rsidRPr="00815657">
        <w:rPr>
          <w:rFonts w:ascii="Calibri" w:hAnsi="Calibri"/>
          <w:noProof/>
          <w:sz w:val="22"/>
        </w:rPr>
        <w:t>, 2013, pp.1–11. Available at: http://www.hindawi.com/journals/ijrm/2013/189359/.</w:t>
      </w:r>
    </w:p>
    <w:p w14:paraId="77D0F33D"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Zanoli, S.M., Astolfi, G. &amp; Barboni, L., 2010a. Applications of fault diagnosis techniques for a multishaft centrifugal compressor. </w:t>
      </w:r>
      <w:r w:rsidRPr="00815657">
        <w:rPr>
          <w:rFonts w:ascii="Calibri" w:hAnsi="Calibri"/>
          <w:i/>
          <w:iCs/>
          <w:noProof/>
          <w:sz w:val="22"/>
        </w:rPr>
        <w:t>18th Mediterranean Conference on Control and Automation, MED’10 - Conference Proceedings</w:t>
      </w:r>
      <w:r w:rsidRPr="00815657">
        <w:rPr>
          <w:rFonts w:ascii="Calibri" w:hAnsi="Calibri"/>
          <w:noProof/>
          <w:sz w:val="22"/>
        </w:rPr>
        <w:t>, pp.64–69.</w:t>
      </w:r>
    </w:p>
    <w:p w14:paraId="26106106"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Zanoli, S.M., Astolfi, G. &amp; Barboni, L., 2010b. FDI of process faults based on PCA and cluster analysis. </w:t>
      </w:r>
      <w:r w:rsidRPr="00815657">
        <w:rPr>
          <w:rFonts w:ascii="Calibri" w:hAnsi="Calibri"/>
          <w:i/>
          <w:iCs/>
          <w:noProof/>
          <w:sz w:val="22"/>
        </w:rPr>
        <w:t>2010 Conference on Control and Fault-Tolerant Systems (SysTol)</w:t>
      </w:r>
      <w:r w:rsidRPr="00815657">
        <w:rPr>
          <w:rFonts w:ascii="Calibri" w:hAnsi="Calibri"/>
          <w:noProof/>
          <w:sz w:val="22"/>
        </w:rPr>
        <w:t>, pp.197–202. Available at: http://ieeexplore.ieee.org/lpdocs/epic03/wrapper.htm?arnumber=5676023.</w:t>
      </w:r>
    </w:p>
    <w:p w14:paraId="5D66F261" w14:textId="77777777" w:rsidR="00815657" w:rsidRPr="00815657" w:rsidRDefault="00815657">
      <w:pPr>
        <w:pStyle w:val="NormalWeb"/>
        <w:ind w:left="480" w:hanging="480"/>
        <w:divId w:val="818108789"/>
        <w:rPr>
          <w:rFonts w:ascii="Calibri" w:hAnsi="Calibri"/>
          <w:noProof/>
          <w:sz w:val="22"/>
        </w:rPr>
      </w:pPr>
      <w:r w:rsidRPr="00815657">
        <w:rPr>
          <w:rFonts w:ascii="Calibri" w:hAnsi="Calibri"/>
          <w:noProof/>
          <w:sz w:val="22"/>
        </w:rPr>
        <w:t xml:space="preserve">Zhu, X. et al., 2013. A quantitative comprehensive safety evaluation method for centrifugal compressors using FMEA-fuzzy operations. In </w:t>
      </w:r>
      <w:r w:rsidRPr="00815657">
        <w:rPr>
          <w:rFonts w:ascii="Calibri" w:hAnsi="Calibri"/>
          <w:i/>
          <w:iCs/>
          <w:noProof/>
          <w:sz w:val="22"/>
        </w:rPr>
        <w:t xml:space="preserve">2013 2nd International Symposium on </w:t>
      </w:r>
      <w:r w:rsidRPr="00815657">
        <w:rPr>
          <w:rFonts w:ascii="Calibri" w:hAnsi="Calibri"/>
          <w:i/>
          <w:iCs/>
          <w:noProof/>
          <w:sz w:val="22"/>
        </w:rPr>
        <w:lastRenderedPageBreak/>
        <w:t>Instrumentation and Measurement, Sensor Network and Automation (IMSNA)</w:t>
      </w:r>
      <w:r w:rsidRPr="00815657">
        <w:rPr>
          <w:rFonts w:ascii="Calibri" w:hAnsi="Calibri"/>
          <w:noProof/>
          <w:sz w:val="22"/>
        </w:rPr>
        <w:t>. IEEE, pp. 202–206. Available at: http://ieeexplore.ieee.org/lpdocs/epic03/wrapper.htm?arnumber=6743251.</w:t>
      </w:r>
    </w:p>
    <w:p w14:paraId="6099089B" w14:textId="067429E0" w:rsidR="00E3259F" w:rsidRDefault="002B0F1F" w:rsidP="00F95DBD">
      <w:pPr>
        <w:pStyle w:val="NormalWeb"/>
        <w:ind w:left="480" w:hanging="480"/>
        <w:divId w:val="544099288"/>
        <w:rPr>
          <w:lang w:val="en-IE"/>
        </w:rPr>
      </w:pPr>
      <w:r>
        <w:rPr>
          <w:lang w:val="en-IE"/>
        </w:rPr>
        <w:fldChar w:fldCharType="end"/>
      </w:r>
    </w:p>
    <w:p w14:paraId="31772AE7" w14:textId="77777777" w:rsidR="00E3259F" w:rsidRDefault="00E3259F">
      <w:pPr>
        <w:jc w:val="left"/>
        <w:rPr>
          <w:rFonts w:ascii="Times New Roman" w:eastAsiaTheme="minorEastAsia" w:hAnsi="Times New Roman" w:cs="Times New Roman"/>
          <w:sz w:val="24"/>
          <w:szCs w:val="24"/>
          <w:lang w:val="en-IE" w:eastAsia="en-GB"/>
        </w:rPr>
      </w:pPr>
      <w:r>
        <w:rPr>
          <w:lang w:val="en-IE"/>
        </w:rPr>
        <w:br w:type="page"/>
      </w:r>
    </w:p>
    <w:p w14:paraId="298E2609" w14:textId="77777777" w:rsidR="00E3259F" w:rsidRDefault="00E3259F" w:rsidP="00F95DBD">
      <w:pPr>
        <w:pStyle w:val="NormalWeb"/>
        <w:ind w:left="480" w:hanging="480"/>
        <w:divId w:val="544099288"/>
        <w:rPr>
          <w:lang w:val="en-IE"/>
        </w:rPr>
        <w:sectPr w:rsidR="00E3259F">
          <w:pgSz w:w="11906" w:h="16838"/>
          <w:pgMar w:top="1440" w:right="1440" w:bottom="1440" w:left="1440" w:header="708" w:footer="708" w:gutter="0"/>
          <w:cols w:space="708"/>
          <w:docGrid w:linePitch="360"/>
        </w:sectPr>
      </w:pPr>
    </w:p>
    <w:p w14:paraId="76FCA646" w14:textId="77777777" w:rsidR="00E3259F" w:rsidRDefault="00E3259F" w:rsidP="00F95DBD">
      <w:pPr>
        <w:pStyle w:val="NormalWeb"/>
        <w:ind w:left="480" w:hanging="480"/>
        <w:divId w:val="544099288"/>
        <w:rPr>
          <w:lang w:val="en-IE"/>
        </w:rPr>
        <w:sectPr w:rsidR="00E3259F">
          <w:pgSz w:w="11906" w:h="16838"/>
          <w:pgMar w:top="1440" w:right="1440" w:bottom="1440" w:left="1440" w:header="708" w:footer="708"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5"/>
        <w:gridCol w:w="3074"/>
        <w:gridCol w:w="3440"/>
        <w:gridCol w:w="1785"/>
        <w:gridCol w:w="2042"/>
        <w:gridCol w:w="2042"/>
      </w:tblGrid>
      <w:tr w:rsidR="00E3259F" w:rsidRPr="00E033E5" w14:paraId="31F5A66F" w14:textId="77777777" w:rsidTr="00E3259F">
        <w:trPr>
          <w:divId w:val="544099288"/>
          <w:trHeight w:val="345"/>
        </w:trPr>
        <w:tc>
          <w:tcPr>
            <w:tcW w:w="561" w:type="pct"/>
            <w:shd w:val="clear" w:color="000000" w:fill="BFBFBF"/>
            <w:noWrap/>
            <w:vAlign w:val="bottom"/>
            <w:hideMark/>
          </w:tcPr>
          <w:p w14:paraId="5583B873"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lastRenderedPageBreak/>
              <w:t>Group</w:t>
            </w:r>
          </w:p>
        </w:tc>
        <w:tc>
          <w:tcPr>
            <w:tcW w:w="1102" w:type="pct"/>
            <w:shd w:val="clear" w:color="000000" w:fill="BFBFBF"/>
            <w:vAlign w:val="bottom"/>
            <w:hideMark/>
          </w:tcPr>
          <w:p w14:paraId="3947F8B5"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Examples</w:t>
            </w:r>
          </w:p>
        </w:tc>
        <w:tc>
          <w:tcPr>
            <w:tcW w:w="1233" w:type="pct"/>
            <w:shd w:val="clear" w:color="000000" w:fill="BFBFBF"/>
            <w:noWrap/>
            <w:vAlign w:val="bottom"/>
            <w:hideMark/>
          </w:tcPr>
          <w:p w14:paraId="191D04EF"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Description</w:t>
            </w:r>
          </w:p>
        </w:tc>
        <w:tc>
          <w:tcPr>
            <w:tcW w:w="640" w:type="pct"/>
            <w:shd w:val="clear" w:color="000000" w:fill="BFBFBF"/>
            <w:noWrap/>
            <w:vAlign w:val="bottom"/>
            <w:hideMark/>
          </w:tcPr>
          <w:p w14:paraId="0952FBC0"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Capabilities</w:t>
            </w:r>
          </w:p>
        </w:tc>
        <w:tc>
          <w:tcPr>
            <w:tcW w:w="732" w:type="pct"/>
            <w:shd w:val="clear" w:color="000000" w:fill="BFBFBF"/>
            <w:noWrap/>
            <w:vAlign w:val="bottom"/>
            <w:hideMark/>
          </w:tcPr>
          <w:p w14:paraId="4F90ADB2"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Pros</w:t>
            </w:r>
          </w:p>
        </w:tc>
        <w:tc>
          <w:tcPr>
            <w:tcW w:w="732" w:type="pct"/>
            <w:shd w:val="clear" w:color="000000" w:fill="BFBFBF"/>
            <w:noWrap/>
            <w:vAlign w:val="bottom"/>
            <w:hideMark/>
          </w:tcPr>
          <w:p w14:paraId="7C64614C"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Cons</w:t>
            </w:r>
          </w:p>
        </w:tc>
      </w:tr>
      <w:tr w:rsidR="00E3259F" w:rsidRPr="00E033E5" w14:paraId="6B77B802" w14:textId="77777777" w:rsidTr="00E3259F">
        <w:trPr>
          <w:divId w:val="544099288"/>
          <w:trHeight w:val="903"/>
        </w:trPr>
        <w:tc>
          <w:tcPr>
            <w:tcW w:w="561" w:type="pct"/>
            <w:vMerge w:val="restart"/>
            <w:shd w:val="clear" w:color="auto" w:fill="auto"/>
            <w:vAlign w:val="center"/>
            <w:hideMark/>
          </w:tcPr>
          <w:p w14:paraId="37FEB3B0" w14:textId="77777777" w:rsidR="00E3259F" w:rsidRPr="00536083" w:rsidRDefault="00E3259F" w:rsidP="00D46AB9">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Group 1: Knowledge Based Methods</w:t>
            </w:r>
          </w:p>
        </w:tc>
        <w:tc>
          <w:tcPr>
            <w:tcW w:w="1102" w:type="pct"/>
            <w:shd w:val="clear" w:color="auto" w:fill="auto"/>
            <w:noWrap/>
            <w:vAlign w:val="center"/>
            <w:hideMark/>
          </w:tcPr>
          <w:p w14:paraId="414025BA"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Limit checking</w:t>
            </w:r>
          </w:p>
        </w:tc>
        <w:tc>
          <w:tcPr>
            <w:tcW w:w="1233" w:type="pct"/>
            <w:shd w:val="clear" w:color="auto" w:fill="auto"/>
            <w:vAlign w:val="center"/>
            <w:hideMark/>
          </w:tcPr>
          <w:p w14:paraId="54F432A7"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Applying thresholds to key sensor values to alert site personnel when alarm level is reached</w:t>
            </w:r>
          </w:p>
        </w:tc>
        <w:tc>
          <w:tcPr>
            <w:tcW w:w="640" w:type="pct"/>
            <w:vMerge w:val="restart"/>
            <w:shd w:val="clear" w:color="auto" w:fill="auto"/>
            <w:vAlign w:val="center"/>
            <w:hideMark/>
          </w:tcPr>
          <w:p w14:paraId="37480197" w14:textId="77777777" w:rsidR="00E3259F" w:rsidRPr="00536083" w:rsidRDefault="00E3259F" w:rsidP="00D46AB9">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Failure Analysis</w:t>
            </w:r>
            <w:r w:rsidRPr="00536083">
              <w:rPr>
                <w:rFonts w:eastAsia="Times New Roman" w:cs="Times New Roman"/>
                <w:color w:val="000000"/>
                <w:sz w:val="18"/>
                <w:lang w:eastAsia="en-GB"/>
              </w:rPr>
              <w:br/>
              <w:t>Maintenance Planning</w:t>
            </w:r>
            <w:r w:rsidRPr="00536083">
              <w:rPr>
                <w:rFonts w:eastAsia="Times New Roman" w:cs="Times New Roman"/>
                <w:color w:val="000000"/>
                <w:sz w:val="18"/>
                <w:lang w:eastAsia="en-GB"/>
              </w:rPr>
              <w:br/>
              <w:t>Decision Support</w:t>
            </w:r>
          </w:p>
        </w:tc>
        <w:tc>
          <w:tcPr>
            <w:tcW w:w="732" w:type="pct"/>
            <w:vMerge w:val="restart"/>
            <w:shd w:val="clear" w:color="auto" w:fill="auto"/>
            <w:vAlign w:val="center"/>
            <w:hideMark/>
          </w:tcPr>
          <w:p w14:paraId="6071DE49" w14:textId="77777777" w:rsidR="00E3259F" w:rsidRPr="00536083" w:rsidRDefault="00E3259F" w:rsidP="00D46AB9">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Significant amount of human knowledge may be formally recorded</w:t>
            </w:r>
          </w:p>
        </w:tc>
        <w:tc>
          <w:tcPr>
            <w:tcW w:w="732" w:type="pct"/>
            <w:vMerge w:val="restart"/>
            <w:shd w:val="clear" w:color="auto" w:fill="auto"/>
            <w:vAlign w:val="center"/>
            <w:hideMark/>
          </w:tcPr>
          <w:p w14:paraId="0B698DF5" w14:textId="77777777" w:rsidR="00E3259F" w:rsidRPr="00536083" w:rsidRDefault="00E3259F" w:rsidP="00D46AB9">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Large time commitment required for each and every implementation</w:t>
            </w:r>
            <w:r w:rsidRPr="00536083">
              <w:rPr>
                <w:rFonts w:eastAsia="Times New Roman" w:cs="Times New Roman"/>
                <w:color w:val="000000"/>
                <w:sz w:val="18"/>
                <w:lang w:eastAsia="en-GB"/>
              </w:rPr>
              <w:br/>
              <w:t>Difficult to transfer lessons learned to new applications</w:t>
            </w:r>
          </w:p>
        </w:tc>
      </w:tr>
      <w:tr w:rsidR="00E3259F" w:rsidRPr="00E033E5" w14:paraId="55AE320A" w14:textId="77777777" w:rsidTr="00E3259F">
        <w:trPr>
          <w:divId w:val="544099288"/>
          <w:trHeight w:val="987"/>
        </w:trPr>
        <w:tc>
          <w:tcPr>
            <w:tcW w:w="561" w:type="pct"/>
            <w:vMerge/>
            <w:vAlign w:val="center"/>
            <w:hideMark/>
          </w:tcPr>
          <w:p w14:paraId="6ADB13EB"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71980D7D"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Physical redundancy</w:t>
            </w:r>
          </w:p>
        </w:tc>
        <w:tc>
          <w:tcPr>
            <w:tcW w:w="1233" w:type="pct"/>
            <w:shd w:val="clear" w:color="auto" w:fill="auto"/>
            <w:vAlign w:val="center"/>
            <w:hideMark/>
          </w:tcPr>
          <w:p w14:paraId="714A5CA2"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Installing parallel sensors in order that site personnel be notified of an error if sensor values do not match</w:t>
            </w:r>
          </w:p>
        </w:tc>
        <w:tc>
          <w:tcPr>
            <w:tcW w:w="640" w:type="pct"/>
            <w:vMerge/>
            <w:vAlign w:val="center"/>
            <w:hideMark/>
          </w:tcPr>
          <w:p w14:paraId="4CD0A62A"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7B838813"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0008338C" w14:textId="77777777" w:rsidR="00E3259F" w:rsidRPr="00536083" w:rsidRDefault="00E3259F" w:rsidP="00D46AB9">
            <w:pPr>
              <w:spacing w:after="0" w:line="240" w:lineRule="auto"/>
              <w:jc w:val="left"/>
              <w:rPr>
                <w:rFonts w:eastAsia="Times New Roman" w:cs="Times New Roman"/>
                <w:color w:val="000000"/>
                <w:sz w:val="18"/>
                <w:lang w:eastAsia="en-GB"/>
              </w:rPr>
            </w:pPr>
          </w:p>
        </w:tc>
      </w:tr>
      <w:tr w:rsidR="00E3259F" w:rsidRPr="00E033E5" w14:paraId="26B1EFD1" w14:textId="77777777" w:rsidTr="00E3259F">
        <w:trPr>
          <w:divId w:val="544099288"/>
          <w:trHeight w:val="986"/>
        </w:trPr>
        <w:tc>
          <w:tcPr>
            <w:tcW w:w="561" w:type="pct"/>
            <w:vMerge/>
            <w:vAlign w:val="center"/>
            <w:hideMark/>
          </w:tcPr>
          <w:p w14:paraId="16C27B9C"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3E0CC5D8"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Spectrum analysis</w:t>
            </w:r>
          </w:p>
        </w:tc>
        <w:tc>
          <w:tcPr>
            <w:tcW w:w="1233" w:type="pct"/>
            <w:shd w:val="clear" w:color="auto" w:fill="auto"/>
            <w:vAlign w:val="center"/>
            <w:hideMark/>
          </w:tcPr>
          <w:p w14:paraId="0B0ED5D3"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Analysis of compressor drive frequency response to alert when response drifts from normal</w:t>
            </w:r>
          </w:p>
        </w:tc>
        <w:tc>
          <w:tcPr>
            <w:tcW w:w="640" w:type="pct"/>
            <w:vMerge/>
            <w:vAlign w:val="center"/>
            <w:hideMark/>
          </w:tcPr>
          <w:p w14:paraId="532DB7C6"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1BF002A5"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61A23401" w14:textId="77777777" w:rsidR="00E3259F" w:rsidRPr="00536083" w:rsidRDefault="00E3259F" w:rsidP="00D46AB9">
            <w:pPr>
              <w:spacing w:after="0" w:line="240" w:lineRule="auto"/>
              <w:jc w:val="left"/>
              <w:rPr>
                <w:rFonts w:eastAsia="Times New Roman" w:cs="Times New Roman"/>
                <w:color w:val="000000"/>
                <w:sz w:val="18"/>
                <w:lang w:eastAsia="en-GB"/>
              </w:rPr>
            </w:pPr>
          </w:p>
        </w:tc>
      </w:tr>
      <w:tr w:rsidR="00E3259F" w:rsidRPr="00E033E5" w14:paraId="4C71A4C1" w14:textId="77777777" w:rsidTr="00E3259F">
        <w:trPr>
          <w:divId w:val="544099288"/>
          <w:trHeight w:val="986"/>
        </w:trPr>
        <w:tc>
          <w:tcPr>
            <w:tcW w:w="561" w:type="pct"/>
            <w:vMerge/>
            <w:vAlign w:val="center"/>
            <w:hideMark/>
          </w:tcPr>
          <w:p w14:paraId="1349FC85"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18693AC2"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FMEA / FMECA</w:t>
            </w:r>
          </w:p>
        </w:tc>
        <w:tc>
          <w:tcPr>
            <w:tcW w:w="1233" w:type="pct"/>
            <w:shd w:val="clear" w:color="auto" w:fill="auto"/>
            <w:vAlign w:val="center"/>
            <w:hideMark/>
          </w:tcPr>
          <w:p w14:paraId="17FFE00C"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Analysis of site equipment to determine potential areas of failure and potential effect on other equipment</w:t>
            </w:r>
          </w:p>
        </w:tc>
        <w:tc>
          <w:tcPr>
            <w:tcW w:w="640" w:type="pct"/>
            <w:vMerge/>
            <w:vAlign w:val="center"/>
            <w:hideMark/>
          </w:tcPr>
          <w:p w14:paraId="4E42EF58"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78E4EBA4"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0130E945" w14:textId="77777777" w:rsidR="00E3259F" w:rsidRPr="00536083" w:rsidRDefault="00E3259F" w:rsidP="00D46AB9">
            <w:pPr>
              <w:spacing w:after="0" w:line="240" w:lineRule="auto"/>
              <w:jc w:val="left"/>
              <w:rPr>
                <w:rFonts w:eastAsia="Times New Roman" w:cs="Times New Roman"/>
                <w:color w:val="000000"/>
                <w:sz w:val="18"/>
                <w:lang w:eastAsia="en-GB"/>
              </w:rPr>
            </w:pPr>
          </w:p>
        </w:tc>
      </w:tr>
      <w:tr w:rsidR="00E3259F" w:rsidRPr="00E033E5" w14:paraId="3ACEEAA9" w14:textId="77777777" w:rsidTr="00E3259F">
        <w:trPr>
          <w:divId w:val="544099288"/>
          <w:trHeight w:val="660"/>
        </w:trPr>
        <w:tc>
          <w:tcPr>
            <w:tcW w:w="561" w:type="pct"/>
            <w:vMerge/>
            <w:vAlign w:val="center"/>
            <w:hideMark/>
          </w:tcPr>
          <w:p w14:paraId="3ECA4BCB"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71CA7B37"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Fault Tree Analysis</w:t>
            </w:r>
          </w:p>
        </w:tc>
        <w:tc>
          <w:tcPr>
            <w:tcW w:w="1233" w:type="pct"/>
            <w:shd w:val="clear" w:color="auto" w:fill="auto"/>
            <w:vAlign w:val="center"/>
            <w:hideMark/>
          </w:tcPr>
          <w:p w14:paraId="7FE5F054"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Postulation of all potential areas of failure in equipment</w:t>
            </w:r>
          </w:p>
        </w:tc>
        <w:tc>
          <w:tcPr>
            <w:tcW w:w="640" w:type="pct"/>
            <w:vMerge/>
            <w:vAlign w:val="center"/>
            <w:hideMark/>
          </w:tcPr>
          <w:p w14:paraId="3341B064"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7A18B920"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218307CC" w14:textId="77777777" w:rsidR="00E3259F" w:rsidRPr="00536083" w:rsidRDefault="00E3259F" w:rsidP="00D46AB9">
            <w:pPr>
              <w:spacing w:after="0" w:line="240" w:lineRule="auto"/>
              <w:jc w:val="left"/>
              <w:rPr>
                <w:rFonts w:eastAsia="Times New Roman" w:cs="Times New Roman"/>
                <w:color w:val="000000"/>
                <w:sz w:val="18"/>
                <w:lang w:eastAsia="en-GB"/>
              </w:rPr>
            </w:pPr>
          </w:p>
        </w:tc>
      </w:tr>
      <w:tr w:rsidR="00E3259F" w:rsidRPr="00E033E5" w14:paraId="47DB0EFE" w14:textId="77777777" w:rsidTr="00E3259F">
        <w:trPr>
          <w:divId w:val="544099288"/>
          <w:trHeight w:val="382"/>
        </w:trPr>
        <w:tc>
          <w:tcPr>
            <w:tcW w:w="561" w:type="pct"/>
            <w:vMerge/>
            <w:vAlign w:val="center"/>
            <w:hideMark/>
          </w:tcPr>
          <w:p w14:paraId="2F0D2F29"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1102" w:type="pct"/>
            <w:shd w:val="clear" w:color="auto" w:fill="auto"/>
            <w:noWrap/>
            <w:vAlign w:val="center"/>
            <w:hideMark/>
          </w:tcPr>
          <w:p w14:paraId="27D7029A"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AHP</w:t>
            </w:r>
          </w:p>
        </w:tc>
        <w:tc>
          <w:tcPr>
            <w:tcW w:w="1233" w:type="pct"/>
            <w:shd w:val="clear" w:color="auto" w:fill="auto"/>
            <w:vAlign w:val="center"/>
            <w:hideMark/>
          </w:tcPr>
          <w:p w14:paraId="7E8B8517"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Analysis of criticality of equipment to best allocate maintenance resources</w:t>
            </w:r>
          </w:p>
        </w:tc>
        <w:tc>
          <w:tcPr>
            <w:tcW w:w="640" w:type="pct"/>
            <w:vMerge/>
            <w:vAlign w:val="center"/>
            <w:hideMark/>
          </w:tcPr>
          <w:p w14:paraId="497DB792"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76F82B63"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732" w:type="pct"/>
            <w:vMerge/>
            <w:vAlign w:val="center"/>
            <w:hideMark/>
          </w:tcPr>
          <w:p w14:paraId="29A55C84" w14:textId="77777777" w:rsidR="00E3259F" w:rsidRPr="00536083" w:rsidRDefault="00E3259F" w:rsidP="00D46AB9">
            <w:pPr>
              <w:keepNext/>
              <w:spacing w:after="0" w:line="240" w:lineRule="auto"/>
              <w:jc w:val="left"/>
              <w:rPr>
                <w:rFonts w:eastAsia="Times New Roman" w:cs="Times New Roman"/>
                <w:color w:val="000000"/>
                <w:sz w:val="18"/>
                <w:lang w:eastAsia="en-GB"/>
              </w:rPr>
            </w:pPr>
          </w:p>
        </w:tc>
      </w:tr>
    </w:tbl>
    <w:p w14:paraId="39DAF459" w14:textId="03F9A37A" w:rsidR="00E3259F" w:rsidRDefault="00E3259F" w:rsidP="00E3259F">
      <w:pPr>
        <w:pStyle w:val="Caption"/>
        <w:jc w:val="center"/>
        <w:divId w:val="544099288"/>
        <w:rPr>
          <w:rFonts w:asciiTheme="minorHAnsi" w:hAnsiTheme="minorHAnsi"/>
        </w:rPr>
      </w:pPr>
      <w:bookmarkStart w:id="24" w:name="_Ref426567867"/>
      <w:r>
        <w:t xml:space="preserve">Table </w:t>
      </w:r>
      <w:fldSimple w:instr=" SEQ Table \* ARABIC ">
        <w:r w:rsidR="00815657">
          <w:rPr>
            <w:noProof/>
          </w:rPr>
          <w:t>7</w:t>
        </w:r>
      </w:fldSimple>
      <w:bookmarkEnd w:id="24"/>
      <w:r>
        <w:t>: Group 1 Compressor Performance Management Methods</w:t>
      </w:r>
    </w:p>
    <w:p w14:paraId="1FDCDE83" w14:textId="77777777" w:rsidR="00E3259F" w:rsidRDefault="00E3259F" w:rsidP="00E3259F">
      <w:pPr>
        <w:divId w:val="544099288"/>
        <w:rPr>
          <w:rFonts w:asciiTheme="minorHAnsi" w:hAnsiTheme="minorHAnsi"/>
        </w:rPr>
      </w:pPr>
    </w:p>
    <w:p w14:paraId="77511BCE" w14:textId="77777777" w:rsidR="00E3259F" w:rsidRDefault="00E3259F" w:rsidP="00E3259F">
      <w:pPr>
        <w:divId w:val="544099288"/>
        <w:rPr>
          <w:rFonts w:asciiTheme="minorHAnsi" w:hAnsiTheme="minorHAnsi"/>
        </w:rPr>
      </w:pPr>
    </w:p>
    <w:p w14:paraId="7DA4B454" w14:textId="77777777" w:rsidR="00E3259F" w:rsidRDefault="00E3259F" w:rsidP="00E3259F">
      <w:pPr>
        <w:divId w:val="544099288"/>
        <w:rPr>
          <w:rFonts w:asciiTheme="minorHAnsi" w:hAnsiTheme="minorHAnsi"/>
        </w:rPr>
      </w:pPr>
    </w:p>
    <w:p w14:paraId="32A6FC84" w14:textId="77777777" w:rsidR="00E3259F" w:rsidRDefault="00E3259F" w:rsidP="00E3259F">
      <w:pPr>
        <w:divId w:val="544099288"/>
        <w:rPr>
          <w:rFonts w:asciiTheme="minorHAnsi" w:hAnsiTheme="minorHAnsi"/>
        </w:rPr>
      </w:pPr>
    </w:p>
    <w:p w14:paraId="4B32337D" w14:textId="77777777" w:rsidR="00E3259F" w:rsidRDefault="00E3259F" w:rsidP="00E3259F">
      <w:pPr>
        <w:divId w:val="544099288"/>
        <w:rPr>
          <w:rFonts w:asciiTheme="minorHAnsi" w:hAnsiTheme="minorHAnsi"/>
        </w:rPr>
      </w:pPr>
    </w:p>
    <w:p w14:paraId="5FEE0C96" w14:textId="77777777" w:rsidR="00E3259F" w:rsidRDefault="00E3259F" w:rsidP="00E3259F">
      <w:pPr>
        <w:divId w:val="544099288"/>
        <w:rPr>
          <w:rFonts w:asciiTheme="minorHAnsi" w:hAnsiTheme="minorHAnsi"/>
        </w:rPr>
      </w:pPr>
    </w:p>
    <w:p w14:paraId="4A65CFF3" w14:textId="77777777" w:rsidR="00E3259F" w:rsidRDefault="00E3259F" w:rsidP="00E3259F">
      <w:pPr>
        <w:divId w:val="544099288"/>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1943"/>
        <w:gridCol w:w="3446"/>
        <w:gridCol w:w="1517"/>
        <w:gridCol w:w="2776"/>
        <w:gridCol w:w="2558"/>
      </w:tblGrid>
      <w:tr w:rsidR="00E3259F" w:rsidRPr="00536083" w14:paraId="474F56D2" w14:textId="77777777" w:rsidTr="00E3259F">
        <w:trPr>
          <w:divId w:val="544099288"/>
          <w:trHeight w:val="345"/>
        </w:trPr>
        <w:tc>
          <w:tcPr>
            <w:tcW w:w="0" w:type="auto"/>
            <w:shd w:val="clear" w:color="000000" w:fill="BFBFBF"/>
            <w:noWrap/>
            <w:vAlign w:val="bottom"/>
            <w:hideMark/>
          </w:tcPr>
          <w:p w14:paraId="3EE787FA"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Group</w:t>
            </w:r>
          </w:p>
        </w:tc>
        <w:tc>
          <w:tcPr>
            <w:tcW w:w="0" w:type="auto"/>
            <w:shd w:val="clear" w:color="000000" w:fill="BFBFBF"/>
            <w:vAlign w:val="bottom"/>
            <w:hideMark/>
          </w:tcPr>
          <w:p w14:paraId="53584E79"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Examples</w:t>
            </w:r>
          </w:p>
        </w:tc>
        <w:tc>
          <w:tcPr>
            <w:tcW w:w="0" w:type="auto"/>
            <w:shd w:val="clear" w:color="000000" w:fill="BFBFBF"/>
            <w:noWrap/>
            <w:vAlign w:val="bottom"/>
            <w:hideMark/>
          </w:tcPr>
          <w:p w14:paraId="7DC74AD3"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Description</w:t>
            </w:r>
          </w:p>
        </w:tc>
        <w:tc>
          <w:tcPr>
            <w:tcW w:w="0" w:type="auto"/>
            <w:shd w:val="clear" w:color="000000" w:fill="BFBFBF"/>
            <w:noWrap/>
            <w:vAlign w:val="bottom"/>
            <w:hideMark/>
          </w:tcPr>
          <w:p w14:paraId="618E7CCF"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Capabilities</w:t>
            </w:r>
          </w:p>
        </w:tc>
        <w:tc>
          <w:tcPr>
            <w:tcW w:w="0" w:type="auto"/>
            <w:shd w:val="clear" w:color="000000" w:fill="BFBFBF"/>
            <w:noWrap/>
            <w:vAlign w:val="bottom"/>
            <w:hideMark/>
          </w:tcPr>
          <w:p w14:paraId="3256EA4A"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Pros</w:t>
            </w:r>
          </w:p>
        </w:tc>
        <w:tc>
          <w:tcPr>
            <w:tcW w:w="0" w:type="auto"/>
            <w:shd w:val="clear" w:color="000000" w:fill="BFBFBF"/>
            <w:noWrap/>
            <w:vAlign w:val="bottom"/>
            <w:hideMark/>
          </w:tcPr>
          <w:p w14:paraId="4B66F199" w14:textId="77777777" w:rsidR="00E3259F" w:rsidRPr="00536083" w:rsidRDefault="00E3259F" w:rsidP="00D46AB9">
            <w:pPr>
              <w:spacing w:after="0" w:line="240" w:lineRule="auto"/>
              <w:jc w:val="left"/>
              <w:rPr>
                <w:rFonts w:eastAsia="Times New Roman" w:cs="Times New Roman"/>
                <w:b/>
                <w:bCs/>
                <w:i/>
                <w:iCs/>
                <w:color w:val="000000"/>
                <w:sz w:val="18"/>
                <w:lang w:eastAsia="en-GB"/>
              </w:rPr>
            </w:pPr>
            <w:r w:rsidRPr="00536083">
              <w:rPr>
                <w:rFonts w:eastAsia="Times New Roman" w:cs="Times New Roman"/>
                <w:b/>
                <w:bCs/>
                <w:i/>
                <w:iCs/>
                <w:color w:val="000000"/>
                <w:sz w:val="18"/>
                <w:lang w:eastAsia="en-GB"/>
              </w:rPr>
              <w:t>Cons</w:t>
            </w:r>
          </w:p>
        </w:tc>
      </w:tr>
      <w:tr w:rsidR="00E3259F" w:rsidRPr="00536083" w14:paraId="127ACBA0" w14:textId="77777777" w:rsidTr="00E3259F">
        <w:trPr>
          <w:divId w:val="544099288"/>
          <w:trHeight w:val="1731"/>
        </w:trPr>
        <w:tc>
          <w:tcPr>
            <w:tcW w:w="0" w:type="auto"/>
            <w:vMerge w:val="restart"/>
            <w:shd w:val="clear" w:color="auto" w:fill="auto"/>
            <w:vAlign w:val="center"/>
            <w:hideMark/>
          </w:tcPr>
          <w:p w14:paraId="49C280C4" w14:textId="77777777" w:rsidR="00E3259F" w:rsidRPr="00536083" w:rsidRDefault="00E3259F" w:rsidP="00D46AB9">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Group 2: Real-time performance management methods</w:t>
            </w:r>
            <w:r w:rsidRPr="00536083">
              <w:rPr>
                <w:rFonts w:eastAsia="Times New Roman" w:cs="Times New Roman"/>
                <w:color w:val="000000"/>
                <w:sz w:val="18"/>
                <w:lang w:eastAsia="en-GB"/>
              </w:rPr>
              <w:br/>
              <w:t>Deterministic</w:t>
            </w:r>
          </w:p>
        </w:tc>
        <w:tc>
          <w:tcPr>
            <w:tcW w:w="0" w:type="auto"/>
            <w:shd w:val="clear" w:color="auto" w:fill="auto"/>
            <w:noWrap/>
            <w:vAlign w:val="center"/>
            <w:hideMark/>
          </w:tcPr>
          <w:p w14:paraId="45D2CE2C" w14:textId="77777777" w:rsidR="00E3259F" w:rsidRPr="00536083" w:rsidRDefault="00E3259F" w:rsidP="00D46AB9">
            <w:pPr>
              <w:spacing w:after="0" w:line="240" w:lineRule="auto"/>
              <w:jc w:val="left"/>
              <w:rPr>
                <w:rFonts w:eastAsia="Times New Roman" w:cs="Times New Roman"/>
                <w:color w:val="000000"/>
                <w:sz w:val="18"/>
                <w:lang w:eastAsia="en-GB"/>
              </w:rPr>
            </w:pPr>
            <w:proofErr w:type="spellStart"/>
            <w:r w:rsidRPr="00536083">
              <w:rPr>
                <w:rFonts w:eastAsia="Times New Roman" w:cs="Times New Roman"/>
                <w:color w:val="000000"/>
                <w:sz w:val="18"/>
                <w:lang w:eastAsia="en-GB"/>
              </w:rPr>
              <w:t>Kalman</w:t>
            </w:r>
            <w:proofErr w:type="spellEnd"/>
            <w:r w:rsidRPr="00536083">
              <w:rPr>
                <w:rFonts w:eastAsia="Times New Roman" w:cs="Times New Roman"/>
                <w:color w:val="000000"/>
                <w:sz w:val="18"/>
                <w:lang w:eastAsia="en-GB"/>
              </w:rPr>
              <w:t xml:space="preserve"> Filter</w:t>
            </w:r>
          </w:p>
        </w:tc>
        <w:tc>
          <w:tcPr>
            <w:tcW w:w="0" w:type="auto"/>
            <w:shd w:val="clear" w:color="auto" w:fill="auto"/>
            <w:vAlign w:val="center"/>
            <w:hideMark/>
          </w:tcPr>
          <w:p w14:paraId="433C4833"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 xml:space="preserve">A </w:t>
            </w:r>
            <w:proofErr w:type="spellStart"/>
            <w:r w:rsidRPr="00536083">
              <w:rPr>
                <w:rFonts w:eastAsia="Times New Roman" w:cs="Times New Roman"/>
                <w:color w:val="000000"/>
                <w:sz w:val="18"/>
                <w:lang w:eastAsia="en-GB"/>
              </w:rPr>
              <w:t>Kalman</w:t>
            </w:r>
            <w:proofErr w:type="spellEnd"/>
            <w:r w:rsidRPr="00536083">
              <w:rPr>
                <w:rFonts w:eastAsia="Times New Roman" w:cs="Times New Roman"/>
                <w:color w:val="000000"/>
                <w:sz w:val="18"/>
                <w:lang w:eastAsia="en-GB"/>
              </w:rPr>
              <w:t xml:space="preserve"> filter may be created for each defined fault state in order to predict the outputs of the compressed air system, and if the prediction error of any filter is zero the system can be diagnosed as being in the relevant fault state</w:t>
            </w:r>
          </w:p>
        </w:tc>
        <w:tc>
          <w:tcPr>
            <w:tcW w:w="0" w:type="auto"/>
            <w:vMerge w:val="restart"/>
            <w:shd w:val="clear" w:color="auto" w:fill="auto"/>
            <w:vAlign w:val="center"/>
            <w:hideMark/>
          </w:tcPr>
          <w:p w14:paraId="7AAA9AAD" w14:textId="77777777" w:rsidR="00E3259F" w:rsidRPr="00536083" w:rsidRDefault="00E3259F" w:rsidP="00D46AB9">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FDD</w:t>
            </w:r>
            <w:r w:rsidRPr="00536083">
              <w:rPr>
                <w:rFonts w:eastAsia="Times New Roman" w:cs="Times New Roman"/>
                <w:color w:val="000000"/>
                <w:sz w:val="18"/>
                <w:lang w:eastAsia="en-GB"/>
              </w:rPr>
              <w:br/>
              <w:t>Optimisation</w:t>
            </w:r>
            <w:r w:rsidRPr="00536083">
              <w:rPr>
                <w:rFonts w:eastAsia="Times New Roman" w:cs="Times New Roman"/>
                <w:color w:val="000000"/>
                <w:sz w:val="18"/>
                <w:lang w:eastAsia="en-GB"/>
              </w:rPr>
              <w:br/>
              <w:t>Performance comparison and analysis</w:t>
            </w:r>
          </w:p>
        </w:tc>
        <w:tc>
          <w:tcPr>
            <w:tcW w:w="0" w:type="auto"/>
            <w:vMerge w:val="restart"/>
            <w:shd w:val="clear" w:color="auto" w:fill="auto"/>
            <w:vAlign w:val="center"/>
            <w:hideMark/>
          </w:tcPr>
          <w:p w14:paraId="7DFCC9FE" w14:textId="77777777" w:rsidR="00E3259F" w:rsidRPr="00536083" w:rsidRDefault="00E3259F" w:rsidP="00D46AB9">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Typically give a high level of confidence in prediction of plant variables, allowing informed decision making concerning performance improvement opportunities</w:t>
            </w:r>
          </w:p>
        </w:tc>
        <w:tc>
          <w:tcPr>
            <w:tcW w:w="0" w:type="auto"/>
            <w:vMerge w:val="restart"/>
            <w:shd w:val="clear" w:color="auto" w:fill="auto"/>
            <w:vAlign w:val="center"/>
            <w:hideMark/>
          </w:tcPr>
          <w:p w14:paraId="65DE0BE2" w14:textId="77777777" w:rsidR="00E3259F" w:rsidRPr="00536083" w:rsidRDefault="00E3259F" w:rsidP="00D46AB9">
            <w:pPr>
              <w:spacing w:after="0" w:line="240" w:lineRule="auto"/>
              <w:jc w:val="center"/>
              <w:rPr>
                <w:rFonts w:eastAsia="Times New Roman" w:cs="Times New Roman"/>
                <w:color w:val="000000"/>
                <w:sz w:val="18"/>
                <w:lang w:eastAsia="en-GB"/>
              </w:rPr>
            </w:pPr>
            <w:r w:rsidRPr="00536083">
              <w:rPr>
                <w:rFonts w:eastAsia="Times New Roman" w:cs="Times New Roman"/>
                <w:color w:val="000000"/>
                <w:sz w:val="18"/>
                <w:lang w:eastAsia="en-GB"/>
              </w:rPr>
              <w:t>Normally require a high level of modelling capability from site engineers which may be outside normal role responsibilities</w:t>
            </w:r>
            <w:r w:rsidRPr="00536083">
              <w:rPr>
                <w:rFonts w:eastAsia="Times New Roman" w:cs="Times New Roman"/>
                <w:color w:val="000000"/>
                <w:sz w:val="18"/>
                <w:lang w:eastAsia="en-GB"/>
              </w:rPr>
              <w:br/>
              <w:t>New modelling typically required for each performance management implementation</w:t>
            </w:r>
          </w:p>
        </w:tc>
      </w:tr>
      <w:tr w:rsidR="00E3259F" w:rsidRPr="00536083" w14:paraId="3ADBFCF4" w14:textId="77777777" w:rsidTr="00E3259F">
        <w:trPr>
          <w:divId w:val="544099288"/>
          <w:trHeight w:val="989"/>
        </w:trPr>
        <w:tc>
          <w:tcPr>
            <w:tcW w:w="0" w:type="auto"/>
            <w:vMerge/>
            <w:vAlign w:val="center"/>
            <w:hideMark/>
          </w:tcPr>
          <w:p w14:paraId="0BE26988"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07F746EC"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Diagnostic Observers</w:t>
            </w:r>
          </w:p>
        </w:tc>
        <w:tc>
          <w:tcPr>
            <w:tcW w:w="0" w:type="auto"/>
            <w:shd w:val="clear" w:color="auto" w:fill="auto"/>
            <w:vAlign w:val="center"/>
            <w:hideMark/>
          </w:tcPr>
          <w:p w14:paraId="34688E46"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Using observers to form hypothesises as to how to change a model to remove deviations from expected behaviour in order to diagnose potential faults</w:t>
            </w:r>
          </w:p>
        </w:tc>
        <w:tc>
          <w:tcPr>
            <w:tcW w:w="0" w:type="auto"/>
            <w:vMerge/>
            <w:vAlign w:val="center"/>
            <w:hideMark/>
          </w:tcPr>
          <w:p w14:paraId="2A26D24C"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vMerge/>
            <w:vAlign w:val="center"/>
            <w:hideMark/>
          </w:tcPr>
          <w:p w14:paraId="2E5E704C"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vMerge/>
            <w:vAlign w:val="center"/>
            <w:hideMark/>
          </w:tcPr>
          <w:p w14:paraId="7806E068" w14:textId="77777777" w:rsidR="00E3259F" w:rsidRPr="00536083" w:rsidRDefault="00E3259F" w:rsidP="00D46AB9">
            <w:pPr>
              <w:spacing w:after="0" w:line="240" w:lineRule="auto"/>
              <w:jc w:val="left"/>
              <w:rPr>
                <w:rFonts w:eastAsia="Times New Roman" w:cs="Times New Roman"/>
                <w:color w:val="000000"/>
                <w:sz w:val="18"/>
                <w:lang w:eastAsia="en-GB"/>
              </w:rPr>
            </w:pPr>
          </w:p>
        </w:tc>
      </w:tr>
      <w:tr w:rsidR="00E3259F" w:rsidRPr="00536083" w14:paraId="30E24121" w14:textId="77777777" w:rsidTr="00E3259F">
        <w:trPr>
          <w:divId w:val="544099288"/>
          <w:trHeight w:val="977"/>
        </w:trPr>
        <w:tc>
          <w:tcPr>
            <w:tcW w:w="0" w:type="auto"/>
            <w:vMerge/>
            <w:vAlign w:val="center"/>
            <w:hideMark/>
          </w:tcPr>
          <w:p w14:paraId="2483EA32"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73BC3390"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Parity Relations</w:t>
            </w:r>
          </w:p>
        </w:tc>
        <w:tc>
          <w:tcPr>
            <w:tcW w:w="0" w:type="auto"/>
            <w:shd w:val="clear" w:color="auto" w:fill="auto"/>
            <w:vAlign w:val="center"/>
            <w:hideMark/>
          </w:tcPr>
          <w:p w14:paraId="16130C62"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Manipulating system variables to generate fault signatures in the form of residual differences which can be used in operation to diagnose faults</w:t>
            </w:r>
          </w:p>
        </w:tc>
        <w:tc>
          <w:tcPr>
            <w:tcW w:w="0" w:type="auto"/>
            <w:vMerge/>
            <w:vAlign w:val="center"/>
            <w:hideMark/>
          </w:tcPr>
          <w:p w14:paraId="73CEC2D2"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vMerge/>
            <w:vAlign w:val="center"/>
            <w:hideMark/>
          </w:tcPr>
          <w:p w14:paraId="5E14ED78"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vMerge/>
            <w:vAlign w:val="center"/>
            <w:hideMark/>
          </w:tcPr>
          <w:p w14:paraId="63E7061C" w14:textId="77777777" w:rsidR="00E3259F" w:rsidRPr="00536083" w:rsidRDefault="00E3259F" w:rsidP="00D46AB9">
            <w:pPr>
              <w:spacing w:after="0" w:line="240" w:lineRule="auto"/>
              <w:jc w:val="left"/>
              <w:rPr>
                <w:rFonts w:eastAsia="Times New Roman" w:cs="Times New Roman"/>
                <w:color w:val="000000"/>
                <w:sz w:val="18"/>
                <w:lang w:eastAsia="en-GB"/>
              </w:rPr>
            </w:pPr>
          </w:p>
        </w:tc>
      </w:tr>
      <w:tr w:rsidR="00E3259F" w:rsidRPr="00536083" w14:paraId="0703588E" w14:textId="77777777" w:rsidTr="00E3259F">
        <w:trPr>
          <w:divId w:val="544099288"/>
          <w:trHeight w:val="1418"/>
        </w:trPr>
        <w:tc>
          <w:tcPr>
            <w:tcW w:w="0" w:type="auto"/>
            <w:vMerge/>
            <w:vAlign w:val="center"/>
            <w:hideMark/>
          </w:tcPr>
          <w:p w14:paraId="72E96A79"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7FA69BD7"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Parameter Estimation</w:t>
            </w:r>
          </w:p>
        </w:tc>
        <w:tc>
          <w:tcPr>
            <w:tcW w:w="0" w:type="auto"/>
            <w:shd w:val="clear" w:color="auto" w:fill="auto"/>
            <w:vAlign w:val="center"/>
            <w:hideMark/>
          </w:tcPr>
          <w:p w14:paraId="35B578EC"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Creating a reference fault-free model of a system and analysing actual deviations in variables to diagnose faults, or tuning model in order to optimise the system with respect to some defined factor (e.g. cost)</w:t>
            </w:r>
          </w:p>
        </w:tc>
        <w:tc>
          <w:tcPr>
            <w:tcW w:w="0" w:type="auto"/>
            <w:vMerge/>
            <w:vAlign w:val="center"/>
            <w:hideMark/>
          </w:tcPr>
          <w:p w14:paraId="0DECCC48"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vMerge/>
            <w:vAlign w:val="center"/>
            <w:hideMark/>
          </w:tcPr>
          <w:p w14:paraId="506591C4"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vMerge/>
            <w:vAlign w:val="center"/>
            <w:hideMark/>
          </w:tcPr>
          <w:p w14:paraId="6395DB1A" w14:textId="77777777" w:rsidR="00E3259F" w:rsidRPr="00536083" w:rsidRDefault="00E3259F" w:rsidP="00D46AB9">
            <w:pPr>
              <w:spacing w:after="0" w:line="240" w:lineRule="auto"/>
              <w:jc w:val="left"/>
              <w:rPr>
                <w:rFonts w:eastAsia="Times New Roman" w:cs="Times New Roman"/>
                <w:color w:val="000000"/>
                <w:sz w:val="18"/>
                <w:lang w:eastAsia="en-GB"/>
              </w:rPr>
            </w:pPr>
          </w:p>
        </w:tc>
      </w:tr>
      <w:tr w:rsidR="00E3259F" w:rsidRPr="00536083" w14:paraId="7341B93E" w14:textId="77777777" w:rsidTr="00E3259F">
        <w:trPr>
          <w:divId w:val="544099288"/>
          <w:trHeight w:val="1124"/>
        </w:trPr>
        <w:tc>
          <w:tcPr>
            <w:tcW w:w="0" w:type="auto"/>
            <w:vMerge/>
            <w:vAlign w:val="center"/>
            <w:hideMark/>
          </w:tcPr>
          <w:p w14:paraId="2668E67A"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shd w:val="clear" w:color="auto" w:fill="auto"/>
            <w:noWrap/>
            <w:vAlign w:val="center"/>
            <w:hideMark/>
          </w:tcPr>
          <w:p w14:paraId="215E9437"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Engineering rules</w:t>
            </w:r>
          </w:p>
        </w:tc>
        <w:tc>
          <w:tcPr>
            <w:tcW w:w="0" w:type="auto"/>
            <w:shd w:val="clear" w:color="auto" w:fill="auto"/>
            <w:vAlign w:val="center"/>
            <w:hideMark/>
          </w:tcPr>
          <w:p w14:paraId="4468B6CE" w14:textId="77777777" w:rsidR="00E3259F" w:rsidRPr="00536083" w:rsidRDefault="00E3259F" w:rsidP="00D46AB9">
            <w:pPr>
              <w:spacing w:after="0" w:line="240" w:lineRule="auto"/>
              <w:jc w:val="left"/>
              <w:rPr>
                <w:rFonts w:eastAsia="Times New Roman" w:cs="Times New Roman"/>
                <w:color w:val="000000"/>
                <w:sz w:val="18"/>
                <w:lang w:eastAsia="en-GB"/>
              </w:rPr>
            </w:pPr>
            <w:r w:rsidRPr="00536083">
              <w:rPr>
                <w:rFonts w:eastAsia="Times New Roman" w:cs="Times New Roman"/>
                <w:color w:val="000000"/>
                <w:sz w:val="18"/>
                <w:lang w:eastAsia="en-GB"/>
              </w:rPr>
              <w:t>Formalising potential faults through the use of IF statements to determine when a system is in fault condition by virtue of fundamental engineering principles being broken or changed</w:t>
            </w:r>
          </w:p>
        </w:tc>
        <w:tc>
          <w:tcPr>
            <w:tcW w:w="0" w:type="auto"/>
            <w:vMerge/>
            <w:vAlign w:val="center"/>
            <w:hideMark/>
          </w:tcPr>
          <w:p w14:paraId="0039D8DA"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vMerge/>
            <w:vAlign w:val="center"/>
            <w:hideMark/>
          </w:tcPr>
          <w:p w14:paraId="4640D8C5" w14:textId="77777777" w:rsidR="00E3259F" w:rsidRPr="00536083" w:rsidRDefault="00E3259F" w:rsidP="00D46AB9">
            <w:pPr>
              <w:spacing w:after="0" w:line="240" w:lineRule="auto"/>
              <w:jc w:val="left"/>
              <w:rPr>
                <w:rFonts w:eastAsia="Times New Roman" w:cs="Times New Roman"/>
                <w:color w:val="000000"/>
                <w:sz w:val="18"/>
                <w:lang w:eastAsia="en-GB"/>
              </w:rPr>
            </w:pPr>
          </w:p>
        </w:tc>
        <w:tc>
          <w:tcPr>
            <w:tcW w:w="0" w:type="auto"/>
            <w:vMerge/>
            <w:vAlign w:val="center"/>
            <w:hideMark/>
          </w:tcPr>
          <w:p w14:paraId="40C8D289" w14:textId="77777777" w:rsidR="00E3259F" w:rsidRPr="00536083" w:rsidRDefault="00E3259F" w:rsidP="00D46AB9">
            <w:pPr>
              <w:keepNext/>
              <w:spacing w:after="0" w:line="240" w:lineRule="auto"/>
              <w:jc w:val="left"/>
              <w:rPr>
                <w:rFonts w:eastAsia="Times New Roman" w:cs="Times New Roman"/>
                <w:color w:val="000000"/>
                <w:sz w:val="18"/>
                <w:lang w:eastAsia="en-GB"/>
              </w:rPr>
            </w:pPr>
          </w:p>
        </w:tc>
      </w:tr>
    </w:tbl>
    <w:p w14:paraId="3B6C79CF" w14:textId="6B2C515D" w:rsidR="00E3259F" w:rsidRDefault="00E3259F" w:rsidP="00E3259F">
      <w:pPr>
        <w:pStyle w:val="Caption"/>
        <w:jc w:val="center"/>
        <w:divId w:val="544099288"/>
        <w:rPr>
          <w:lang w:val="en-IE" w:eastAsia="en-GB"/>
        </w:rPr>
      </w:pPr>
      <w:bookmarkStart w:id="25" w:name="_Ref426567869"/>
      <w:r>
        <w:t xml:space="preserve">Table </w:t>
      </w:r>
      <w:fldSimple w:instr=" SEQ Table \* ARABIC ">
        <w:r w:rsidR="00815657">
          <w:rPr>
            <w:noProof/>
          </w:rPr>
          <w:t>8</w:t>
        </w:r>
      </w:fldSimple>
      <w:bookmarkEnd w:id="25"/>
      <w:r>
        <w:t>: Group 2 Compressor Performance Management Methods</w:t>
      </w:r>
    </w:p>
    <w:p w14:paraId="4B89BE75" w14:textId="77777777" w:rsidR="00E3259F" w:rsidRDefault="00E3259F" w:rsidP="00E3259F">
      <w:pPr>
        <w:divId w:val="544099288"/>
        <w:rPr>
          <w:rFonts w:asciiTheme="minorHAnsi" w:hAnsiTheme="minorHAnsi"/>
        </w:rPr>
      </w:pPr>
    </w:p>
    <w:p w14:paraId="7E5C7A8C" w14:textId="77777777" w:rsidR="00E3259F" w:rsidRDefault="00E3259F" w:rsidP="00E3259F">
      <w:pPr>
        <w:jc w:val="left"/>
        <w:divId w:val="544099288"/>
        <w:rPr>
          <w:lang w:val="en-IE" w:eastAsia="en-GB"/>
        </w:rPr>
      </w:pPr>
      <w:r>
        <w:rPr>
          <w:lang w:val="en-IE" w:eastAsia="en-GB"/>
        </w:rPr>
        <w:br w:type="page"/>
      </w:r>
    </w:p>
    <w:tbl>
      <w:tblPr>
        <w:tblW w:w="14874" w:type="dxa"/>
        <w:tblLook w:val="04A0" w:firstRow="1" w:lastRow="0" w:firstColumn="1" w:lastColumn="0" w:noHBand="0" w:noVBand="1"/>
      </w:tblPr>
      <w:tblGrid>
        <w:gridCol w:w="1700"/>
        <w:gridCol w:w="1692"/>
        <w:gridCol w:w="5088"/>
        <w:gridCol w:w="2240"/>
        <w:gridCol w:w="2220"/>
        <w:gridCol w:w="1934"/>
      </w:tblGrid>
      <w:tr w:rsidR="00E3259F" w:rsidRPr="00E033E5" w14:paraId="07FF4BD9" w14:textId="77777777" w:rsidTr="00E3259F">
        <w:trPr>
          <w:divId w:val="544099288"/>
          <w:trHeight w:val="345"/>
        </w:trPr>
        <w:tc>
          <w:tcPr>
            <w:tcW w:w="1700" w:type="dxa"/>
            <w:tcBorders>
              <w:top w:val="single" w:sz="8" w:space="0" w:color="auto"/>
              <w:left w:val="single" w:sz="8" w:space="0" w:color="auto"/>
              <w:bottom w:val="single" w:sz="8" w:space="0" w:color="auto"/>
              <w:right w:val="single" w:sz="4" w:space="0" w:color="auto"/>
            </w:tcBorders>
            <w:shd w:val="clear" w:color="000000" w:fill="BFBFBF"/>
            <w:noWrap/>
            <w:vAlign w:val="bottom"/>
            <w:hideMark/>
          </w:tcPr>
          <w:p w14:paraId="3CD64A37" w14:textId="77777777" w:rsidR="00E3259F" w:rsidRPr="00E033E5" w:rsidRDefault="00E3259F" w:rsidP="00D46AB9">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lastRenderedPageBreak/>
              <w:t>Group</w:t>
            </w:r>
          </w:p>
        </w:tc>
        <w:tc>
          <w:tcPr>
            <w:tcW w:w="1692" w:type="dxa"/>
            <w:tcBorders>
              <w:top w:val="single" w:sz="8" w:space="0" w:color="auto"/>
              <w:left w:val="nil"/>
              <w:bottom w:val="single" w:sz="8" w:space="0" w:color="auto"/>
              <w:right w:val="single" w:sz="4" w:space="0" w:color="auto"/>
            </w:tcBorders>
            <w:shd w:val="clear" w:color="000000" w:fill="BFBFBF"/>
            <w:vAlign w:val="bottom"/>
            <w:hideMark/>
          </w:tcPr>
          <w:p w14:paraId="03E9F57A" w14:textId="77777777" w:rsidR="00E3259F" w:rsidRPr="00E033E5" w:rsidRDefault="00E3259F" w:rsidP="00D46AB9">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Examples</w:t>
            </w:r>
          </w:p>
        </w:tc>
        <w:tc>
          <w:tcPr>
            <w:tcW w:w="5088" w:type="dxa"/>
            <w:tcBorders>
              <w:top w:val="single" w:sz="8" w:space="0" w:color="auto"/>
              <w:left w:val="nil"/>
              <w:bottom w:val="single" w:sz="8" w:space="0" w:color="auto"/>
              <w:right w:val="single" w:sz="4" w:space="0" w:color="auto"/>
            </w:tcBorders>
            <w:shd w:val="clear" w:color="000000" w:fill="BFBFBF"/>
            <w:noWrap/>
            <w:vAlign w:val="bottom"/>
            <w:hideMark/>
          </w:tcPr>
          <w:p w14:paraId="417B0676" w14:textId="77777777" w:rsidR="00E3259F" w:rsidRPr="00E033E5" w:rsidRDefault="00E3259F" w:rsidP="00D46AB9">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Description</w:t>
            </w:r>
          </w:p>
        </w:tc>
        <w:tc>
          <w:tcPr>
            <w:tcW w:w="2240" w:type="dxa"/>
            <w:tcBorders>
              <w:top w:val="single" w:sz="8" w:space="0" w:color="auto"/>
              <w:left w:val="nil"/>
              <w:bottom w:val="single" w:sz="8" w:space="0" w:color="auto"/>
              <w:right w:val="single" w:sz="4" w:space="0" w:color="auto"/>
            </w:tcBorders>
            <w:shd w:val="clear" w:color="000000" w:fill="BFBFBF"/>
            <w:noWrap/>
            <w:vAlign w:val="bottom"/>
            <w:hideMark/>
          </w:tcPr>
          <w:p w14:paraId="27B3BF1A" w14:textId="77777777" w:rsidR="00E3259F" w:rsidRPr="00E033E5" w:rsidRDefault="00E3259F" w:rsidP="00D46AB9">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Capabilities</w:t>
            </w:r>
          </w:p>
        </w:tc>
        <w:tc>
          <w:tcPr>
            <w:tcW w:w="2220" w:type="dxa"/>
            <w:tcBorders>
              <w:top w:val="single" w:sz="8" w:space="0" w:color="auto"/>
              <w:left w:val="nil"/>
              <w:bottom w:val="single" w:sz="8" w:space="0" w:color="auto"/>
              <w:right w:val="single" w:sz="4" w:space="0" w:color="auto"/>
            </w:tcBorders>
            <w:shd w:val="clear" w:color="000000" w:fill="BFBFBF"/>
            <w:noWrap/>
            <w:vAlign w:val="bottom"/>
            <w:hideMark/>
          </w:tcPr>
          <w:p w14:paraId="35B700F1" w14:textId="77777777" w:rsidR="00E3259F" w:rsidRPr="00E033E5" w:rsidRDefault="00E3259F" w:rsidP="00D46AB9">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Pros</w:t>
            </w:r>
          </w:p>
        </w:tc>
        <w:tc>
          <w:tcPr>
            <w:tcW w:w="1934" w:type="dxa"/>
            <w:tcBorders>
              <w:top w:val="single" w:sz="8" w:space="0" w:color="auto"/>
              <w:left w:val="nil"/>
              <w:bottom w:val="single" w:sz="8" w:space="0" w:color="auto"/>
              <w:right w:val="single" w:sz="8" w:space="0" w:color="auto"/>
            </w:tcBorders>
            <w:shd w:val="clear" w:color="000000" w:fill="BFBFBF"/>
            <w:noWrap/>
            <w:vAlign w:val="bottom"/>
            <w:hideMark/>
          </w:tcPr>
          <w:p w14:paraId="48ABF5BE" w14:textId="77777777" w:rsidR="00E3259F" w:rsidRPr="00E033E5" w:rsidRDefault="00E3259F" w:rsidP="00D46AB9">
            <w:pPr>
              <w:spacing w:after="0" w:line="240" w:lineRule="auto"/>
              <w:jc w:val="left"/>
              <w:rPr>
                <w:rFonts w:eastAsia="Times New Roman" w:cs="Times New Roman"/>
                <w:b/>
                <w:bCs/>
                <w:i/>
                <w:iCs/>
                <w:color w:val="000000"/>
                <w:sz w:val="18"/>
                <w:lang w:eastAsia="en-GB"/>
              </w:rPr>
            </w:pPr>
            <w:r w:rsidRPr="00E033E5">
              <w:rPr>
                <w:rFonts w:eastAsia="Times New Roman" w:cs="Times New Roman"/>
                <w:b/>
                <w:bCs/>
                <w:i/>
                <w:iCs/>
                <w:color w:val="000000"/>
                <w:sz w:val="18"/>
                <w:lang w:eastAsia="en-GB"/>
              </w:rPr>
              <w:t>Cons</w:t>
            </w:r>
          </w:p>
        </w:tc>
      </w:tr>
      <w:tr w:rsidR="00E3259F" w:rsidRPr="00E033E5" w14:paraId="40B5FAC3" w14:textId="77777777" w:rsidTr="00E3259F">
        <w:trPr>
          <w:divId w:val="544099288"/>
          <w:trHeight w:val="752"/>
        </w:trPr>
        <w:tc>
          <w:tcPr>
            <w:tcW w:w="1700" w:type="dxa"/>
            <w:vMerge w:val="restart"/>
            <w:tcBorders>
              <w:top w:val="nil"/>
              <w:left w:val="single" w:sz="8" w:space="0" w:color="auto"/>
              <w:bottom w:val="single" w:sz="8" w:space="0" w:color="000000"/>
              <w:right w:val="single" w:sz="4" w:space="0" w:color="auto"/>
            </w:tcBorders>
            <w:shd w:val="clear" w:color="auto" w:fill="auto"/>
            <w:vAlign w:val="center"/>
            <w:hideMark/>
          </w:tcPr>
          <w:p w14:paraId="680D84CB" w14:textId="77777777" w:rsidR="00E3259F" w:rsidRPr="00E033E5" w:rsidRDefault="00E3259F" w:rsidP="00D46AB9">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Group 3: Predictive performance management methods</w:t>
            </w:r>
            <w:r w:rsidRPr="00E033E5">
              <w:rPr>
                <w:rFonts w:eastAsia="Times New Roman" w:cs="Times New Roman"/>
                <w:color w:val="000000"/>
                <w:sz w:val="18"/>
                <w:lang w:eastAsia="en-GB"/>
              </w:rPr>
              <w:br/>
              <w:t>Stochastic / Probabilistic</w:t>
            </w:r>
            <w:r w:rsidRPr="00E033E5">
              <w:rPr>
                <w:rFonts w:eastAsia="Times New Roman" w:cs="Times New Roman"/>
                <w:color w:val="000000"/>
                <w:sz w:val="18"/>
                <w:lang w:eastAsia="en-GB"/>
              </w:rPr>
              <w:br/>
              <w:t>Data Mining</w:t>
            </w:r>
            <w:r w:rsidRPr="00E033E5">
              <w:rPr>
                <w:rFonts w:eastAsia="Times New Roman" w:cs="Times New Roman"/>
                <w:color w:val="000000"/>
                <w:sz w:val="18"/>
                <w:lang w:eastAsia="en-GB"/>
              </w:rPr>
              <w:br/>
              <w:t>Statistical Learning</w:t>
            </w:r>
            <w:r w:rsidRPr="00E033E5">
              <w:rPr>
                <w:rFonts w:eastAsia="Times New Roman" w:cs="Times New Roman"/>
                <w:color w:val="000000"/>
                <w:sz w:val="18"/>
                <w:lang w:eastAsia="en-GB"/>
              </w:rPr>
              <w:br/>
              <w:t>Machine Learning</w:t>
            </w:r>
          </w:p>
        </w:tc>
        <w:tc>
          <w:tcPr>
            <w:tcW w:w="1692" w:type="dxa"/>
            <w:tcBorders>
              <w:top w:val="nil"/>
              <w:left w:val="nil"/>
              <w:bottom w:val="single" w:sz="4" w:space="0" w:color="auto"/>
              <w:right w:val="single" w:sz="4" w:space="0" w:color="auto"/>
            </w:tcBorders>
            <w:shd w:val="clear" w:color="auto" w:fill="auto"/>
            <w:noWrap/>
            <w:vAlign w:val="bottom"/>
            <w:hideMark/>
          </w:tcPr>
          <w:p w14:paraId="69AC4C17"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Artificial neural networks</w:t>
            </w:r>
          </w:p>
        </w:tc>
        <w:tc>
          <w:tcPr>
            <w:tcW w:w="5088" w:type="dxa"/>
            <w:tcBorders>
              <w:top w:val="nil"/>
              <w:left w:val="nil"/>
              <w:bottom w:val="single" w:sz="4" w:space="0" w:color="auto"/>
              <w:right w:val="single" w:sz="4" w:space="0" w:color="auto"/>
            </w:tcBorders>
            <w:shd w:val="clear" w:color="auto" w:fill="auto"/>
            <w:vAlign w:val="bottom"/>
            <w:hideMark/>
          </w:tcPr>
          <w:p w14:paraId="11F00139"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Creation of a network of elements or neurons which may determine variable values based on interconnected element's response to external inputs</w:t>
            </w:r>
          </w:p>
        </w:tc>
        <w:tc>
          <w:tcPr>
            <w:tcW w:w="2240" w:type="dxa"/>
            <w:vMerge w:val="restart"/>
            <w:tcBorders>
              <w:top w:val="nil"/>
              <w:left w:val="single" w:sz="4" w:space="0" w:color="auto"/>
              <w:bottom w:val="single" w:sz="8" w:space="0" w:color="000000"/>
              <w:right w:val="single" w:sz="4" w:space="0" w:color="auto"/>
            </w:tcBorders>
            <w:shd w:val="clear" w:color="auto" w:fill="auto"/>
            <w:vAlign w:val="center"/>
            <w:hideMark/>
          </w:tcPr>
          <w:p w14:paraId="3F6BACA4" w14:textId="77777777" w:rsidR="00E3259F" w:rsidRPr="00E033E5" w:rsidRDefault="00E3259F" w:rsidP="00D46AB9">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FDD</w:t>
            </w:r>
            <w:r w:rsidRPr="00E033E5">
              <w:rPr>
                <w:rFonts w:eastAsia="Times New Roman" w:cs="Times New Roman"/>
                <w:color w:val="000000"/>
                <w:sz w:val="18"/>
                <w:lang w:eastAsia="en-GB"/>
              </w:rPr>
              <w:br/>
              <w:t>Predictive Maintenance</w:t>
            </w:r>
            <w:r w:rsidRPr="00E033E5">
              <w:rPr>
                <w:rFonts w:eastAsia="Times New Roman" w:cs="Times New Roman"/>
                <w:color w:val="000000"/>
                <w:sz w:val="18"/>
                <w:lang w:eastAsia="en-GB"/>
              </w:rPr>
              <w:br/>
              <w:t>Optimisation</w:t>
            </w:r>
            <w:r w:rsidRPr="00E033E5">
              <w:rPr>
                <w:rFonts w:eastAsia="Times New Roman" w:cs="Times New Roman"/>
                <w:color w:val="000000"/>
                <w:sz w:val="18"/>
                <w:lang w:eastAsia="en-GB"/>
              </w:rPr>
              <w:br/>
              <w:t>Analytics</w:t>
            </w:r>
            <w:r w:rsidRPr="00E033E5">
              <w:rPr>
                <w:rFonts w:eastAsia="Times New Roman" w:cs="Times New Roman"/>
                <w:color w:val="000000"/>
                <w:sz w:val="18"/>
                <w:lang w:eastAsia="en-GB"/>
              </w:rPr>
              <w:br/>
              <w:t>Automated Commissioning</w:t>
            </w:r>
            <w:r w:rsidRPr="00E033E5">
              <w:rPr>
                <w:rFonts w:eastAsia="Times New Roman" w:cs="Times New Roman"/>
                <w:color w:val="000000"/>
                <w:sz w:val="18"/>
                <w:lang w:eastAsia="en-GB"/>
              </w:rPr>
              <w:br/>
              <w:t>Automatic Performance Comparison and Analysis</w:t>
            </w:r>
          </w:p>
        </w:tc>
        <w:tc>
          <w:tcPr>
            <w:tcW w:w="2220" w:type="dxa"/>
            <w:vMerge w:val="restart"/>
            <w:tcBorders>
              <w:top w:val="nil"/>
              <w:left w:val="single" w:sz="4" w:space="0" w:color="auto"/>
              <w:bottom w:val="single" w:sz="8" w:space="0" w:color="000000"/>
              <w:right w:val="single" w:sz="4" w:space="0" w:color="auto"/>
            </w:tcBorders>
            <w:shd w:val="clear" w:color="auto" w:fill="auto"/>
            <w:vAlign w:val="center"/>
            <w:hideMark/>
          </w:tcPr>
          <w:p w14:paraId="20CAED9E" w14:textId="77777777" w:rsidR="00E3259F" w:rsidRPr="00E033E5" w:rsidRDefault="00E3259F" w:rsidP="00D46AB9">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Typically require minimal input from engineering experts</w:t>
            </w:r>
            <w:r w:rsidRPr="00E033E5">
              <w:rPr>
                <w:rFonts w:eastAsia="Times New Roman" w:cs="Times New Roman"/>
                <w:color w:val="000000"/>
                <w:sz w:val="18"/>
                <w:lang w:eastAsia="en-GB"/>
              </w:rPr>
              <w:br/>
              <w:t>Concepts are typically understandable to site engineering when input is required</w:t>
            </w:r>
            <w:r w:rsidRPr="00E033E5">
              <w:rPr>
                <w:rFonts w:eastAsia="Times New Roman" w:cs="Times New Roman"/>
                <w:color w:val="000000"/>
                <w:sz w:val="18"/>
                <w:lang w:eastAsia="en-GB"/>
              </w:rPr>
              <w:br/>
              <w:t>Lessons learned in one facility may be readily applied to new applications given relatively similar configurations of equipment</w:t>
            </w:r>
          </w:p>
        </w:tc>
        <w:tc>
          <w:tcPr>
            <w:tcW w:w="1934" w:type="dxa"/>
            <w:vMerge w:val="restart"/>
            <w:tcBorders>
              <w:top w:val="nil"/>
              <w:left w:val="single" w:sz="4" w:space="0" w:color="auto"/>
              <w:bottom w:val="single" w:sz="8" w:space="0" w:color="000000"/>
              <w:right w:val="single" w:sz="8" w:space="0" w:color="auto"/>
            </w:tcBorders>
            <w:shd w:val="clear" w:color="auto" w:fill="auto"/>
            <w:vAlign w:val="center"/>
            <w:hideMark/>
          </w:tcPr>
          <w:p w14:paraId="240A784D" w14:textId="77777777" w:rsidR="00E3259F" w:rsidRPr="00E033E5" w:rsidRDefault="00E3259F" w:rsidP="00D46AB9">
            <w:pPr>
              <w:spacing w:after="0" w:line="240" w:lineRule="auto"/>
              <w:jc w:val="center"/>
              <w:rPr>
                <w:rFonts w:eastAsia="Times New Roman" w:cs="Times New Roman"/>
                <w:color w:val="000000"/>
                <w:sz w:val="18"/>
                <w:lang w:eastAsia="en-GB"/>
              </w:rPr>
            </w:pPr>
            <w:r w:rsidRPr="00E033E5">
              <w:rPr>
                <w:rFonts w:eastAsia="Times New Roman" w:cs="Times New Roman"/>
                <w:color w:val="000000"/>
                <w:sz w:val="18"/>
                <w:lang w:eastAsia="en-GB"/>
              </w:rPr>
              <w:t>Typically require a learning period in fault-free condition</w:t>
            </w:r>
            <w:r w:rsidRPr="00E033E5">
              <w:rPr>
                <w:rFonts w:eastAsia="Times New Roman" w:cs="Times New Roman"/>
                <w:color w:val="000000"/>
                <w:sz w:val="18"/>
                <w:lang w:eastAsia="en-GB"/>
              </w:rPr>
              <w:br/>
              <w:t>Probabilistic method involves a level of risk - prediction results may not be as accurate as deterministic, engineering-based methods</w:t>
            </w:r>
          </w:p>
        </w:tc>
      </w:tr>
      <w:tr w:rsidR="00E3259F" w:rsidRPr="00E033E5" w14:paraId="6EB7909E" w14:textId="77777777" w:rsidTr="00E3259F">
        <w:trPr>
          <w:divId w:val="544099288"/>
          <w:trHeight w:val="539"/>
        </w:trPr>
        <w:tc>
          <w:tcPr>
            <w:tcW w:w="1700" w:type="dxa"/>
            <w:vMerge/>
            <w:tcBorders>
              <w:top w:val="nil"/>
              <w:left w:val="single" w:sz="8" w:space="0" w:color="auto"/>
              <w:bottom w:val="single" w:sz="8" w:space="0" w:color="000000"/>
              <w:right w:val="single" w:sz="4" w:space="0" w:color="auto"/>
            </w:tcBorders>
            <w:vAlign w:val="center"/>
            <w:hideMark/>
          </w:tcPr>
          <w:p w14:paraId="2061EE0C"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67F608B7"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Association rule learning</w:t>
            </w:r>
          </w:p>
        </w:tc>
        <w:tc>
          <w:tcPr>
            <w:tcW w:w="5088" w:type="dxa"/>
            <w:tcBorders>
              <w:top w:val="nil"/>
              <w:left w:val="nil"/>
              <w:bottom w:val="single" w:sz="4" w:space="0" w:color="auto"/>
              <w:right w:val="single" w:sz="4" w:space="0" w:color="auto"/>
            </w:tcBorders>
            <w:shd w:val="clear" w:color="auto" w:fill="auto"/>
            <w:vAlign w:val="bottom"/>
            <w:hideMark/>
          </w:tcPr>
          <w:p w14:paraId="64B943D2"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Identification of interesting relationships between variables by recognising statistically significant historical relationships</w:t>
            </w:r>
          </w:p>
        </w:tc>
        <w:tc>
          <w:tcPr>
            <w:tcW w:w="2240" w:type="dxa"/>
            <w:vMerge/>
            <w:tcBorders>
              <w:top w:val="nil"/>
              <w:left w:val="single" w:sz="4" w:space="0" w:color="auto"/>
              <w:bottom w:val="single" w:sz="8" w:space="0" w:color="000000"/>
              <w:right w:val="single" w:sz="4" w:space="0" w:color="auto"/>
            </w:tcBorders>
            <w:vAlign w:val="center"/>
            <w:hideMark/>
          </w:tcPr>
          <w:p w14:paraId="326BCC58"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6C8B2BE0"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321F1D66" w14:textId="77777777" w:rsidR="00E3259F" w:rsidRPr="00E033E5" w:rsidRDefault="00E3259F" w:rsidP="00D46AB9">
            <w:pPr>
              <w:spacing w:after="0" w:line="240" w:lineRule="auto"/>
              <w:jc w:val="left"/>
              <w:rPr>
                <w:rFonts w:eastAsia="Times New Roman" w:cs="Times New Roman"/>
                <w:color w:val="000000"/>
                <w:sz w:val="18"/>
                <w:lang w:eastAsia="en-GB"/>
              </w:rPr>
            </w:pPr>
          </w:p>
        </w:tc>
      </w:tr>
      <w:tr w:rsidR="00E3259F" w:rsidRPr="00E033E5" w14:paraId="130F97FF" w14:textId="77777777" w:rsidTr="00E3259F">
        <w:trPr>
          <w:divId w:val="544099288"/>
          <w:trHeight w:val="822"/>
        </w:trPr>
        <w:tc>
          <w:tcPr>
            <w:tcW w:w="1700" w:type="dxa"/>
            <w:vMerge/>
            <w:tcBorders>
              <w:top w:val="nil"/>
              <w:left w:val="single" w:sz="8" w:space="0" w:color="auto"/>
              <w:bottom w:val="single" w:sz="8" w:space="0" w:color="000000"/>
              <w:right w:val="single" w:sz="4" w:space="0" w:color="auto"/>
            </w:tcBorders>
            <w:vAlign w:val="center"/>
            <w:hideMark/>
          </w:tcPr>
          <w:p w14:paraId="1333F0F1"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4AAF049F"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Bayesian networks</w:t>
            </w:r>
          </w:p>
        </w:tc>
        <w:tc>
          <w:tcPr>
            <w:tcW w:w="5088" w:type="dxa"/>
            <w:tcBorders>
              <w:top w:val="nil"/>
              <w:left w:val="nil"/>
              <w:bottom w:val="single" w:sz="4" w:space="0" w:color="auto"/>
              <w:right w:val="single" w:sz="4" w:space="0" w:color="auto"/>
            </w:tcBorders>
            <w:shd w:val="clear" w:color="auto" w:fill="auto"/>
            <w:vAlign w:val="bottom"/>
            <w:hideMark/>
          </w:tcPr>
          <w:p w14:paraId="37513502"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Creation by learning or using prior knowledge of graphical probabilistic models which give relationships between variables</w:t>
            </w:r>
          </w:p>
        </w:tc>
        <w:tc>
          <w:tcPr>
            <w:tcW w:w="2240" w:type="dxa"/>
            <w:vMerge/>
            <w:tcBorders>
              <w:top w:val="nil"/>
              <w:left w:val="single" w:sz="4" w:space="0" w:color="auto"/>
              <w:bottom w:val="single" w:sz="8" w:space="0" w:color="000000"/>
              <w:right w:val="single" w:sz="4" w:space="0" w:color="auto"/>
            </w:tcBorders>
            <w:vAlign w:val="center"/>
            <w:hideMark/>
          </w:tcPr>
          <w:p w14:paraId="416B611F"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4F79C278"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0D265821" w14:textId="77777777" w:rsidR="00E3259F" w:rsidRPr="00E033E5" w:rsidRDefault="00E3259F" w:rsidP="00D46AB9">
            <w:pPr>
              <w:spacing w:after="0" w:line="240" w:lineRule="auto"/>
              <w:jc w:val="left"/>
              <w:rPr>
                <w:rFonts w:eastAsia="Times New Roman" w:cs="Times New Roman"/>
                <w:color w:val="000000"/>
                <w:sz w:val="18"/>
                <w:lang w:eastAsia="en-GB"/>
              </w:rPr>
            </w:pPr>
          </w:p>
        </w:tc>
      </w:tr>
      <w:tr w:rsidR="00E3259F" w:rsidRPr="00E033E5" w14:paraId="1ED781C9" w14:textId="77777777" w:rsidTr="00E3259F">
        <w:trPr>
          <w:divId w:val="544099288"/>
          <w:trHeight w:val="568"/>
        </w:trPr>
        <w:tc>
          <w:tcPr>
            <w:tcW w:w="1700" w:type="dxa"/>
            <w:vMerge/>
            <w:tcBorders>
              <w:top w:val="nil"/>
              <w:left w:val="single" w:sz="8" w:space="0" w:color="auto"/>
              <w:bottom w:val="single" w:sz="8" w:space="0" w:color="000000"/>
              <w:right w:val="single" w:sz="4" w:space="0" w:color="auto"/>
            </w:tcBorders>
            <w:vAlign w:val="center"/>
            <w:hideMark/>
          </w:tcPr>
          <w:p w14:paraId="5846D958"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310CD84A"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Clustering</w:t>
            </w:r>
          </w:p>
        </w:tc>
        <w:tc>
          <w:tcPr>
            <w:tcW w:w="5088" w:type="dxa"/>
            <w:tcBorders>
              <w:top w:val="nil"/>
              <w:left w:val="nil"/>
              <w:bottom w:val="single" w:sz="4" w:space="0" w:color="auto"/>
              <w:right w:val="single" w:sz="4" w:space="0" w:color="auto"/>
            </w:tcBorders>
            <w:shd w:val="clear" w:color="auto" w:fill="auto"/>
            <w:vAlign w:val="bottom"/>
            <w:hideMark/>
          </w:tcPr>
          <w:p w14:paraId="54D2681F"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Grouping data readings into different groups where intragroup similarity is greater than intergroup similarity</w:t>
            </w:r>
          </w:p>
        </w:tc>
        <w:tc>
          <w:tcPr>
            <w:tcW w:w="2240" w:type="dxa"/>
            <w:vMerge/>
            <w:tcBorders>
              <w:top w:val="nil"/>
              <w:left w:val="single" w:sz="4" w:space="0" w:color="auto"/>
              <w:bottom w:val="single" w:sz="8" w:space="0" w:color="000000"/>
              <w:right w:val="single" w:sz="4" w:space="0" w:color="auto"/>
            </w:tcBorders>
            <w:vAlign w:val="center"/>
            <w:hideMark/>
          </w:tcPr>
          <w:p w14:paraId="26F153EA"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132D0C01"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42324D97" w14:textId="77777777" w:rsidR="00E3259F" w:rsidRPr="00E033E5" w:rsidRDefault="00E3259F" w:rsidP="00D46AB9">
            <w:pPr>
              <w:spacing w:after="0" w:line="240" w:lineRule="auto"/>
              <w:jc w:val="left"/>
              <w:rPr>
                <w:rFonts w:eastAsia="Times New Roman" w:cs="Times New Roman"/>
                <w:color w:val="000000"/>
                <w:sz w:val="18"/>
                <w:lang w:eastAsia="en-GB"/>
              </w:rPr>
            </w:pPr>
          </w:p>
        </w:tc>
      </w:tr>
      <w:tr w:rsidR="00E3259F" w:rsidRPr="00E033E5" w14:paraId="58D3968D" w14:textId="77777777" w:rsidTr="00E3259F">
        <w:trPr>
          <w:divId w:val="544099288"/>
          <w:trHeight w:val="1400"/>
        </w:trPr>
        <w:tc>
          <w:tcPr>
            <w:tcW w:w="1700" w:type="dxa"/>
            <w:vMerge/>
            <w:tcBorders>
              <w:top w:val="nil"/>
              <w:left w:val="single" w:sz="8" w:space="0" w:color="auto"/>
              <w:bottom w:val="single" w:sz="8" w:space="0" w:color="000000"/>
              <w:right w:val="single" w:sz="4" w:space="0" w:color="auto"/>
            </w:tcBorders>
            <w:vAlign w:val="center"/>
            <w:hideMark/>
          </w:tcPr>
          <w:p w14:paraId="4C9AAD06"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64EC9113"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Decision tree learning</w:t>
            </w:r>
          </w:p>
        </w:tc>
        <w:tc>
          <w:tcPr>
            <w:tcW w:w="5088" w:type="dxa"/>
            <w:tcBorders>
              <w:top w:val="nil"/>
              <w:left w:val="nil"/>
              <w:bottom w:val="single" w:sz="4" w:space="0" w:color="auto"/>
              <w:right w:val="single" w:sz="4" w:space="0" w:color="auto"/>
            </w:tcBorders>
            <w:shd w:val="clear" w:color="auto" w:fill="auto"/>
            <w:vAlign w:val="bottom"/>
            <w:hideMark/>
          </w:tcPr>
          <w:p w14:paraId="62867432"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Definition of the condition a system may be in based on observed variables, represented graphically using a tree structure which may be generated from past data using algorithms such as the ID3 algorithm</w:t>
            </w:r>
          </w:p>
        </w:tc>
        <w:tc>
          <w:tcPr>
            <w:tcW w:w="2240" w:type="dxa"/>
            <w:vMerge/>
            <w:tcBorders>
              <w:top w:val="nil"/>
              <w:left w:val="single" w:sz="4" w:space="0" w:color="auto"/>
              <w:bottom w:val="single" w:sz="8" w:space="0" w:color="000000"/>
              <w:right w:val="single" w:sz="4" w:space="0" w:color="auto"/>
            </w:tcBorders>
            <w:vAlign w:val="center"/>
            <w:hideMark/>
          </w:tcPr>
          <w:p w14:paraId="5B248A63"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23DDEB35"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139511AB" w14:textId="77777777" w:rsidR="00E3259F" w:rsidRPr="00E033E5" w:rsidRDefault="00E3259F" w:rsidP="00D46AB9">
            <w:pPr>
              <w:spacing w:after="0" w:line="240" w:lineRule="auto"/>
              <w:jc w:val="left"/>
              <w:rPr>
                <w:rFonts w:eastAsia="Times New Roman" w:cs="Times New Roman"/>
                <w:color w:val="000000"/>
                <w:sz w:val="18"/>
                <w:lang w:eastAsia="en-GB"/>
              </w:rPr>
            </w:pPr>
          </w:p>
        </w:tc>
      </w:tr>
      <w:tr w:rsidR="00E3259F" w:rsidRPr="00E033E5" w14:paraId="1E69DB6E" w14:textId="77777777" w:rsidTr="00E3259F">
        <w:trPr>
          <w:divId w:val="544099288"/>
          <w:trHeight w:hRule="exact" w:val="1006"/>
        </w:trPr>
        <w:tc>
          <w:tcPr>
            <w:tcW w:w="1700" w:type="dxa"/>
            <w:vMerge/>
            <w:tcBorders>
              <w:top w:val="nil"/>
              <w:left w:val="single" w:sz="8" w:space="0" w:color="auto"/>
              <w:bottom w:val="single" w:sz="8" w:space="0" w:color="000000"/>
              <w:right w:val="single" w:sz="4" w:space="0" w:color="auto"/>
            </w:tcBorders>
            <w:vAlign w:val="center"/>
            <w:hideMark/>
          </w:tcPr>
          <w:p w14:paraId="4843795C"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5F93ABF7"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Genetic algorithms</w:t>
            </w:r>
          </w:p>
        </w:tc>
        <w:tc>
          <w:tcPr>
            <w:tcW w:w="5088" w:type="dxa"/>
            <w:tcBorders>
              <w:top w:val="nil"/>
              <w:left w:val="nil"/>
              <w:bottom w:val="single" w:sz="4" w:space="0" w:color="auto"/>
              <w:right w:val="single" w:sz="4" w:space="0" w:color="auto"/>
            </w:tcBorders>
            <w:shd w:val="clear" w:color="auto" w:fill="auto"/>
            <w:vAlign w:val="bottom"/>
            <w:hideMark/>
          </w:tcPr>
          <w:p w14:paraId="3F391200"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Determining the optimum point a system can operate at, by selecting random members of a population of samples and using them as parents of successive samples, which tend toward the optimal sample</w:t>
            </w:r>
          </w:p>
        </w:tc>
        <w:tc>
          <w:tcPr>
            <w:tcW w:w="2240" w:type="dxa"/>
            <w:vMerge/>
            <w:tcBorders>
              <w:top w:val="nil"/>
              <w:left w:val="single" w:sz="4" w:space="0" w:color="auto"/>
              <w:bottom w:val="single" w:sz="8" w:space="0" w:color="000000"/>
              <w:right w:val="single" w:sz="4" w:space="0" w:color="auto"/>
            </w:tcBorders>
            <w:vAlign w:val="center"/>
            <w:hideMark/>
          </w:tcPr>
          <w:p w14:paraId="0B7459BA"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09A2F23D"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4B33D471" w14:textId="77777777" w:rsidR="00E3259F" w:rsidRPr="00E033E5" w:rsidRDefault="00E3259F" w:rsidP="00D46AB9">
            <w:pPr>
              <w:spacing w:after="0" w:line="240" w:lineRule="auto"/>
              <w:jc w:val="left"/>
              <w:rPr>
                <w:rFonts w:eastAsia="Times New Roman" w:cs="Times New Roman"/>
                <w:color w:val="000000"/>
                <w:sz w:val="18"/>
                <w:lang w:eastAsia="en-GB"/>
              </w:rPr>
            </w:pPr>
          </w:p>
        </w:tc>
      </w:tr>
      <w:tr w:rsidR="00E3259F" w:rsidRPr="00E033E5" w14:paraId="56B96331" w14:textId="77777777" w:rsidTr="00E3259F">
        <w:trPr>
          <w:divId w:val="544099288"/>
          <w:trHeight w:val="60"/>
        </w:trPr>
        <w:tc>
          <w:tcPr>
            <w:tcW w:w="1700" w:type="dxa"/>
            <w:vMerge/>
            <w:tcBorders>
              <w:top w:val="nil"/>
              <w:left w:val="single" w:sz="8" w:space="0" w:color="auto"/>
              <w:bottom w:val="single" w:sz="8" w:space="0" w:color="000000"/>
              <w:right w:val="single" w:sz="4" w:space="0" w:color="auto"/>
            </w:tcBorders>
            <w:vAlign w:val="center"/>
            <w:hideMark/>
          </w:tcPr>
          <w:p w14:paraId="5E13BF69"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36A2FEAE"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Reinforcement learning</w:t>
            </w:r>
          </w:p>
        </w:tc>
        <w:tc>
          <w:tcPr>
            <w:tcW w:w="5088" w:type="dxa"/>
            <w:tcBorders>
              <w:top w:val="nil"/>
              <w:left w:val="nil"/>
              <w:bottom w:val="single" w:sz="4" w:space="0" w:color="auto"/>
              <w:right w:val="single" w:sz="4" w:space="0" w:color="auto"/>
            </w:tcBorders>
            <w:shd w:val="clear" w:color="auto" w:fill="auto"/>
            <w:vAlign w:val="bottom"/>
            <w:hideMark/>
          </w:tcPr>
          <w:p w14:paraId="26112364"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As distinct from supervised and unsupervised learning techniques, this method requires feedback on whether it has correctly predicted the value of a variable and tends toward an optimum based on this feedback</w:t>
            </w:r>
          </w:p>
        </w:tc>
        <w:tc>
          <w:tcPr>
            <w:tcW w:w="2240" w:type="dxa"/>
            <w:vMerge/>
            <w:tcBorders>
              <w:top w:val="nil"/>
              <w:left w:val="single" w:sz="4" w:space="0" w:color="auto"/>
              <w:bottom w:val="single" w:sz="8" w:space="0" w:color="000000"/>
              <w:right w:val="single" w:sz="4" w:space="0" w:color="auto"/>
            </w:tcBorders>
            <w:vAlign w:val="center"/>
            <w:hideMark/>
          </w:tcPr>
          <w:p w14:paraId="7A87866C"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3C3CC7EF"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02CEE87B" w14:textId="77777777" w:rsidR="00E3259F" w:rsidRPr="00E033E5" w:rsidRDefault="00E3259F" w:rsidP="00D46AB9">
            <w:pPr>
              <w:spacing w:after="0" w:line="240" w:lineRule="auto"/>
              <w:jc w:val="left"/>
              <w:rPr>
                <w:rFonts w:eastAsia="Times New Roman" w:cs="Times New Roman"/>
                <w:color w:val="000000"/>
                <w:sz w:val="18"/>
                <w:lang w:eastAsia="en-GB"/>
              </w:rPr>
            </w:pPr>
          </w:p>
        </w:tc>
      </w:tr>
      <w:tr w:rsidR="00E3259F" w:rsidRPr="00E033E5" w14:paraId="6258F432" w14:textId="77777777" w:rsidTr="00E3259F">
        <w:trPr>
          <w:divId w:val="544099288"/>
          <w:trHeight w:val="851"/>
        </w:trPr>
        <w:tc>
          <w:tcPr>
            <w:tcW w:w="1700" w:type="dxa"/>
            <w:vMerge/>
            <w:tcBorders>
              <w:top w:val="nil"/>
              <w:left w:val="single" w:sz="8" w:space="0" w:color="auto"/>
              <w:bottom w:val="single" w:sz="8" w:space="0" w:color="000000"/>
              <w:right w:val="single" w:sz="4" w:space="0" w:color="auto"/>
            </w:tcBorders>
            <w:vAlign w:val="center"/>
            <w:hideMark/>
          </w:tcPr>
          <w:p w14:paraId="211F2499"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692" w:type="dxa"/>
            <w:tcBorders>
              <w:top w:val="nil"/>
              <w:left w:val="nil"/>
              <w:bottom w:val="single" w:sz="4" w:space="0" w:color="auto"/>
              <w:right w:val="single" w:sz="4" w:space="0" w:color="auto"/>
            </w:tcBorders>
            <w:shd w:val="clear" w:color="auto" w:fill="auto"/>
            <w:noWrap/>
            <w:vAlign w:val="bottom"/>
            <w:hideMark/>
          </w:tcPr>
          <w:p w14:paraId="42CBCB3D"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PCA</w:t>
            </w:r>
          </w:p>
        </w:tc>
        <w:tc>
          <w:tcPr>
            <w:tcW w:w="5088" w:type="dxa"/>
            <w:tcBorders>
              <w:top w:val="nil"/>
              <w:left w:val="nil"/>
              <w:bottom w:val="single" w:sz="4" w:space="0" w:color="auto"/>
              <w:right w:val="single" w:sz="4" w:space="0" w:color="auto"/>
            </w:tcBorders>
            <w:shd w:val="clear" w:color="auto" w:fill="auto"/>
            <w:vAlign w:val="bottom"/>
            <w:hideMark/>
          </w:tcPr>
          <w:p w14:paraId="1F40ABD8"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Analysis of a population of variables to determine the population extremes in a given number of directions or components, allowing categorisation of</w:t>
            </w:r>
            <w:r>
              <w:rPr>
                <w:rFonts w:eastAsia="Times New Roman" w:cs="Times New Roman"/>
                <w:color w:val="000000"/>
                <w:sz w:val="18"/>
                <w:lang w:eastAsia="en-GB"/>
              </w:rPr>
              <w:t xml:space="preserve"> each data point in terms of it</w:t>
            </w:r>
            <w:r w:rsidRPr="00E033E5">
              <w:rPr>
                <w:rFonts w:eastAsia="Times New Roman" w:cs="Times New Roman"/>
                <w:color w:val="000000"/>
                <w:sz w:val="18"/>
                <w:lang w:eastAsia="en-GB"/>
              </w:rPr>
              <w:t>s position in each direction</w:t>
            </w:r>
          </w:p>
        </w:tc>
        <w:tc>
          <w:tcPr>
            <w:tcW w:w="2240" w:type="dxa"/>
            <w:vMerge/>
            <w:tcBorders>
              <w:top w:val="nil"/>
              <w:left w:val="single" w:sz="4" w:space="0" w:color="auto"/>
              <w:bottom w:val="single" w:sz="8" w:space="0" w:color="000000"/>
              <w:right w:val="single" w:sz="4" w:space="0" w:color="auto"/>
            </w:tcBorders>
            <w:vAlign w:val="center"/>
            <w:hideMark/>
          </w:tcPr>
          <w:p w14:paraId="0F0D384A"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093538EA"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59D52E2A" w14:textId="77777777" w:rsidR="00E3259F" w:rsidRPr="00E033E5" w:rsidRDefault="00E3259F" w:rsidP="00D46AB9">
            <w:pPr>
              <w:spacing w:after="0" w:line="240" w:lineRule="auto"/>
              <w:jc w:val="left"/>
              <w:rPr>
                <w:rFonts w:eastAsia="Times New Roman" w:cs="Times New Roman"/>
                <w:color w:val="000000"/>
                <w:sz w:val="18"/>
                <w:lang w:eastAsia="en-GB"/>
              </w:rPr>
            </w:pPr>
          </w:p>
        </w:tc>
      </w:tr>
      <w:tr w:rsidR="00E3259F" w:rsidRPr="00E033E5" w14:paraId="1DDA26B3" w14:textId="77777777" w:rsidTr="00E3259F">
        <w:trPr>
          <w:divId w:val="544099288"/>
          <w:trHeight w:val="406"/>
        </w:trPr>
        <w:tc>
          <w:tcPr>
            <w:tcW w:w="1700" w:type="dxa"/>
            <w:vMerge/>
            <w:tcBorders>
              <w:top w:val="nil"/>
              <w:left w:val="single" w:sz="8" w:space="0" w:color="auto"/>
              <w:bottom w:val="single" w:sz="8" w:space="0" w:color="000000"/>
              <w:right w:val="single" w:sz="4" w:space="0" w:color="auto"/>
            </w:tcBorders>
            <w:vAlign w:val="center"/>
            <w:hideMark/>
          </w:tcPr>
          <w:p w14:paraId="099D146F"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692" w:type="dxa"/>
            <w:tcBorders>
              <w:top w:val="nil"/>
              <w:left w:val="nil"/>
              <w:bottom w:val="single" w:sz="8" w:space="0" w:color="auto"/>
              <w:right w:val="single" w:sz="4" w:space="0" w:color="auto"/>
            </w:tcBorders>
            <w:shd w:val="clear" w:color="auto" w:fill="auto"/>
            <w:noWrap/>
            <w:vAlign w:val="bottom"/>
            <w:hideMark/>
          </w:tcPr>
          <w:p w14:paraId="6A2599DF"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Support vector machines</w:t>
            </w:r>
          </w:p>
        </w:tc>
        <w:tc>
          <w:tcPr>
            <w:tcW w:w="5088" w:type="dxa"/>
            <w:tcBorders>
              <w:top w:val="nil"/>
              <w:left w:val="nil"/>
              <w:bottom w:val="single" w:sz="8" w:space="0" w:color="auto"/>
              <w:right w:val="single" w:sz="4" w:space="0" w:color="auto"/>
            </w:tcBorders>
            <w:shd w:val="clear" w:color="auto" w:fill="auto"/>
            <w:vAlign w:val="bottom"/>
            <w:hideMark/>
          </w:tcPr>
          <w:p w14:paraId="3F8CFF04" w14:textId="77777777" w:rsidR="00E3259F" w:rsidRPr="00E033E5" w:rsidRDefault="00E3259F" w:rsidP="00D46AB9">
            <w:pPr>
              <w:spacing w:after="0" w:line="240" w:lineRule="auto"/>
              <w:jc w:val="left"/>
              <w:rPr>
                <w:rFonts w:eastAsia="Times New Roman" w:cs="Times New Roman"/>
                <w:color w:val="000000"/>
                <w:sz w:val="18"/>
                <w:lang w:eastAsia="en-GB"/>
              </w:rPr>
            </w:pPr>
            <w:r w:rsidRPr="00E033E5">
              <w:rPr>
                <w:rFonts w:eastAsia="Times New Roman" w:cs="Times New Roman"/>
                <w:color w:val="000000"/>
                <w:sz w:val="18"/>
                <w:lang w:eastAsia="en-GB"/>
              </w:rPr>
              <w:t>A supervised learning technique which when given a sample data set which is labelled according to which class each point belongs in, can determin</w:t>
            </w:r>
            <w:r>
              <w:rPr>
                <w:rFonts w:eastAsia="Times New Roman" w:cs="Times New Roman"/>
                <w:color w:val="000000"/>
                <w:sz w:val="18"/>
                <w:lang w:eastAsia="en-GB"/>
              </w:rPr>
              <w:t>e</w:t>
            </w:r>
            <w:r w:rsidRPr="00E033E5">
              <w:rPr>
                <w:rFonts w:eastAsia="Times New Roman" w:cs="Times New Roman"/>
                <w:color w:val="000000"/>
                <w:sz w:val="18"/>
                <w:lang w:eastAsia="en-GB"/>
              </w:rPr>
              <w:t xml:space="preserve"> the optimal plane which splits classes allowing accurate future classification of variables</w:t>
            </w:r>
          </w:p>
        </w:tc>
        <w:tc>
          <w:tcPr>
            <w:tcW w:w="2240" w:type="dxa"/>
            <w:vMerge/>
            <w:tcBorders>
              <w:top w:val="nil"/>
              <w:left w:val="single" w:sz="4" w:space="0" w:color="auto"/>
              <w:bottom w:val="single" w:sz="8" w:space="0" w:color="000000"/>
              <w:right w:val="single" w:sz="4" w:space="0" w:color="auto"/>
            </w:tcBorders>
            <w:vAlign w:val="center"/>
            <w:hideMark/>
          </w:tcPr>
          <w:p w14:paraId="1F2011B9"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2220" w:type="dxa"/>
            <w:vMerge/>
            <w:tcBorders>
              <w:top w:val="nil"/>
              <w:left w:val="single" w:sz="4" w:space="0" w:color="auto"/>
              <w:bottom w:val="single" w:sz="8" w:space="0" w:color="000000"/>
              <w:right w:val="single" w:sz="4" w:space="0" w:color="auto"/>
            </w:tcBorders>
            <w:vAlign w:val="center"/>
            <w:hideMark/>
          </w:tcPr>
          <w:p w14:paraId="2C54B4CF" w14:textId="77777777" w:rsidR="00E3259F" w:rsidRPr="00E033E5" w:rsidRDefault="00E3259F" w:rsidP="00D46AB9">
            <w:pPr>
              <w:spacing w:after="0" w:line="240" w:lineRule="auto"/>
              <w:jc w:val="left"/>
              <w:rPr>
                <w:rFonts w:eastAsia="Times New Roman" w:cs="Times New Roman"/>
                <w:color w:val="000000"/>
                <w:sz w:val="18"/>
                <w:lang w:eastAsia="en-GB"/>
              </w:rPr>
            </w:pPr>
          </w:p>
        </w:tc>
        <w:tc>
          <w:tcPr>
            <w:tcW w:w="1934" w:type="dxa"/>
            <w:vMerge/>
            <w:tcBorders>
              <w:top w:val="nil"/>
              <w:left w:val="single" w:sz="4" w:space="0" w:color="auto"/>
              <w:bottom w:val="single" w:sz="8" w:space="0" w:color="000000"/>
              <w:right w:val="single" w:sz="8" w:space="0" w:color="auto"/>
            </w:tcBorders>
            <w:vAlign w:val="center"/>
            <w:hideMark/>
          </w:tcPr>
          <w:p w14:paraId="48A9316E" w14:textId="77777777" w:rsidR="00E3259F" w:rsidRPr="00E033E5" w:rsidRDefault="00E3259F" w:rsidP="00D46AB9">
            <w:pPr>
              <w:keepNext/>
              <w:spacing w:after="0" w:line="240" w:lineRule="auto"/>
              <w:jc w:val="left"/>
              <w:rPr>
                <w:rFonts w:eastAsia="Times New Roman" w:cs="Times New Roman"/>
                <w:color w:val="000000"/>
                <w:sz w:val="18"/>
                <w:lang w:eastAsia="en-GB"/>
              </w:rPr>
            </w:pPr>
          </w:p>
        </w:tc>
      </w:tr>
    </w:tbl>
    <w:p w14:paraId="550B5D6B" w14:textId="573AC69A" w:rsidR="00E3259F" w:rsidRDefault="00E3259F" w:rsidP="00E3259F">
      <w:pPr>
        <w:pStyle w:val="Caption"/>
        <w:jc w:val="center"/>
        <w:divId w:val="544099288"/>
      </w:pPr>
      <w:bookmarkStart w:id="26" w:name="_Ref426567870"/>
      <w:r>
        <w:t xml:space="preserve">Table </w:t>
      </w:r>
      <w:fldSimple w:instr=" SEQ Table \* ARABIC ">
        <w:r w:rsidR="00815657">
          <w:rPr>
            <w:noProof/>
          </w:rPr>
          <w:t>9</w:t>
        </w:r>
      </w:fldSimple>
      <w:bookmarkEnd w:id="26"/>
      <w:r>
        <w:t>: Group 3 Performance Management Methods</w:t>
      </w:r>
    </w:p>
    <w:p w14:paraId="300BBB26" w14:textId="77777777" w:rsidR="00E3259F" w:rsidRPr="00980B14" w:rsidRDefault="00E3259F" w:rsidP="00E3259F">
      <w:pPr>
        <w:jc w:val="left"/>
        <w:divId w:val="544099288"/>
        <w:rPr>
          <w:lang w:val="en-IE" w:eastAsia="en-GB"/>
        </w:rPr>
        <w:sectPr w:rsidR="00E3259F" w:rsidRPr="00980B14" w:rsidSect="00980B14">
          <w:pgSz w:w="16838" w:h="11906" w:orient="landscape"/>
          <w:pgMar w:top="1440" w:right="1440" w:bottom="1440" w:left="1440" w:header="708" w:footer="708" w:gutter="0"/>
          <w:cols w:space="708"/>
          <w:docGrid w:linePitch="360"/>
        </w:sectPr>
      </w:pPr>
    </w:p>
    <w:p w14:paraId="4E25427A" w14:textId="4D55FDF6" w:rsidR="00CF4EA4" w:rsidRPr="001336EE" w:rsidRDefault="00CF4EA4" w:rsidP="00F95DBD">
      <w:pPr>
        <w:pStyle w:val="NormalWeb"/>
        <w:ind w:left="480" w:hanging="480"/>
        <w:divId w:val="544099288"/>
        <w:rPr>
          <w:lang w:val="en-IE"/>
        </w:rPr>
      </w:pPr>
    </w:p>
    <w:p w14:paraId="22BCEF5A" w14:textId="77777777" w:rsidR="004B5330" w:rsidRDefault="004B5330" w:rsidP="004B5330">
      <w:pPr>
        <w:pStyle w:val="Heading2"/>
        <w:rPr>
          <w:lang w:val="en-IE" w:eastAsia="en-GB"/>
        </w:rPr>
      </w:pPr>
      <w:r>
        <w:rPr>
          <w:lang w:val="en-IE" w:eastAsia="en-GB"/>
        </w:rPr>
        <w:t>Knowledge Based Methods</w:t>
      </w:r>
    </w:p>
    <w:p w14:paraId="4537032C" w14:textId="77777777" w:rsidR="004B5330" w:rsidRDefault="004B5330" w:rsidP="004B5330">
      <w:pPr>
        <w:rPr>
          <w:lang w:val="en-IE" w:eastAsia="en-GB"/>
        </w:rPr>
      </w:pPr>
      <w:r>
        <w:rPr>
          <w:lang w:val="en-IE" w:eastAsia="en-GB"/>
        </w:rPr>
        <w:t>Knowledge based methods are defined for the purposes of this review as those methods which attempt to formalise in code or otherwise the reasoning of a human expert. These systems represent an approach where the engineering or equipment knowledge of an expert is applied in a heuristic fashion.</w:t>
      </w:r>
    </w:p>
    <w:p w14:paraId="6A8180A7" w14:textId="77777777" w:rsidR="004B5330" w:rsidRDefault="004B5330" w:rsidP="004B5330">
      <w:pPr>
        <w:rPr>
          <w:lang w:val="en-IE" w:eastAsia="en-GB"/>
        </w:rPr>
      </w:pPr>
      <w:r>
        <w:rPr>
          <w:lang w:val="en-IE" w:eastAsia="en-GB"/>
        </w:rPr>
        <w:t>These systems typically require heavy engagement from system and equipment experts at the time of deployment. This engagement may take the form of interviews and/or site visits with key personnel. The individual opinions of site personnel may vary from facility to facility, and this may prevent lessons learnt being transferred across industries.</w:t>
      </w:r>
    </w:p>
    <w:p w14:paraId="0531866D" w14:textId="77777777" w:rsidR="004B5330" w:rsidRDefault="004B5330" w:rsidP="004B5330">
      <w:pPr>
        <w:rPr>
          <w:lang w:val="en-IE" w:eastAsia="en-GB"/>
        </w:rPr>
      </w:pPr>
      <w:r>
        <w:rPr>
          <w:lang w:val="en-IE" w:eastAsia="en-GB"/>
        </w:rPr>
        <w:t>From this review it appears that these methods are useful to a certain extent and may be deployed in a facility to ensure that if key personnel retire, valuable knowledge about a compressed air system is not lost. However the amount of time and engagement required for deployment would suggest that for rapid performance improvements in compressed air system performance, other approaches would be more suitable.</w:t>
      </w:r>
    </w:p>
    <w:p w14:paraId="40F1E5DA" w14:textId="77777777" w:rsidR="004B5330" w:rsidRDefault="004B5330" w:rsidP="004B5330">
      <w:pPr>
        <w:rPr>
          <w:lang w:val="en-IE" w:eastAsia="en-GB"/>
        </w:rPr>
      </w:pPr>
    </w:p>
    <w:p w14:paraId="29F1B8DA" w14:textId="77777777" w:rsidR="004B5330" w:rsidRDefault="004B5330" w:rsidP="004B5330">
      <w:pPr>
        <w:pStyle w:val="Heading2"/>
        <w:rPr>
          <w:lang w:val="en-IE" w:eastAsia="en-GB"/>
        </w:rPr>
      </w:pPr>
      <w:r>
        <w:rPr>
          <w:lang w:val="en-IE" w:eastAsia="en-GB"/>
        </w:rPr>
        <w:t>Model-Based Methods</w:t>
      </w:r>
    </w:p>
    <w:p w14:paraId="394D3E64" w14:textId="77777777" w:rsidR="004B5330" w:rsidRDefault="004B5330" w:rsidP="004B5330">
      <w:pPr>
        <w:rPr>
          <w:lang w:val="en-IE" w:eastAsia="en-GB"/>
        </w:rPr>
      </w:pPr>
      <w:r>
        <w:rPr>
          <w:lang w:val="en-IE" w:eastAsia="en-GB"/>
        </w:rPr>
        <w:t xml:space="preserve">The second category of method for compressor performance management considered in this review are model based methods. These methods are deterministic in that they employ some model which will always generate the same output for given inputs. </w:t>
      </w:r>
    </w:p>
    <w:p w14:paraId="635F48D5" w14:textId="77777777" w:rsidR="004B5330" w:rsidRDefault="004B5330" w:rsidP="004B5330">
      <w:pPr>
        <w:rPr>
          <w:lang w:val="en-IE" w:eastAsia="en-GB"/>
        </w:rPr>
      </w:pPr>
      <w:r>
        <w:rPr>
          <w:lang w:val="en-IE" w:eastAsia="en-GB"/>
        </w:rPr>
        <w:t>Model-based methods for compressor performance management may be broadly divided into two categories:</w:t>
      </w:r>
    </w:p>
    <w:p w14:paraId="597A10A8" w14:textId="77777777" w:rsidR="004B5330" w:rsidRDefault="004B5330" w:rsidP="004B5330">
      <w:pPr>
        <w:pStyle w:val="ListParagraph"/>
        <w:numPr>
          <w:ilvl w:val="0"/>
          <w:numId w:val="20"/>
        </w:numPr>
        <w:rPr>
          <w:lang w:val="en-IE" w:eastAsia="en-GB"/>
        </w:rPr>
      </w:pPr>
      <w:r>
        <w:rPr>
          <w:lang w:val="en-IE" w:eastAsia="en-GB"/>
        </w:rPr>
        <w:t>Analytical redundancy methods</w:t>
      </w:r>
    </w:p>
    <w:p w14:paraId="3ADDF1D8" w14:textId="77777777" w:rsidR="004B5330" w:rsidRDefault="004B5330" w:rsidP="004B5330">
      <w:pPr>
        <w:pStyle w:val="ListParagraph"/>
        <w:numPr>
          <w:ilvl w:val="0"/>
          <w:numId w:val="20"/>
        </w:numPr>
        <w:rPr>
          <w:lang w:val="en-IE" w:eastAsia="en-GB"/>
        </w:rPr>
      </w:pPr>
      <w:r>
        <w:rPr>
          <w:lang w:val="en-IE" w:eastAsia="en-GB"/>
        </w:rPr>
        <w:t>Parameter estimation methods</w:t>
      </w:r>
    </w:p>
    <w:p w14:paraId="6F93CC20" w14:textId="77777777" w:rsidR="004B5330" w:rsidRDefault="004B5330" w:rsidP="004B5330">
      <w:pPr>
        <w:rPr>
          <w:lang w:val="en-IE" w:eastAsia="en-GB"/>
        </w:rPr>
      </w:pPr>
      <w:r>
        <w:rPr>
          <w:lang w:val="en-IE" w:eastAsia="en-GB"/>
        </w:rPr>
        <w:t>Both of these approaches rely on generating residual patterns for diagnosis of why a compressor is not performing as expected, i.e. fault detection and diagnosis. Parameter estimation methods may be used for compressor optimisation and performance analysis.</w:t>
      </w:r>
    </w:p>
    <w:p w14:paraId="140ACD9B" w14:textId="77777777" w:rsidR="004B5330" w:rsidRDefault="004B5330" w:rsidP="004B5330">
      <w:pPr>
        <w:rPr>
          <w:lang w:val="en-IE" w:eastAsia="en-GB"/>
        </w:rPr>
      </w:pPr>
      <w:r>
        <w:rPr>
          <w:lang w:val="en-IE" w:eastAsia="en-GB"/>
        </w:rPr>
        <w:t>Analytical redundancy methods are further subdivided into the following categories:</w:t>
      </w:r>
    </w:p>
    <w:p w14:paraId="7D7E6F06" w14:textId="77777777" w:rsidR="004B5330" w:rsidRDefault="004B5330" w:rsidP="004B5330">
      <w:pPr>
        <w:pStyle w:val="ListParagraph"/>
        <w:numPr>
          <w:ilvl w:val="0"/>
          <w:numId w:val="21"/>
        </w:numPr>
        <w:rPr>
          <w:lang w:val="en-IE" w:eastAsia="en-GB"/>
        </w:rPr>
      </w:pPr>
      <w:proofErr w:type="spellStart"/>
      <w:r>
        <w:rPr>
          <w:lang w:val="en-IE" w:eastAsia="en-GB"/>
        </w:rPr>
        <w:t>Kalman</w:t>
      </w:r>
      <w:proofErr w:type="spellEnd"/>
      <w:r>
        <w:rPr>
          <w:lang w:val="en-IE" w:eastAsia="en-GB"/>
        </w:rPr>
        <w:t xml:space="preserve"> Filters</w:t>
      </w:r>
    </w:p>
    <w:p w14:paraId="76763076" w14:textId="77777777" w:rsidR="004B5330" w:rsidRDefault="004B5330" w:rsidP="004B5330">
      <w:pPr>
        <w:pStyle w:val="ListParagraph"/>
        <w:numPr>
          <w:ilvl w:val="0"/>
          <w:numId w:val="21"/>
        </w:numPr>
        <w:rPr>
          <w:lang w:val="en-IE" w:eastAsia="en-GB"/>
        </w:rPr>
      </w:pPr>
      <w:r>
        <w:rPr>
          <w:lang w:val="en-IE" w:eastAsia="en-GB"/>
        </w:rPr>
        <w:t>Diagnostic Observers</w:t>
      </w:r>
    </w:p>
    <w:p w14:paraId="2F2E25AA" w14:textId="77777777" w:rsidR="004B5330" w:rsidRDefault="004B5330" w:rsidP="004B5330">
      <w:pPr>
        <w:pStyle w:val="ListParagraph"/>
        <w:numPr>
          <w:ilvl w:val="0"/>
          <w:numId w:val="21"/>
        </w:numPr>
        <w:rPr>
          <w:lang w:val="en-IE" w:eastAsia="en-GB"/>
        </w:rPr>
      </w:pPr>
      <w:r>
        <w:rPr>
          <w:lang w:val="en-IE" w:eastAsia="en-GB"/>
        </w:rPr>
        <w:t>Parity (Consistency) Relations</w:t>
      </w:r>
    </w:p>
    <w:p w14:paraId="1867BBE8" w14:textId="6F16F74D" w:rsidR="004B5330" w:rsidRDefault="004B5330" w:rsidP="004B5330">
      <w:pPr>
        <w:rPr>
          <w:lang w:val="en-IE" w:eastAsia="en-GB"/>
        </w:rPr>
      </w:pPr>
      <w:r>
        <w:rPr>
          <w:lang w:val="en-IE" w:eastAsia="en-GB"/>
        </w:rPr>
        <w:t xml:space="preserve">For the purpose of fault detection and diagnosis, the difference between model-based methods and other traditional methods such as those discussed in </w:t>
      </w:r>
      <w:r w:rsidRPr="00706570">
        <w:rPr>
          <w:b/>
          <w:lang w:val="en-IE" w:eastAsia="en-GB"/>
        </w:rPr>
        <w:t xml:space="preserve">Section </w:t>
      </w:r>
      <w:r w:rsidRPr="00706570">
        <w:rPr>
          <w:b/>
          <w:lang w:val="en-IE" w:eastAsia="en-GB"/>
        </w:rPr>
        <w:fldChar w:fldCharType="begin"/>
      </w:r>
      <w:r w:rsidRPr="00706570">
        <w:rPr>
          <w:b/>
          <w:lang w:val="en-IE" w:eastAsia="en-GB"/>
        </w:rPr>
        <w:instrText xml:space="preserve"> REF _Ref426462586 \w \h </w:instrText>
      </w:r>
      <w:r>
        <w:rPr>
          <w:b/>
          <w:lang w:val="en-IE" w:eastAsia="en-GB"/>
        </w:rPr>
        <w:instrText xml:space="preserve"> \* MERGEFORMAT </w:instrText>
      </w:r>
      <w:r w:rsidRPr="00706570">
        <w:rPr>
          <w:b/>
          <w:lang w:val="en-IE" w:eastAsia="en-GB"/>
        </w:rPr>
      </w:r>
      <w:r w:rsidRPr="00706570">
        <w:rPr>
          <w:b/>
          <w:lang w:val="en-IE" w:eastAsia="en-GB"/>
        </w:rPr>
        <w:fldChar w:fldCharType="separate"/>
      </w:r>
      <w:r>
        <w:rPr>
          <w:b/>
          <w:lang w:val="en-IE" w:eastAsia="en-GB"/>
        </w:rPr>
        <w:t>4.1</w:t>
      </w:r>
      <w:r w:rsidRPr="00706570">
        <w:rPr>
          <w:b/>
          <w:lang w:val="en-IE" w:eastAsia="en-GB"/>
        </w:rPr>
        <w:fldChar w:fldCharType="end"/>
      </w:r>
      <w:r>
        <w:rPr>
          <w:lang w:val="en-IE" w:eastAsia="en-GB"/>
        </w:rPr>
        <w:t xml:space="preserve"> is evident in the concept of redundancy. Where model-free methods often employ physical redundancy by comparing identical sensors in parallel to determine faults, model-based methods usually incorporate some level of analytical redundancy </w:t>
      </w:r>
      <w:r>
        <w:rPr>
          <w:lang w:val="en-IE" w:eastAsia="en-GB"/>
        </w:rPr>
        <w:fldChar w:fldCharType="begin" w:fldLock="1"/>
      </w:r>
      <w:r w:rsidR="00815657">
        <w:rPr>
          <w:lang w:val="en-IE" w:eastAsia="en-GB"/>
        </w:rPr>
        <w:instrText>ADDIN CSL_CITATION { "citationItems" : [ { "id" : "ITEM-1", "itemData" : { "ISBN" : "0824794273", "abstract" : "Featuring a model-based approach to fault detection and diagnosis in engineering systems, this book contains up-to-date, practical information on preventing product deterioration, performance degradation and major machinery damage.;College or university bookstores may order five or more copies at a special student price. Price is available upon request.", "author" : [ { "dropping-particle" : "", "family" : "Gertler", "given" : "Janos", "non-dropping-particle" : "", "parse-names" : false, "suffix" : "" } ], "container-title" : "Marcel Dekker", "id" : "ITEM-1", "issued" : { "date-parts" : [ [ "1998" ] ] }, "number-of-pages" : "512", "title" : "Fault Detection and Diagnosis in Engineering Systems", "type" : "book", "volume" : "New York" }, "uris" : [ "http://www.mendeley.com/documents/?uuid=c21a8b4f-5a94-4113-bbfe-f702b15a7bfa" ] } ], "mendeley" : { "formattedCitation" : "(Gertler 1998)", "plainTextFormattedCitation" : "(Gertler 1998)", "previouslyFormattedCitation" : "[60]" }, "properties" : { "noteIndex" : 0 }, "schema" : "https://github.com/citation-style-language/schema/raw/master/csl-citation.json" }</w:instrText>
      </w:r>
      <w:r>
        <w:rPr>
          <w:lang w:val="en-IE" w:eastAsia="en-GB"/>
        </w:rPr>
        <w:fldChar w:fldCharType="separate"/>
      </w:r>
      <w:r w:rsidR="00815657" w:rsidRPr="00815657">
        <w:rPr>
          <w:noProof/>
          <w:lang w:val="en-IE" w:eastAsia="en-GB"/>
        </w:rPr>
        <w:t>(Gertler 1998)</w:t>
      </w:r>
      <w:r>
        <w:rPr>
          <w:lang w:val="en-IE" w:eastAsia="en-GB"/>
        </w:rPr>
        <w:fldChar w:fldCharType="end"/>
      </w:r>
      <w:r>
        <w:rPr>
          <w:lang w:val="en-IE" w:eastAsia="en-GB"/>
        </w:rPr>
        <w:t xml:space="preserve">. This analytical redundancy </w:t>
      </w:r>
      <w:r>
        <w:rPr>
          <w:lang w:val="en-IE" w:eastAsia="en-GB"/>
        </w:rPr>
        <w:lastRenderedPageBreak/>
        <w:t xml:space="preserve">compares actual sensor readings with analytically calculated values to determine when a system is in fault condition. Any differences between calculated and measured values may then be represented as residuals. These residuals may then be evaluated to diagnose the specific fault in the compressed air system. Often the analytically calculated values are generated for a variety of fault conditions, to determine the residual patterns for each fault. This process is summarised in </w:t>
      </w:r>
      <w:r w:rsidRPr="00FB7413">
        <w:rPr>
          <w:b/>
          <w:lang w:val="en-IE" w:eastAsia="en-GB"/>
        </w:rPr>
        <w:fldChar w:fldCharType="begin"/>
      </w:r>
      <w:r w:rsidRPr="00FB7413">
        <w:rPr>
          <w:b/>
          <w:lang w:val="en-IE" w:eastAsia="en-GB"/>
        </w:rPr>
        <w:instrText xml:space="preserve"> REF _Ref426454316 \h </w:instrText>
      </w:r>
      <w:r>
        <w:rPr>
          <w:b/>
          <w:lang w:val="en-IE" w:eastAsia="en-GB"/>
        </w:rPr>
        <w:instrText xml:space="preserve"> \* MERGEFORMAT </w:instrText>
      </w:r>
      <w:r w:rsidRPr="00FB7413">
        <w:rPr>
          <w:b/>
          <w:lang w:val="en-IE" w:eastAsia="en-GB"/>
        </w:rPr>
      </w:r>
      <w:r w:rsidRPr="00FB7413">
        <w:rPr>
          <w:b/>
          <w:lang w:val="en-IE" w:eastAsia="en-GB"/>
        </w:rPr>
        <w:fldChar w:fldCharType="separate"/>
      </w:r>
      <w:r w:rsidRPr="00AA02ED">
        <w:rPr>
          <w:b/>
        </w:rPr>
        <w:t xml:space="preserve">Figure </w:t>
      </w:r>
      <w:r w:rsidRPr="00AA02ED">
        <w:rPr>
          <w:b/>
          <w:noProof/>
        </w:rPr>
        <w:t>5</w:t>
      </w:r>
      <w:r w:rsidRPr="00FB7413">
        <w:rPr>
          <w:b/>
          <w:lang w:val="en-IE" w:eastAsia="en-GB"/>
        </w:rPr>
        <w:fldChar w:fldCharType="end"/>
      </w:r>
      <w:r>
        <w:rPr>
          <w:b/>
          <w:lang w:val="en-IE" w:eastAsia="en-GB"/>
        </w:rPr>
        <w:t>.</w:t>
      </w:r>
    </w:p>
    <w:p w14:paraId="5EA08241" w14:textId="77777777" w:rsidR="004B5330" w:rsidRDefault="004B5330" w:rsidP="004B5330">
      <w:pPr>
        <w:keepNext/>
        <w:jc w:val="center"/>
      </w:pPr>
      <w:r>
        <w:rPr>
          <w:noProof/>
          <w:lang w:eastAsia="en-GB"/>
        </w:rPr>
        <w:drawing>
          <wp:inline distT="0" distB="0" distL="0" distR="0" wp14:anchorId="6E6826B2" wp14:editId="2CA16DFB">
            <wp:extent cx="5731510" cy="299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BasedFDD-1.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299720"/>
                    </a:xfrm>
                    <a:prstGeom prst="rect">
                      <a:avLst/>
                    </a:prstGeom>
                  </pic:spPr>
                </pic:pic>
              </a:graphicData>
            </a:graphic>
          </wp:inline>
        </w:drawing>
      </w:r>
    </w:p>
    <w:p w14:paraId="4EB1E2AF" w14:textId="77777777" w:rsidR="004B5330" w:rsidRDefault="004B5330" w:rsidP="004B5330">
      <w:pPr>
        <w:pStyle w:val="Caption"/>
        <w:jc w:val="center"/>
        <w:rPr>
          <w:lang w:val="en-IE" w:eastAsia="en-GB"/>
        </w:rPr>
      </w:pPr>
      <w:bookmarkStart w:id="27" w:name="_Ref426454316"/>
      <w:r>
        <w:t xml:space="preserve">Figure </w:t>
      </w:r>
      <w:fldSimple w:instr=" SEQ Figure \* ARABIC ">
        <w:r>
          <w:rPr>
            <w:noProof/>
          </w:rPr>
          <w:t>7</w:t>
        </w:r>
      </w:fldSimple>
      <w:bookmarkEnd w:id="27"/>
      <w:r>
        <w:t>: Typical Model-Based FDD Process</w:t>
      </w:r>
    </w:p>
    <w:p w14:paraId="19524312" w14:textId="77777777" w:rsidR="004B5330" w:rsidRDefault="004B5330" w:rsidP="004B5330">
      <w:pPr>
        <w:rPr>
          <w:lang w:val="en-IE" w:eastAsia="en-GB"/>
        </w:rPr>
      </w:pPr>
      <w:r>
        <w:rPr>
          <w:lang w:val="en-IE" w:eastAsia="en-GB"/>
        </w:rPr>
        <w:t>The analytical redundancy approaches to fault detection are summarised as follows:</w:t>
      </w:r>
    </w:p>
    <w:p w14:paraId="03E3C7CF" w14:textId="77777777" w:rsidR="004B5330" w:rsidRDefault="004B5330" w:rsidP="004B5330">
      <w:pPr>
        <w:pStyle w:val="ListParagraph"/>
        <w:numPr>
          <w:ilvl w:val="0"/>
          <w:numId w:val="19"/>
        </w:numPr>
        <w:rPr>
          <w:lang w:val="en-IE" w:eastAsia="en-GB"/>
        </w:rPr>
      </w:pPr>
      <w:proofErr w:type="spellStart"/>
      <w:r>
        <w:rPr>
          <w:lang w:val="en-IE" w:eastAsia="en-GB"/>
        </w:rPr>
        <w:t>Kalman</w:t>
      </w:r>
      <w:proofErr w:type="spellEnd"/>
      <w:r>
        <w:rPr>
          <w:lang w:val="en-IE" w:eastAsia="en-GB"/>
        </w:rPr>
        <w:t xml:space="preserve"> Filters</w:t>
      </w:r>
    </w:p>
    <w:p w14:paraId="54750180" w14:textId="12F8D20F" w:rsidR="004B5330" w:rsidRPr="0070151A" w:rsidRDefault="004B5330" w:rsidP="004B5330">
      <w:pPr>
        <w:pStyle w:val="ListParagraph"/>
        <w:numPr>
          <w:ilvl w:val="1"/>
          <w:numId w:val="19"/>
        </w:numPr>
        <w:rPr>
          <w:lang w:val="en-IE" w:eastAsia="en-GB"/>
        </w:rPr>
      </w:pPr>
      <w:r w:rsidRPr="0070151A">
        <w:rPr>
          <w:lang w:val="en-IE" w:eastAsia="en-GB"/>
        </w:rPr>
        <w:t xml:space="preserve">A </w:t>
      </w:r>
      <w:proofErr w:type="spellStart"/>
      <w:r w:rsidRPr="0070151A">
        <w:rPr>
          <w:lang w:val="en-IE" w:eastAsia="en-GB"/>
        </w:rPr>
        <w:t>Kalman</w:t>
      </w:r>
      <w:proofErr w:type="spellEnd"/>
      <w:r w:rsidRPr="0070151A">
        <w:rPr>
          <w:lang w:val="en-IE" w:eastAsia="en-GB"/>
        </w:rPr>
        <w:t xml:space="preserve"> Filter can remove noise to assist in the prediction of a variable from a mathematical model. Since the prediction error of the </w:t>
      </w:r>
      <w:proofErr w:type="spellStart"/>
      <w:r w:rsidRPr="0070151A">
        <w:rPr>
          <w:lang w:val="en-IE" w:eastAsia="en-GB"/>
        </w:rPr>
        <w:t>Kalman</w:t>
      </w:r>
      <w:proofErr w:type="spellEnd"/>
      <w:r w:rsidRPr="0070151A">
        <w:rPr>
          <w:lang w:val="en-IE" w:eastAsia="en-GB"/>
        </w:rPr>
        <w:t xml:space="preserve"> filter will be zero in the case of no fault, the residual generated may be used as a fault detection residual. In addition, </w:t>
      </w:r>
      <w:proofErr w:type="spellStart"/>
      <w:r w:rsidRPr="0070151A">
        <w:rPr>
          <w:lang w:val="en-IE" w:eastAsia="en-GB"/>
        </w:rPr>
        <w:t>Kalman</w:t>
      </w:r>
      <w:proofErr w:type="spellEnd"/>
      <w:r w:rsidRPr="0070151A">
        <w:rPr>
          <w:lang w:val="en-IE" w:eastAsia="en-GB"/>
        </w:rPr>
        <w:t xml:space="preserve"> filters may be constructed for each potential fault state of a compressed air system, and if the prediction error of the filter is zero for any of the bank of filters, the fault in question may be diagnosed.</w:t>
      </w:r>
      <w:r>
        <w:rPr>
          <w:lang w:val="en-IE" w:eastAsia="en-GB"/>
        </w:rPr>
        <w:t xml:space="preserve"> </w:t>
      </w:r>
      <w:proofErr w:type="spellStart"/>
      <w:r w:rsidRPr="0070151A">
        <w:rPr>
          <w:lang w:val="en-IE" w:eastAsia="en-GB"/>
        </w:rPr>
        <w:t>Kalman</w:t>
      </w:r>
      <w:proofErr w:type="spellEnd"/>
      <w:r w:rsidRPr="0070151A">
        <w:rPr>
          <w:lang w:val="en-IE" w:eastAsia="en-GB"/>
        </w:rPr>
        <w:t xml:space="preserve"> filters have been used with some success to detect compressed air leakage by </w:t>
      </w:r>
      <w:r w:rsidRPr="0070151A">
        <w:rPr>
          <w:lang w:val="en-IE" w:eastAsia="en-GB"/>
        </w:rPr>
        <w:fldChar w:fldCharType="begin" w:fldLock="1"/>
      </w:r>
      <w:r w:rsidR="00815657">
        <w:rPr>
          <w:lang w:val="en-IE" w:eastAsia="en-GB"/>
        </w:rPr>
        <w:instrText>ADDIN CSL_CITATION { "citationItems" : [ { "id" : "ITEM-1", "itemData" : { "author" : [ { "dropping-particle" : "V", "family" : "Krichel", "given" : "Susanne", "non-dropping-particle" : "", "parse-names" : false, "suffix" : "" }, { "dropping-particle" : "", "family" : "Sawodny", "given" : "Oliver", "non-dropping-particle" : "", "parse-names" : false, "suffix" : "" } ], "container-title" : "Pneumatica", "id" : "ITEM-1", "issued" : { "date-parts" : [ [ "2011" ] ] }, "page" : "334-341", "title" : "Analysis and optimization of compressed air networks with model-based approaches", "type" : "article-journal" }, "uris" : [ "http://www.mendeley.com/documents/?uuid=5b1e5237-05cb-4db0-a936-876e25db07e7" ] } ], "mendeley" : { "formattedCitation" : "(Krichel &amp; Sawodny 2011)", "plainTextFormattedCitation" : "(Krichel &amp; Sawodny 2011)", "previouslyFormattedCitation" : "[21]" }, "properties" : { "noteIndex" : 0 }, "schema" : "https://github.com/citation-style-language/schema/raw/master/csl-citation.json" }</w:instrText>
      </w:r>
      <w:r w:rsidRPr="0070151A">
        <w:rPr>
          <w:lang w:val="en-IE" w:eastAsia="en-GB"/>
        </w:rPr>
        <w:fldChar w:fldCharType="separate"/>
      </w:r>
      <w:r w:rsidR="00815657" w:rsidRPr="00815657">
        <w:rPr>
          <w:noProof/>
          <w:lang w:val="en-IE" w:eastAsia="en-GB"/>
        </w:rPr>
        <w:t>(Krichel &amp; Sawodny 2011)</w:t>
      </w:r>
      <w:r w:rsidRPr="0070151A">
        <w:rPr>
          <w:lang w:val="en-IE" w:eastAsia="en-GB"/>
        </w:rPr>
        <w:fldChar w:fldCharType="end"/>
      </w:r>
      <w:r>
        <w:rPr>
          <w:lang w:val="en-IE" w:eastAsia="en-GB"/>
        </w:rPr>
        <w:t>.</w:t>
      </w:r>
    </w:p>
    <w:p w14:paraId="27C77946" w14:textId="77777777" w:rsidR="004B5330" w:rsidRDefault="004B5330" w:rsidP="004B5330">
      <w:pPr>
        <w:pStyle w:val="ListParagraph"/>
        <w:numPr>
          <w:ilvl w:val="0"/>
          <w:numId w:val="19"/>
        </w:numPr>
        <w:rPr>
          <w:lang w:val="en-IE" w:eastAsia="en-GB"/>
        </w:rPr>
      </w:pPr>
      <w:r>
        <w:rPr>
          <w:lang w:val="en-IE" w:eastAsia="en-GB"/>
        </w:rPr>
        <w:t>Diagnostic Observers</w:t>
      </w:r>
    </w:p>
    <w:p w14:paraId="2A8429E1" w14:textId="0AED7D1F" w:rsidR="004B5330" w:rsidRDefault="004B5330" w:rsidP="004B5330">
      <w:pPr>
        <w:pStyle w:val="ListParagraph"/>
        <w:numPr>
          <w:ilvl w:val="1"/>
          <w:numId w:val="19"/>
        </w:numPr>
        <w:rPr>
          <w:lang w:val="en-IE" w:eastAsia="en-GB"/>
        </w:rPr>
      </w:pPr>
      <w:r>
        <w:rPr>
          <w:lang w:val="en-IE" w:eastAsia="en-GB"/>
        </w:rPr>
        <w:t xml:space="preserve">Diagnostic observers can be used to diagnose faults by analysing a deviation from expected behaviour, and forming a diagnostic hypothesis as a change to the mathematical model of the compressed air system which removes the deviation from expected behaviour </w:t>
      </w:r>
      <w:r>
        <w:rPr>
          <w:lang w:val="en-IE" w:eastAsia="en-GB"/>
        </w:rPr>
        <w:fldChar w:fldCharType="begin" w:fldLock="1"/>
      </w:r>
      <w:r w:rsidR="00815657">
        <w:rPr>
          <w:lang w:val="en-IE" w:eastAsia="en-GB"/>
        </w:rPr>
        <w:instrText>ADDIN CSL_CITATION { "citationItems" : [ { "id" : "ITEM-1", "itemData" : { "ISBN" : "9780080557021", "author" : [ { "dropping-particle" : "", "family" : "Harmelen", "given" : "F", "non-dropping-particle" : "van", "parse-names" : false, "suffix" : "" }, { "dropping-particle" : "", "family" : "Lifschitz", "given" : "V", "non-dropping-particle" : "", "parse-names" : false, "suffix" : "" }, { "dropping-particle" : "", "family" : "Porter", "given" : "B", "non-dropping-particle" : "", "parse-names" : false, "suffix" : "" } ], "collection-title" : "Foundations of Artificial Intelligence", "id" : "ITEM-1", "issued" : { "date-parts" : [ [ "2008" ] ] }, "note" : "Page 438 has a good comment on model-based FDD and diagnostic observers", "publisher" : "Elsevier Science", "title" : "Handbook of Knowledge Representation", "type" : "book" }, "uris" : [ "http://www.mendeley.com/documents/?uuid=a6a576c6-97fd-4d07-b3a3-0c6fd79dc5be" ] } ], "mendeley" : { "formattedCitation" : "(van Harmelen et al. 2008)", "plainTextFormattedCitation" : "(van Harmelen et al. 2008)", "previouslyFormattedCitation" : "[61]" }, "properties" : { "noteIndex" : 0 }, "schema" : "https://github.com/citation-style-language/schema/raw/master/csl-citation.json" }</w:instrText>
      </w:r>
      <w:r>
        <w:rPr>
          <w:lang w:val="en-IE" w:eastAsia="en-GB"/>
        </w:rPr>
        <w:fldChar w:fldCharType="separate"/>
      </w:r>
      <w:r w:rsidR="00815657" w:rsidRPr="00815657">
        <w:rPr>
          <w:noProof/>
          <w:lang w:val="en-IE" w:eastAsia="en-GB"/>
        </w:rPr>
        <w:t>(van Harmelen et al. 2008)</w:t>
      </w:r>
      <w:r>
        <w:rPr>
          <w:lang w:val="en-IE" w:eastAsia="en-GB"/>
        </w:rPr>
        <w:fldChar w:fldCharType="end"/>
      </w:r>
      <w:r>
        <w:rPr>
          <w:lang w:val="en-IE" w:eastAsia="en-GB"/>
        </w:rPr>
        <w:t>.</w:t>
      </w:r>
    </w:p>
    <w:p w14:paraId="2B47601A" w14:textId="77777777" w:rsidR="004B5330" w:rsidRDefault="004B5330" w:rsidP="004B5330">
      <w:pPr>
        <w:pStyle w:val="ListParagraph"/>
        <w:numPr>
          <w:ilvl w:val="0"/>
          <w:numId w:val="19"/>
        </w:numPr>
        <w:rPr>
          <w:lang w:val="en-IE" w:eastAsia="en-GB"/>
        </w:rPr>
      </w:pPr>
      <w:r>
        <w:rPr>
          <w:lang w:val="en-IE" w:eastAsia="en-GB"/>
        </w:rPr>
        <w:t>Parity (consistency) relations</w:t>
      </w:r>
    </w:p>
    <w:p w14:paraId="6C3E843C" w14:textId="57142D5D" w:rsidR="004B5330" w:rsidRPr="00903DAD" w:rsidRDefault="004B5330" w:rsidP="004B5330">
      <w:pPr>
        <w:pStyle w:val="ListParagraph"/>
        <w:numPr>
          <w:ilvl w:val="1"/>
          <w:numId w:val="19"/>
        </w:numPr>
        <w:rPr>
          <w:lang w:val="en-IE" w:eastAsia="en-GB"/>
        </w:rPr>
      </w:pPr>
      <w:r>
        <w:rPr>
          <w:lang w:val="en-IE" w:eastAsia="en-GB"/>
        </w:rPr>
        <w:t xml:space="preserve">Parity relations are a method for fault diagnosis which operate by manipulating compressed air model observables in order to generate the residuals associated with particular faults </w:t>
      </w:r>
      <w:r>
        <w:rPr>
          <w:lang w:val="en-IE" w:eastAsia="en-GB"/>
        </w:rPr>
        <w:fldChar w:fldCharType="begin" w:fldLock="1"/>
      </w:r>
      <w:r w:rsidR="00815657">
        <w:rPr>
          <w:lang w:val="en-IE" w:eastAsia="en-GB"/>
        </w:rPr>
        <w:instrText>ADDIN CSL_CITATION { "citationItems" : [ { "id" : "ITEM-1", "itemData" : { "DOI" : "10.1109/ETFA.2003.1248773", "ISBN" : "0-7803-7937-3", "abstract" : " The paper presents the application of parity relations method to fault detection and isolation (FDI) in a greenhouse process. The considered faults include greenhouse sensor and actuator faults. The diagnosis method is applied in simulation to a non-linear process describing the greenhouse. Therefore, a linear model is first identified. Based on the identified model a linear residual generator is then designed using parity relations.", "author" : [ { "dropping-particle" : "", "family" : "Kabbaj", "given" : "N.", "non-dropping-particle" : "", "parse-names" : false, "suffix" : "" }, { "dropping-particle" : "", "family" : "Ramzi", "given" : "M.", "non-dropping-particle" : "", "parse-names" : false, "suffix" : "" }, { "dropping-particle" : "", "family" : "Dahhou", "given" : "B.", "non-dropping-particle" : "", "parse-names" : false, "suffix" : "" }, { "dropping-particle" : "", "family" : "Youlal", "given" : "H.", "non-dropping-particle" : "", "parse-names" : false, "suffix" : "" }, { "dropping-particle" : "", "family" : "Enea", "given" : "G.", "non-dropping-particle" : "", "parse-names" : false, "suffix" : "" } ], "container-title" : "EFTA 2003. 2003 IEEE Conference on Emerging Technologies and Factory Automation. Proceedings (Cat. No.03TH8696)", "id" : "ITEM-1", "issue" : "OCTOBER", "issued" : { "date-parts" : [ [ "2003" ] ] }, "title" : "Fault detection and isolation in a greenhouse using parity relations", "type" : "article-journal", "volume" : "2" }, "uris" : [ "http://www.mendeley.com/documents/?uuid=d26b8dab-e428-4b2f-bafc-62b858145b64" ] } ], "mendeley" : { "formattedCitation" : "(Kabbaj et al. 2003)", "plainTextFormattedCitation" : "(Kabbaj et al. 2003)", "previouslyFormattedCitation" : "[62]" }, "properties" : { "noteIndex" : 0 }, "schema" : "https://github.com/citation-style-language/schema/raw/master/csl-citation.json" }</w:instrText>
      </w:r>
      <w:r>
        <w:rPr>
          <w:lang w:val="en-IE" w:eastAsia="en-GB"/>
        </w:rPr>
        <w:fldChar w:fldCharType="separate"/>
      </w:r>
      <w:r w:rsidR="00815657" w:rsidRPr="00815657">
        <w:rPr>
          <w:noProof/>
          <w:lang w:val="en-IE" w:eastAsia="en-GB"/>
        </w:rPr>
        <w:t>(Kabbaj et al. 2003)</w:t>
      </w:r>
      <w:r>
        <w:rPr>
          <w:lang w:val="en-IE" w:eastAsia="en-GB"/>
        </w:rPr>
        <w:fldChar w:fldCharType="end"/>
      </w:r>
      <w:r>
        <w:rPr>
          <w:lang w:val="en-IE" w:eastAsia="en-GB"/>
        </w:rPr>
        <w:t>. These residuals may then be compared with measured residuals for fault diagnosis.</w:t>
      </w:r>
    </w:p>
    <w:p w14:paraId="3563D3E1" w14:textId="7D1D8D25" w:rsidR="004B5330" w:rsidRPr="00363389" w:rsidRDefault="004B5330" w:rsidP="004B5330">
      <w:pPr>
        <w:rPr>
          <w:lang w:val="en-IE" w:eastAsia="en-GB"/>
        </w:rPr>
      </w:pPr>
      <w:r w:rsidRPr="00903DAD">
        <w:rPr>
          <w:lang w:val="en-IE" w:eastAsia="en-GB"/>
        </w:rPr>
        <w:t>Parameter estimation</w:t>
      </w:r>
      <w:r>
        <w:rPr>
          <w:lang w:val="en-IE" w:eastAsia="en-GB"/>
        </w:rPr>
        <w:t xml:space="preserve"> operates differently to analytical redundancy methods in that a reference model is first created by identifying a fault-free condition of the compressed air plant </w:t>
      </w:r>
      <w:r>
        <w:rPr>
          <w:lang w:val="en-IE" w:eastAsia="en-GB"/>
        </w:rPr>
        <w:fldChar w:fldCharType="begin" w:fldLock="1"/>
      </w:r>
      <w:r w:rsidR="00815657">
        <w:rPr>
          <w:lang w:val="en-IE" w:eastAsia="en-GB"/>
        </w:rPr>
        <w:instrText>ADDIN CSL_CITATION { "citationItems" : [ { "id" : "ITEM-1", "itemData" : { "ISBN" : "0824794273", "abstract" : "Featuring a model-based approach to fault detection and diagnosis in engineering systems, this book contains up-to-date, practical information on preventing product deterioration, performance degradation and major machinery damage.;College or university bookstores may order five or more copies at a special student price. Price is available upon request.", "author" : [ { "dropping-particle" : "", "family" : "Gertler", "given" : "Janos", "non-dropping-particle" : "", "parse-names" : false, "suffix" : "" } ], "container-title" : "Marcel Dekker", "id" : "ITEM-1", "issued" : { "date-parts" : [ [ "1998" ] ] }, "number-of-pages" : "512", "title" : "Fault Detection and Diagnosis in Engineering Systems", "type" : "book", "volume" : "New York" }, "uris" : [ "http://www.mendeley.com/documents/?uuid=c21a8b4f-5a94-4113-bbfe-f702b15a7bfa" ] } ], "mendeley" : { "formattedCitation" : "(Gertler 1998)", "plainTextFormattedCitation" : "(Gertler 1998)", "previouslyFormattedCitation" : "[60]" }, "properties" : { "noteIndex" : 0 }, "schema" : "https://github.com/citation-style-language/schema/raw/master/csl-citation.json" }</w:instrText>
      </w:r>
      <w:r>
        <w:rPr>
          <w:lang w:val="en-IE" w:eastAsia="en-GB"/>
        </w:rPr>
        <w:fldChar w:fldCharType="separate"/>
      </w:r>
      <w:r w:rsidR="00815657" w:rsidRPr="00815657">
        <w:rPr>
          <w:noProof/>
          <w:lang w:val="en-IE" w:eastAsia="en-GB"/>
        </w:rPr>
        <w:t>(Gertler 1998)</w:t>
      </w:r>
      <w:r>
        <w:rPr>
          <w:lang w:val="en-IE" w:eastAsia="en-GB"/>
        </w:rPr>
        <w:fldChar w:fldCharType="end"/>
      </w:r>
      <w:r>
        <w:rPr>
          <w:lang w:val="en-IE" w:eastAsia="en-GB"/>
        </w:rPr>
        <w:t xml:space="preserve">. Deviations from this reference model are then used to generate residuals, which must be individually evaluated to diagnose faults. This method is reliable in that the intervention of a human expert is typically required at the residual evaluation stage, however this adds a time cost to the method. </w:t>
      </w:r>
    </w:p>
    <w:p w14:paraId="51C42FBC" w14:textId="77777777" w:rsidR="004B5330" w:rsidRPr="00903DAD" w:rsidRDefault="004B5330" w:rsidP="004B5330">
      <w:pPr>
        <w:rPr>
          <w:lang w:val="en-IE" w:eastAsia="en-GB"/>
        </w:rPr>
      </w:pPr>
      <w:r>
        <w:rPr>
          <w:lang w:val="en-IE" w:eastAsia="en-GB"/>
        </w:rPr>
        <w:t xml:space="preserve">For the purpose of optimisation model-based methods can be used to improve a compressed air system’s performance with respect to some variable (e.g. energy efficiency). This can be achieved by analysing many potential operational scenarios through a computer model, with no risk to an installed system, before implementing a change to the physical plant’s </w:t>
      </w:r>
      <w:r>
        <w:rPr>
          <w:lang w:val="en-IE" w:eastAsia="en-GB"/>
        </w:rPr>
        <w:lastRenderedPageBreak/>
        <w:t xml:space="preserve">operational characteristics. This is the method and goal which are reviewed in </w:t>
      </w:r>
      <w:r w:rsidRPr="00903DAD">
        <w:rPr>
          <w:b/>
          <w:lang w:val="en-IE" w:eastAsia="en-GB"/>
        </w:rPr>
        <w:t xml:space="preserve">Section </w:t>
      </w:r>
      <w:r w:rsidRPr="00903DAD">
        <w:rPr>
          <w:b/>
          <w:lang w:val="en-IE" w:eastAsia="en-GB"/>
        </w:rPr>
        <w:fldChar w:fldCharType="begin"/>
      </w:r>
      <w:r w:rsidRPr="00903DAD">
        <w:rPr>
          <w:b/>
          <w:lang w:val="en-IE" w:eastAsia="en-GB"/>
        </w:rPr>
        <w:instrText xml:space="preserve"> REF _Ref426464868 \w \h </w:instrText>
      </w:r>
      <w:r>
        <w:rPr>
          <w:b/>
          <w:lang w:val="en-IE" w:eastAsia="en-GB"/>
        </w:rPr>
        <w:instrText xml:space="preserve"> \* MERGEFORMAT </w:instrText>
      </w:r>
      <w:r w:rsidRPr="00903DAD">
        <w:rPr>
          <w:b/>
          <w:lang w:val="en-IE" w:eastAsia="en-GB"/>
        </w:rPr>
      </w:r>
      <w:r w:rsidRPr="00903DAD">
        <w:rPr>
          <w:b/>
          <w:lang w:val="en-IE" w:eastAsia="en-GB"/>
        </w:rPr>
        <w:fldChar w:fldCharType="separate"/>
      </w:r>
      <w:r>
        <w:rPr>
          <w:bCs/>
          <w:lang w:val="en-US" w:eastAsia="en-GB"/>
        </w:rPr>
        <w:t>Error! Reference source not found.</w:t>
      </w:r>
      <w:r w:rsidRPr="00903DAD">
        <w:rPr>
          <w:b/>
          <w:lang w:val="en-IE" w:eastAsia="en-GB"/>
        </w:rPr>
        <w:fldChar w:fldCharType="end"/>
      </w:r>
      <w:r>
        <w:rPr>
          <w:b/>
          <w:lang w:val="en-IE" w:eastAsia="en-GB"/>
        </w:rPr>
        <w:t xml:space="preserve"> </w:t>
      </w:r>
      <w:proofErr w:type="gramStart"/>
      <w:r>
        <w:rPr>
          <w:lang w:val="en-IE" w:eastAsia="en-GB"/>
        </w:rPr>
        <w:t>of</w:t>
      </w:r>
      <w:proofErr w:type="gramEnd"/>
      <w:r>
        <w:rPr>
          <w:lang w:val="en-IE" w:eastAsia="en-GB"/>
        </w:rPr>
        <w:t xml:space="preserve"> this paper.</w:t>
      </w:r>
    </w:p>
    <w:p w14:paraId="1B0BACD2" w14:textId="77777777" w:rsidR="004B5330" w:rsidRDefault="004B5330" w:rsidP="004B5330">
      <w:pPr>
        <w:rPr>
          <w:lang w:val="en-IE" w:eastAsia="en-GB"/>
        </w:rPr>
      </w:pPr>
    </w:p>
    <w:p w14:paraId="6D3C9F47" w14:textId="77777777" w:rsidR="004B5330" w:rsidRDefault="004B5330">
      <w:pPr>
        <w:jc w:val="left"/>
        <w:rPr>
          <w:rFonts w:asciiTheme="minorHAnsi" w:hAnsiTheme="minorHAnsi"/>
        </w:rPr>
      </w:pPr>
    </w:p>
    <w:sectPr w:rsidR="004B533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Seán Hayes" w:date="2015-10-05T05:07:00Z" w:initials="SH">
    <w:p w14:paraId="3B457040" w14:textId="7FC2BF94" w:rsidR="00821A4A" w:rsidRDefault="00821A4A">
      <w:pPr>
        <w:pStyle w:val="CommentText"/>
      </w:pPr>
      <w:r>
        <w:rPr>
          <w:rStyle w:val="CommentReference"/>
        </w:rPr>
        <w:annotationRef/>
      </w:r>
      <w:r>
        <w:t>Will I remove this altogether?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4570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7E87F" w14:textId="77777777" w:rsidR="00A7303F" w:rsidRDefault="00A7303F" w:rsidP="00782730">
      <w:pPr>
        <w:spacing w:after="0" w:line="240" w:lineRule="auto"/>
      </w:pPr>
      <w:r>
        <w:separator/>
      </w:r>
    </w:p>
  </w:endnote>
  <w:endnote w:type="continuationSeparator" w:id="0">
    <w:p w14:paraId="51250516" w14:textId="77777777" w:rsidR="00A7303F" w:rsidRDefault="00A7303F" w:rsidP="0078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6811240"/>
      <w:docPartObj>
        <w:docPartGallery w:val="Page Numbers (Bottom of Page)"/>
        <w:docPartUnique/>
      </w:docPartObj>
    </w:sdtPr>
    <w:sdtContent>
      <w:sdt>
        <w:sdtPr>
          <w:id w:val="1405954531"/>
          <w:docPartObj>
            <w:docPartGallery w:val="Page Numbers (Top of Page)"/>
            <w:docPartUnique/>
          </w:docPartObj>
        </w:sdtPr>
        <w:sdtContent>
          <w:p w14:paraId="3FC30218" w14:textId="67FD175A" w:rsidR="00821A4A" w:rsidRDefault="00821A4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23F88">
              <w:rPr>
                <w:b/>
                <w:bCs/>
                <w:noProof/>
              </w:rPr>
              <w:t>35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23F88">
              <w:rPr>
                <w:b/>
                <w:bCs/>
                <w:noProof/>
              </w:rPr>
              <w:t>43</w:t>
            </w:r>
            <w:r>
              <w:rPr>
                <w:b/>
                <w:bCs/>
                <w:sz w:val="24"/>
                <w:szCs w:val="24"/>
              </w:rPr>
              <w:fldChar w:fldCharType="end"/>
            </w:r>
          </w:p>
        </w:sdtContent>
      </w:sdt>
    </w:sdtContent>
  </w:sdt>
  <w:p w14:paraId="51E594F7" w14:textId="77777777" w:rsidR="00821A4A" w:rsidRDefault="00821A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BE79CF" w14:textId="77777777" w:rsidR="00A7303F" w:rsidRDefault="00A7303F" w:rsidP="00782730">
      <w:pPr>
        <w:spacing w:after="0" w:line="240" w:lineRule="auto"/>
      </w:pPr>
      <w:r>
        <w:separator/>
      </w:r>
    </w:p>
  </w:footnote>
  <w:footnote w:type="continuationSeparator" w:id="0">
    <w:p w14:paraId="730682D3" w14:textId="77777777" w:rsidR="00A7303F" w:rsidRDefault="00A7303F" w:rsidP="007827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EFE9D8" w14:textId="60D945D5" w:rsidR="00821A4A" w:rsidRDefault="00821A4A" w:rsidP="00B4653B">
    <w:pPr>
      <w:pStyle w:val="Header"/>
      <w:jc w:val="left"/>
    </w:pPr>
    <w:r>
      <w:rPr>
        <w:noProof/>
        <w:lang w:eastAsia="en-GB"/>
      </w:rPr>
      <w:drawing>
        <wp:inline distT="0" distB="0" distL="0" distR="0" wp14:anchorId="6BA34970" wp14:editId="24C473EB">
          <wp:extent cx="835348" cy="55245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ERG Logo.jpg"/>
                  <pic:cNvPicPr/>
                </pic:nvPicPr>
                <pic:blipFill>
                  <a:blip r:embed="rId1">
                    <a:extLst>
                      <a:ext uri="{28A0092B-C50C-407E-A947-70E740481C1C}">
                        <a14:useLocalDpi xmlns:a14="http://schemas.microsoft.com/office/drawing/2010/main" val="0"/>
                      </a:ext>
                    </a:extLst>
                  </a:blip>
                  <a:stretch>
                    <a:fillRect/>
                  </a:stretch>
                </pic:blipFill>
                <pic:spPr>
                  <a:xfrm>
                    <a:off x="0" y="0"/>
                    <a:ext cx="932992" cy="617026"/>
                  </a:xfrm>
                  <a:prstGeom prst="rect">
                    <a:avLst/>
                  </a:prstGeom>
                </pic:spPr>
              </pic:pic>
            </a:graphicData>
          </a:graphic>
        </wp:inline>
      </w:drawing>
    </w:r>
    <w:r>
      <w:tab/>
    </w:r>
    <w:r>
      <w:tab/>
    </w:r>
    <w:fldSimple w:instr=" FILENAME   \* MERGEFORMAT ">
      <w:r>
        <w:rPr>
          <w:noProof/>
        </w:rPr>
        <w:t>Lit_Review_Revised.docx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178E5"/>
    <w:multiLevelType w:val="hybridMultilevel"/>
    <w:tmpl w:val="57282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174ADD"/>
    <w:multiLevelType w:val="hybridMultilevel"/>
    <w:tmpl w:val="951A9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B7F30"/>
    <w:multiLevelType w:val="hybridMultilevel"/>
    <w:tmpl w:val="5204F60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6343BA3"/>
    <w:multiLevelType w:val="hybridMultilevel"/>
    <w:tmpl w:val="55C26AE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 w15:restartNumberingAfterBreak="0">
    <w:nsid w:val="112852E0"/>
    <w:multiLevelType w:val="hybridMultilevel"/>
    <w:tmpl w:val="C6F4020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C511ED"/>
    <w:multiLevelType w:val="hybridMultilevel"/>
    <w:tmpl w:val="DB4EEB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1A4C83"/>
    <w:multiLevelType w:val="hybridMultilevel"/>
    <w:tmpl w:val="0D0C0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986812"/>
    <w:multiLevelType w:val="hybridMultilevel"/>
    <w:tmpl w:val="9CAAD68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8" w15:restartNumberingAfterBreak="0">
    <w:nsid w:val="2D4B53B1"/>
    <w:multiLevelType w:val="multilevel"/>
    <w:tmpl w:val="FA52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273A16"/>
    <w:multiLevelType w:val="hybridMultilevel"/>
    <w:tmpl w:val="18F84AD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0" w15:restartNumberingAfterBreak="0">
    <w:nsid w:val="393D0E2F"/>
    <w:multiLevelType w:val="hybridMultilevel"/>
    <w:tmpl w:val="93FA5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D04F90"/>
    <w:multiLevelType w:val="hybridMultilevel"/>
    <w:tmpl w:val="1E40CB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507727"/>
    <w:multiLevelType w:val="hybridMultilevel"/>
    <w:tmpl w:val="B13E0E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BD20829"/>
    <w:multiLevelType w:val="hybridMultilevel"/>
    <w:tmpl w:val="95BA7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FE3EF3"/>
    <w:multiLevelType w:val="hybridMultilevel"/>
    <w:tmpl w:val="5AFA8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A757E5"/>
    <w:multiLevelType w:val="hybridMultilevel"/>
    <w:tmpl w:val="53D470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C05DCF"/>
    <w:multiLevelType w:val="hybridMultilevel"/>
    <w:tmpl w:val="32C4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8AE5BD5"/>
    <w:multiLevelType w:val="hybridMultilevel"/>
    <w:tmpl w:val="7D98B8E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10080D"/>
    <w:multiLevelType w:val="hybridMultilevel"/>
    <w:tmpl w:val="F9444C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B2546F"/>
    <w:multiLevelType w:val="hybridMultilevel"/>
    <w:tmpl w:val="F22889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C80FB2"/>
    <w:multiLevelType w:val="hybridMultilevel"/>
    <w:tmpl w:val="B878665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A0642B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C8A310E"/>
    <w:multiLevelType w:val="hybridMultilevel"/>
    <w:tmpl w:val="313426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C16779"/>
    <w:multiLevelType w:val="hybridMultilevel"/>
    <w:tmpl w:val="D5D033F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2016B86"/>
    <w:multiLevelType w:val="hybridMultilevel"/>
    <w:tmpl w:val="7A102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64F0EEE"/>
    <w:multiLevelType w:val="hybridMultilevel"/>
    <w:tmpl w:val="F23EF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8A4349"/>
    <w:multiLevelType w:val="hybridMultilevel"/>
    <w:tmpl w:val="1752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C3F49ED"/>
    <w:multiLevelType w:val="hybridMultilevel"/>
    <w:tmpl w:val="95461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876374"/>
    <w:multiLevelType w:val="hybridMultilevel"/>
    <w:tmpl w:val="258A8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lvlOverride w:ilvl="0">
      <w:startOverride w:val="1"/>
    </w:lvlOverride>
  </w:num>
  <w:num w:numId="2">
    <w:abstractNumId w:val="14"/>
  </w:num>
  <w:num w:numId="3">
    <w:abstractNumId w:val="21"/>
  </w:num>
  <w:num w:numId="4">
    <w:abstractNumId w:val="1"/>
  </w:num>
  <w:num w:numId="5">
    <w:abstractNumId w:val="10"/>
  </w:num>
  <w:num w:numId="6">
    <w:abstractNumId w:val="20"/>
  </w:num>
  <w:num w:numId="7">
    <w:abstractNumId w:val="12"/>
  </w:num>
  <w:num w:numId="8">
    <w:abstractNumId w:val="22"/>
  </w:num>
  <w:num w:numId="9">
    <w:abstractNumId w:val="9"/>
  </w:num>
  <w:num w:numId="10">
    <w:abstractNumId w:val="28"/>
  </w:num>
  <w:num w:numId="11">
    <w:abstractNumId w:val="26"/>
  </w:num>
  <w:num w:numId="12">
    <w:abstractNumId w:val="15"/>
  </w:num>
  <w:num w:numId="13">
    <w:abstractNumId w:val="18"/>
  </w:num>
  <w:num w:numId="14">
    <w:abstractNumId w:val="0"/>
  </w:num>
  <w:num w:numId="15">
    <w:abstractNumId w:val="2"/>
  </w:num>
  <w:num w:numId="16">
    <w:abstractNumId w:val="6"/>
  </w:num>
  <w:num w:numId="17">
    <w:abstractNumId w:val="23"/>
  </w:num>
  <w:num w:numId="18">
    <w:abstractNumId w:val="16"/>
  </w:num>
  <w:num w:numId="19">
    <w:abstractNumId w:val="4"/>
  </w:num>
  <w:num w:numId="20">
    <w:abstractNumId w:val="27"/>
  </w:num>
  <w:num w:numId="21">
    <w:abstractNumId w:val="13"/>
  </w:num>
  <w:num w:numId="22">
    <w:abstractNumId w:val="3"/>
  </w:num>
  <w:num w:numId="23">
    <w:abstractNumId w:val="24"/>
  </w:num>
  <w:num w:numId="24">
    <w:abstractNumId w:val="17"/>
  </w:num>
  <w:num w:numId="25">
    <w:abstractNumId w:val="7"/>
  </w:num>
  <w:num w:numId="26">
    <w:abstractNumId w:val="19"/>
  </w:num>
  <w:num w:numId="27">
    <w:abstractNumId w:val="25"/>
  </w:num>
  <w:num w:numId="28">
    <w:abstractNumId w:val="5"/>
  </w:num>
  <w:num w:numId="29">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án Hayes">
    <w15:presenceInfo w15:providerId="Windows Live" w15:userId="d989a66bfbe037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revisionView w:markup="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04"/>
    <w:rsid w:val="00000CB3"/>
    <w:rsid w:val="0001450D"/>
    <w:rsid w:val="00027554"/>
    <w:rsid w:val="00040B66"/>
    <w:rsid w:val="00044FBF"/>
    <w:rsid w:val="00050523"/>
    <w:rsid w:val="0006297E"/>
    <w:rsid w:val="00092867"/>
    <w:rsid w:val="000A0032"/>
    <w:rsid w:val="000B160C"/>
    <w:rsid w:val="000B7842"/>
    <w:rsid w:val="000D23A7"/>
    <w:rsid w:val="000D268B"/>
    <w:rsid w:val="000E27D4"/>
    <w:rsid w:val="000E780F"/>
    <w:rsid w:val="000F26E2"/>
    <w:rsid w:val="000F580A"/>
    <w:rsid w:val="000F591D"/>
    <w:rsid w:val="00104A57"/>
    <w:rsid w:val="00113724"/>
    <w:rsid w:val="00113E83"/>
    <w:rsid w:val="00114367"/>
    <w:rsid w:val="00120DC2"/>
    <w:rsid w:val="001218B6"/>
    <w:rsid w:val="001235CA"/>
    <w:rsid w:val="001336EE"/>
    <w:rsid w:val="001516FB"/>
    <w:rsid w:val="001530ED"/>
    <w:rsid w:val="00162D91"/>
    <w:rsid w:val="001650D4"/>
    <w:rsid w:val="00190204"/>
    <w:rsid w:val="00193FBA"/>
    <w:rsid w:val="001970BB"/>
    <w:rsid w:val="00197493"/>
    <w:rsid w:val="001C524C"/>
    <w:rsid w:val="001C7B82"/>
    <w:rsid w:val="001E343D"/>
    <w:rsid w:val="001E5F11"/>
    <w:rsid w:val="002064A5"/>
    <w:rsid w:val="00217A96"/>
    <w:rsid w:val="00220FA8"/>
    <w:rsid w:val="00225B87"/>
    <w:rsid w:val="00225BCD"/>
    <w:rsid w:val="00233613"/>
    <w:rsid w:val="00252B04"/>
    <w:rsid w:val="00275E28"/>
    <w:rsid w:val="00277E72"/>
    <w:rsid w:val="0028093E"/>
    <w:rsid w:val="002815C6"/>
    <w:rsid w:val="002A0EA0"/>
    <w:rsid w:val="002A67E9"/>
    <w:rsid w:val="002B0F1F"/>
    <w:rsid w:val="002C5AF1"/>
    <w:rsid w:val="002D631C"/>
    <w:rsid w:val="002E2F84"/>
    <w:rsid w:val="002F1BF1"/>
    <w:rsid w:val="002F4C3B"/>
    <w:rsid w:val="002F5A00"/>
    <w:rsid w:val="00307A0A"/>
    <w:rsid w:val="0031552F"/>
    <w:rsid w:val="003174AF"/>
    <w:rsid w:val="00325BC2"/>
    <w:rsid w:val="00327F2B"/>
    <w:rsid w:val="00330BB1"/>
    <w:rsid w:val="00363389"/>
    <w:rsid w:val="00372AFF"/>
    <w:rsid w:val="00373C11"/>
    <w:rsid w:val="003A7BAB"/>
    <w:rsid w:val="003D2313"/>
    <w:rsid w:val="003F5ABB"/>
    <w:rsid w:val="00423B8E"/>
    <w:rsid w:val="0044481F"/>
    <w:rsid w:val="004452AC"/>
    <w:rsid w:val="004606FB"/>
    <w:rsid w:val="004626A5"/>
    <w:rsid w:val="00462FCC"/>
    <w:rsid w:val="00463543"/>
    <w:rsid w:val="00473DCD"/>
    <w:rsid w:val="00476EC6"/>
    <w:rsid w:val="0047709A"/>
    <w:rsid w:val="00477DFD"/>
    <w:rsid w:val="004845A8"/>
    <w:rsid w:val="00484727"/>
    <w:rsid w:val="004951A8"/>
    <w:rsid w:val="004A7658"/>
    <w:rsid w:val="004B5330"/>
    <w:rsid w:val="004B5860"/>
    <w:rsid w:val="004C7F18"/>
    <w:rsid w:val="004D1D95"/>
    <w:rsid w:val="004D4F22"/>
    <w:rsid w:val="00500B3E"/>
    <w:rsid w:val="00504A54"/>
    <w:rsid w:val="00520864"/>
    <w:rsid w:val="00526203"/>
    <w:rsid w:val="00532789"/>
    <w:rsid w:val="00536083"/>
    <w:rsid w:val="0055426F"/>
    <w:rsid w:val="00564EF2"/>
    <w:rsid w:val="00583479"/>
    <w:rsid w:val="00591718"/>
    <w:rsid w:val="005B6033"/>
    <w:rsid w:val="005D041D"/>
    <w:rsid w:val="005E11FE"/>
    <w:rsid w:val="005E29E0"/>
    <w:rsid w:val="005E2A3C"/>
    <w:rsid w:val="00612ED4"/>
    <w:rsid w:val="00616548"/>
    <w:rsid w:val="00623175"/>
    <w:rsid w:val="00636A9D"/>
    <w:rsid w:val="0064084C"/>
    <w:rsid w:val="0064275F"/>
    <w:rsid w:val="00645604"/>
    <w:rsid w:val="00646514"/>
    <w:rsid w:val="00646AE8"/>
    <w:rsid w:val="00647350"/>
    <w:rsid w:val="00653CC3"/>
    <w:rsid w:val="00654CA5"/>
    <w:rsid w:val="0066253D"/>
    <w:rsid w:val="00665F97"/>
    <w:rsid w:val="00685E38"/>
    <w:rsid w:val="006862CB"/>
    <w:rsid w:val="006A5C8E"/>
    <w:rsid w:val="006B43BD"/>
    <w:rsid w:val="006C4961"/>
    <w:rsid w:val="006E72AB"/>
    <w:rsid w:val="0070151A"/>
    <w:rsid w:val="00706570"/>
    <w:rsid w:val="00706E13"/>
    <w:rsid w:val="00710762"/>
    <w:rsid w:val="007215AC"/>
    <w:rsid w:val="00723A5A"/>
    <w:rsid w:val="00723F5D"/>
    <w:rsid w:val="00752FE4"/>
    <w:rsid w:val="00757DC3"/>
    <w:rsid w:val="00773FA2"/>
    <w:rsid w:val="00780710"/>
    <w:rsid w:val="00781271"/>
    <w:rsid w:val="00782730"/>
    <w:rsid w:val="00790457"/>
    <w:rsid w:val="007A45BE"/>
    <w:rsid w:val="007A4A12"/>
    <w:rsid w:val="007B449B"/>
    <w:rsid w:val="007C4063"/>
    <w:rsid w:val="007D0BC5"/>
    <w:rsid w:val="007D3E4B"/>
    <w:rsid w:val="007D5629"/>
    <w:rsid w:val="007E0E2C"/>
    <w:rsid w:val="007F1362"/>
    <w:rsid w:val="008031EA"/>
    <w:rsid w:val="00815657"/>
    <w:rsid w:val="00815C98"/>
    <w:rsid w:val="00821A4A"/>
    <w:rsid w:val="008335C7"/>
    <w:rsid w:val="0083639B"/>
    <w:rsid w:val="00842831"/>
    <w:rsid w:val="00846401"/>
    <w:rsid w:val="00857759"/>
    <w:rsid w:val="00867B4B"/>
    <w:rsid w:val="00873474"/>
    <w:rsid w:val="008816AB"/>
    <w:rsid w:val="008959EF"/>
    <w:rsid w:val="008D588C"/>
    <w:rsid w:val="008E52A3"/>
    <w:rsid w:val="008F087B"/>
    <w:rsid w:val="008F2651"/>
    <w:rsid w:val="008F5CF7"/>
    <w:rsid w:val="00903DAD"/>
    <w:rsid w:val="00904A7D"/>
    <w:rsid w:val="00904E03"/>
    <w:rsid w:val="009138DE"/>
    <w:rsid w:val="00921D6B"/>
    <w:rsid w:val="009406C0"/>
    <w:rsid w:val="009448F6"/>
    <w:rsid w:val="00944A96"/>
    <w:rsid w:val="00952B47"/>
    <w:rsid w:val="009667FE"/>
    <w:rsid w:val="00967B50"/>
    <w:rsid w:val="00972DD7"/>
    <w:rsid w:val="00973965"/>
    <w:rsid w:val="0097596A"/>
    <w:rsid w:val="00980B14"/>
    <w:rsid w:val="009829EB"/>
    <w:rsid w:val="009858E8"/>
    <w:rsid w:val="009A0DE5"/>
    <w:rsid w:val="009B3630"/>
    <w:rsid w:val="009B4C7A"/>
    <w:rsid w:val="009B796C"/>
    <w:rsid w:val="009C4F69"/>
    <w:rsid w:val="009E1070"/>
    <w:rsid w:val="009E6EA0"/>
    <w:rsid w:val="009F0C3B"/>
    <w:rsid w:val="00A2058D"/>
    <w:rsid w:val="00A321FD"/>
    <w:rsid w:val="00A442A1"/>
    <w:rsid w:val="00A46DCE"/>
    <w:rsid w:val="00A4775C"/>
    <w:rsid w:val="00A62023"/>
    <w:rsid w:val="00A7303F"/>
    <w:rsid w:val="00A75D90"/>
    <w:rsid w:val="00A86CB4"/>
    <w:rsid w:val="00AA02ED"/>
    <w:rsid w:val="00AC27E0"/>
    <w:rsid w:val="00AE2475"/>
    <w:rsid w:val="00AE5DF5"/>
    <w:rsid w:val="00AF6648"/>
    <w:rsid w:val="00B05037"/>
    <w:rsid w:val="00B1360F"/>
    <w:rsid w:val="00B23F88"/>
    <w:rsid w:val="00B360DC"/>
    <w:rsid w:val="00B4653B"/>
    <w:rsid w:val="00B6313C"/>
    <w:rsid w:val="00BB17D6"/>
    <w:rsid w:val="00BC13E4"/>
    <w:rsid w:val="00BC5CF5"/>
    <w:rsid w:val="00BE4D54"/>
    <w:rsid w:val="00C0609C"/>
    <w:rsid w:val="00C2723C"/>
    <w:rsid w:val="00C33A9B"/>
    <w:rsid w:val="00C40FCD"/>
    <w:rsid w:val="00C52BCD"/>
    <w:rsid w:val="00C71142"/>
    <w:rsid w:val="00CB7697"/>
    <w:rsid w:val="00CC0A3F"/>
    <w:rsid w:val="00CD394A"/>
    <w:rsid w:val="00CE2A15"/>
    <w:rsid w:val="00CE58DA"/>
    <w:rsid w:val="00CF2D31"/>
    <w:rsid w:val="00CF4EA4"/>
    <w:rsid w:val="00D27C6C"/>
    <w:rsid w:val="00D345F9"/>
    <w:rsid w:val="00D34CF2"/>
    <w:rsid w:val="00D3513D"/>
    <w:rsid w:val="00D46AB9"/>
    <w:rsid w:val="00D509DC"/>
    <w:rsid w:val="00D60B32"/>
    <w:rsid w:val="00D61624"/>
    <w:rsid w:val="00D6285E"/>
    <w:rsid w:val="00D774A2"/>
    <w:rsid w:val="00D81AC0"/>
    <w:rsid w:val="00D81CB1"/>
    <w:rsid w:val="00D92D5F"/>
    <w:rsid w:val="00DE416D"/>
    <w:rsid w:val="00DE5D83"/>
    <w:rsid w:val="00DF12BC"/>
    <w:rsid w:val="00DF6289"/>
    <w:rsid w:val="00E01EAB"/>
    <w:rsid w:val="00E033E5"/>
    <w:rsid w:val="00E1499F"/>
    <w:rsid w:val="00E22B4E"/>
    <w:rsid w:val="00E24CF5"/>
    <w:rsid w:val="00E2560F"/>
    <w:rsid w:val="00E25DD1"/>
    <w:rsid w:val="00E30ED4"/>
    <w:rsid w:val="00E3259F"/>
    <w:rsid w:val="00E410BB"/>
    <w:rsid w:val="00E449DD"/>
    <w:rsid w:val="00E4652C"/>
    <w:rsid w:val="00E54AE2"/>
    <w:rsid w:val="00E626CC"/>
    <w:rsid w:val="00E63FC1"/>
    <w:rsid w:val="00E71E8A"/>
    <w:rsid w:val="00E752E0"/>
    <w:rsid w:val="00E77907"/>
    <w:rsid w:val="00E95672"/>
    <w:rsid w:val="00EA2E66"/>
    <w:rsid w:val="00EB19D0"/>
    <w:rsid w:val="00EE2C81"/>
    <w:rsid w:val="00EF3AB1"/>
    <w:rsid w:val="00EF4053"/>
    <w:rsid w:val="00F01D1A"/>
    <w:rsid w:val="00F05DB2"/>
    <w:rsid w:val="00F0669F"/>
    <w:rsid w:val="00F07198"/>
    <w:rsid w:val="00F21FFE"/>
    <w:rsid w:val="00F3357F"/>
    <w:rsid w:val="00F36892"/>
    <w:rsid w:val="00F401FF"/>
    <w:rsid w:val="00F51AD1"/>
    <w:rsid w:val="00F61905"/>
    <w:rsid w:val="00F86077"/>
    <w:rsid w:val="00F90982"/>
    <w:rsid w:val="00F95DBD"/>
    <w:rsid w:val="00FA3C11"/>
    <w:rsid w:val="00FA7638"/>
    <w:rsid w:val="00FB7413"/>
    <w:rsid w:val="00FD7788"/>
    <w:rsid w:val="00FE3FB3"/>
    <w:rsid w:val="00FF7571"/>
    <w:rsid w:val="00FF7A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F9BB9"/>
  <w15:chartTrackingRefBased/>
  <w15:docId w15:val="{0FF0B318-B39A-4184-9E46-2BE57671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D31"/>
    <w:pPr>
      <w:jc w:val="both"/>
    </w:pPr>
    <w:rPr>
      <w:rFonts w:ascii="Palatino Linotype" w:hAnsi="Palatino Linotype"/>
    </w:rPr>
  </w:style>
  <w:style w:type="paragraph" w:styleId="Heading1">
    <w:name w:val="heading 1"/>
    <w:basedOn w:val="Normal"/>
    <w:next w:val="Normal"/>
    <w:link w:val="Heading1Char"/>
    <w:uiPriority w:val="9"/>
    <w:qFormat/>
    <w:rsid w:val="00F51AD1"/>
    <w:pPr>
      <w:keepNext/>
      <w:keepLines/>
      <w:numPr>
        <w:numId w:val="3"/>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1AD1"/>
    <w:pPr>
      <w:keepNext/>
      <w:keepLines/>
      <w:numPr>
        <w:ilvl w:val="1"/>
        <w:numId w:val="3"/>
      </w:numPr>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1AD1"/>
    <w:pPr>
      <w:keepNext/>
      <w:keepLines/>
      <w:numPr>
        <w:ilvl w:val="2"/>
        <w:numId w:val="3"/>
      </w:numPr>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1AD1"/>
    <w:pPr>
      <w:keepNext/>
      <w:keepLines/>
      <w:numPr>
        <w:ilvl w:val="3"/>
        <w:numId w:val="3"/>
      </w:num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2B0F1F"/>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B0F1F"/>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2B0F1F"/>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2B0F1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B0F1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EA4"/>
    <w:pPr>
      <w:ind w:left="720"/>
      <w:contextualSpacing/>
    </w:pPr>
  </w:style>
  <w:style w:type="paragraph" w:styleId="Title">
    <w:name w:val="Title"/>
    <w:basedOn w:val="Normal"/>
    <w:next w:val="Normal"/>
    <w:link w:val="TitleChar"/>
    <w:uiPriority w:val="10"/>
    <w:qFormat/>
    <w:rsid w:val="00564EF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64EF2"/>
    <w:rPr>
      <w:rFonts w:ascii="Palatino Linotype" w:eastAsiaTheme="majorEastAsia" w:hAnsi="Palatino Linotype" w:cstheme="majorBidi"/>
      <w:spacing w:val="-10"/>
      <w:kern w:val="28"/>
      <w:sz w:val="56"/>
      <w:szCs w:val="56"/>
    </w:rPr>
  </w:style>
  <w:style w:type="character" w:customStyle="1" w:styleId="Heading1Char">
    <w:name w:val="Heading 1 Char"/>
    <w:basedOn w:val="DefaultParagraphFont"/>
    <w:link w:val="Heading1"/>
    <w:uiPriority w:val="9"/>
    <w:rsid w:val="00F51AD1"/>
    <w:rPr>
      <w:rFonts w:ascii="Palatino Linotype" w:eastAsiaTheme="majorEastAsia" w:hAnsi="Palatino Linotype" w:cstheme="majorBidi"/>
      <w:color w:val="2E74B5" w:themeColor="accent1" w:themeShade="BF"/>
      <w:sz w:val="32"/>
      <w:szCs w:val="32"/>
    </w:rPr>
  </w:style>
  <w:style w:type="character" w:customStyle="1" w:styleId="Heading2Char">
    <w:name w:val="Heading 2 Char"/>
    <w:basedOn w:val="DefaultParagraphFont"/>
    <w:link w:val="Heading2"/>
    <w:uiPriority w:val="9"/>
    <w:rsid w:val="00F51AD1"/>
    <w:rPr>
      <w:rFonts w:ascii="Palatino Linotype" w:eastAsiaTheme="majorEastAsia" w:hAnsi="Palatino Linotype" w:cstheme="majorBidi"/>
      <w:color w:val="2E74B5" w:themeColor="accent1" w:themeShade="BF"/>
      <w:sz w:val="26"/>
      <w:szCs w:val="26"/>
    </w:rPr>
  </w:style>
  <w:style w:type="character" w:customStyle="1" w:styleId="Heading3Char">
    <w:name w:val="Heading 3 Char"/>
    <w:basedOn w:val="DefaultParagraphFont"/>
    <w:link w:val="Heading3"/>
    <w:uiPriority w:val="9"/>
    <w:rsid w:val="00F51AD1"/>
    <w:rPr>
      <w:rFonts w:ascii="Palatino Linotype" w:eastAsiaTheme="majorEastAsia" w:hAnsi="Palatino Linotype" w:cstheme="majorBidi"/>
      <w:color w:val="1F4D78" w:themeColor="accent1" w:themeShade="7F"/>
      <w:sz w:val="24"/>
      <w:szCs w:val="24"/>
    </w:rPr>
  </w:style>
  <w:style w:type="character" w:customStyle="1" w:styleId="Heading4Char">
    <w:name w:val="Heading 4 Char"/>
    <w:basedOn w:val="DefaultParagraphFont"/>
    <w:link w:val="Heading4"/>
    <w:uiPriority w:val="9"/>
    <w:rsid w:val="00F51AD1"/>
    <w:rPr>
      <w:rFonts w:ascii="Palatino Linotype" w:eastAsiaTheme="majorEastAsia" w:hAnsi="Palatino Linotype" w:cstheme="majorBidi"/>
      <w:i/>
      <w:iCs/>
      <w:color w:val="2E74B5" w:themeColor="accent1" w:themeShade="BF"/>
    </w:rPr>
  </w:style>
  <w:style w:type="character" w:customStyle="1" w:styleId="Heading5Char">
    <w:name w:val="Heading 5 Char"/>
    <w:basedOn w:val="DefaultParagraphFont"/>
    <w:link w:val="Heading5"/>
    <w:uiPriority w:val="9"/>
    <w:rsid w:val="002B0F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B0F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2B0F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2B0F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B0F1F"/>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B0F1F"/>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CommentReference">
    <w:name w:val="annotation reference"/>
    <w:basedOn w:val="DefaultParagraphFont"/>
    <w:uiPriority w:val="99"/>
    <w:semiHidden/>
    <w:unhideWhenUsed/>
    <w:rsid w:val="00665F97"/>
    <w:rPr>
      <w:sz w:val="16"/>
      <w:szCs w:val="16"/>
    </w:rPr>
  </w:style>
  <w:style w:type="paragraph" w:styleId="CommentText">
    <w:name w:val="annotation text"/>
    <w:basedOn w:val="Normal"/>
    <w:link w:val="CommentTextChar"/>
    <w:uiPriority w:val="99"/>
    <w:semiHidden/>
    <w:unhideWhenUsed/>
    <w:rsid w:val="00665F97"/>
    <w:pPr>
      <w:spacing w:line="240" w:lineRule="auto"/>
    </w:pPr>
    <w:rPr>
      <w:sz w:val="20"/>
      <w:szCs w:val="20"/>
    </w:rPr>
  </w:style>
  <w:style w:type="character" w:customStyle="1" w:styleId="CommentTextChar">
    <w:name w:val="Comment Text Char"/>
    <w:basedOn w:val="DefaultParagraphFont"/>
    <w:link w:val="CommentText"/>
    <w:uiPriority w:val="99"/>
    <w:semiHidden/>
    <w:rsid w:val="00665F97"/>
    <w:rPr>
      <w:sz w:val="20"/>
      <w:szCs w:val="20"/>
    </w:rPr>
  </w:style>
  <w:style w:type="paragraph" w:styleId="CommentSubject">
    <w:name w:val="annotation subject"/>
    <w:basedOn w:val="CommentText"/>
    <w:next w:val="CommentText"/>
    <w:link w:val="CommentSubjectChar"/>
    <w:uiPriority w:val="99"/>
    <w:semiHidden/>
    <w:unhideWhenUsed/>
    <w:rsid w:val="00665F97"/>
    <w:rPr>
      <w:b/>
      <w:bCs/>
    </w:rPr>
  </w:style>
  <w:style w:type="character" w:customStyle="1" w:styleId="CommentSubjectChar">
    <w:name w:val="Comment Subject Char"/>
    <w:basedOn w:val="CommentTextChar"/>
    <w:link w:val="CommentSubject"/>
    <w:uiPriority w:val="99"/>
    <w:semiHidden/>
    <w:rsid w:val="00665F97"/>
    <w:rPr>
      <w:b/>
      <w:bCs/>
      <w:sz w:val="20"/>
      <w:szCs w:val="20"/>
    </w:rPr>
  </w:style>
  <w:style w:type="paragraph" w:styleId="BalloonText">
    <w:name w:val="Balloon Text"/>
    <w:basedOn w:val="Normal"/>
    <w:link w:val="BalloonTextChar"/>
    <w:uiPriority w:val="99"/>
    <w:semiHidden/>
    <w:unhideWhenUsed/>
    <w:rsid w:val="00665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F97"/>
    <w:rPr>
      <w:rFonts w:ascii="Segoe UI" w:hAnsi="Segoe UI" w:cs="Segoe UI"/>
      <w:sz w:val="18"/>
      <w:szCs w:val="18"/>
    </w:rPr>
  </w:style>
  <w:style w:type="table" w:styleId="TableGrid">
    <w:name w:val="Table Grid"/>
    <w:basedOn w:val="TableNormal"/>
    <w:uiPriority w:val="39"/>
    <w:rsid w:val="00C52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2BCD"/>
    <w:pPr>
      <w:spacing w:after="200" w:line="240" w:lineRule="auto"/>
    </w:pPr>
    <w:rPr>
      <w:i/>
      <w:iCs/>
      <w:color w:val="44546A" w:themeColor="text2"/>
      <w:sz w:val="18"/>
      <w:szCs w:val="18"/>
    </w:rPr>
  </w:style>
  <w:style w:type="table" w:styleId="PlainTable2">
    <w:name w:val="Plain Table 2"/>
    <w:basedOn w:val="TableNormal"/>
    <w:uiPriority w:val="42"/>
    <w:rsid w:val="00D3513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7827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730"/>
    <w:rPr>
      <w:rFonts w:ascii="Palatino Linotype" w:hAnsi="Palatino Linotype"/>
    </w:rPr>
  </w:style>
  <w:style w:type="paragraph" w:styleId="Footer">
    <w:name w:val="footer"/>
    <w:basedOn w:val="Normal"/>
    <w:link w:val="FooterChar"/>
    <w:uiPriority w:val="99"/>
    <w:unhideWhenUsed/>
    <w:rsid w:val="00782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730"/>
    <w:rPr>
      <w:rFonts w:ascii="Palatino Linotype" w:hAnsi="Palatino Linotype"/>
    </w:rPr>
  </w:style>
  <w:style w:type="character" w:styleId="PlaceholderText">
    <w:name w:val="Placeholder Text"/>
    <w:basedOn w:val="DefaultParagraphFont"/>
    <w:uiPriority w:val="99"/>
    <w:semiHidden/>
    <w:rsid w:val="00F05D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327">
      <w:bodyDiv w:val="1"/>
      <w:marLeft w:val="0"/>
      <w:marRight w:val="0"/>
      <w:marTop w:val="0"/>
      <w:marBottom w:val="0"/>
      <w:divBdr>
        <w:top w:val="none" w:sz="0" w:space="0" w:color="auto"/>
        <w:left w:val="none" w:sz="0" w:space="0" w:color="auto"/>
        <w:bottom w:val="none" w:sz="0" w:space="0" w:color="auto"/>
        <w:right w:val="none" w:sz="0" w:space="0" w:color="auto"/>
      </w:divBdr>
    </w:div>
    <w:div w:id="13120740">
      <w:bodyDiv w:val="1"/>
      <w:marLeft w:val="0"/>
      <w:marRight w:val="0"/>
      <w:marTop w:val="0"/>
      <w:marBottom w:val="0"/>
      <w:divBdr>
        <w:top w:val="none" w:sz="0" w:space="0" w:color="auto"/>
        <w:left w:val="none" w:sz="0" w:space="0" w:color="auto"/>
        <w:bottom w:val="none" w:sz="0" w:space="0" w:color="auto"/>
        <w:right w:val="none" w:sz="0" w:space="0" w:color="auto"/>
      </w:divBdr>
    </w:div>
    <w:div w:id="26686714">
      <w:bodyDiv w:val="1"/>
      <w:marLeft w:val="0"/>
      <w:marRight w:val="0"/>
      <w:marTop w:val="0"/>
      <w:marBottom w:val="0"/>
      <w:divBdr>
        <w:top w:val="none" w:sz="0" w:space="0" w:color="auto"/>
        <w:left w:val="none" w:sz="0" w:space="0" w:color="auto"/>
        <w:bottom w:val="none" w:sz="0" w:space="0" w:color="auto"/>
        <w:right w:val="none" w:sz="0" w:space="0" w:color="auto"/>
      </w:divBdr>
    </w:div>
    <w:div w:id="32654400">
      <w:bodyDiv w:val="1"/>
      <w:marLeft w:val="0"/>
      <w:marRight w:val="0"/>
      <w:marTop w:val="0"/>
      <w:marBottom w:val="0"/>
      <w:divBdr>
        <w:top w:val="none" w:sz="0" w:space="0" w:color="auto"/>
        <w:left w:val="none" w:sz="0" w:space="0" w:color="auto"/>
        <w:bottom w:val="none" w:sz="0" w:space="0" w:color="auto"/>
        <w:right w:val="none" w:sz="0" w:space="0" w:color="auto"/>
      </w:divBdr>
    </w:div>
    <w:div w:id="51002593">
      <w:bodyDiv w:val="1"/>
      <w:marLeft w:val="0"/>
      <w:marRight w:val="0"/>
      <w:marTop w:val="0"/>
      <w:marBottom w:val="0"/>
      <w:divBdr>
        <w:top w:val="none" w:sz="0" w:space="0" w:color="auto"/>
        <w:left w:val="none" w:sz="0" w:space="0" w:color="auto"/>
        <w:bottom w:val="none" w:sz="0" w:space="0" w:color="auto"/>
        <w:right w:val="none" w:sz="0" w:space="0" w:color="auto"/>
      </w:divBdr>
    </w:div>
    <w:div w:id="60569804">
      <w:bodyDiv w:val="1"/>
      <w:marLeft w:val="0"/>
      <w:marRight w:val="0"/>
      <w:marTop w:val="0"/>
      <w:marBottom w:val="0"/>
      <w:divBdr>
        <w:top w:val="none" w:sz="0" w:space="0" w:color="auto"/>
        <w:left w:val="none" w:sz="0" w:space="0" w:color="auto"/>
        <w:bottom w:val="none" w:sz="0" w:space="0" w:color="auto"/>
        <w:right w:val="none" w:sz="0" w:space="0" w:color="auto"/>
      </w:divBdr>
    </w:div>
    <w:div w:id="129176117">
      <w:bodyDiv w:val="1"/>
      <w:marLeft w:val="0"/>
      <w:marRight w:val="0"/>
      <w:marTop w:val="0"/>
      <w:marBottom w:val="0"/>
      <w:divBdr>
        <w:top w:val="none" w:sz="0" w:space="0" w:color="auto"/>
        <w:left w:val="none" w:sz="0" w:space="0" w:color="auto"/>
        <w:bottom w:val="none" w:sz="0" w:space="0" w:color="auto"/>
        <w:right w:val="none" w:sz="0" w:space="0" w:color="auto"/>
      </w:divBdr>
    </w:div>
    <w:div w:id="139613646">
      <w:bodyDiv w:val="1"/>
      <w:marLeft w:val="0"/>
      <w:marRight w:val="0"/>
      <w:marTop w:val="0"/>
      <w:marBottom w:val="0"/>
      <w:divBdr>
        <w:top w:val="none" w:sz="0" w:space="0" w:color="auto"/>
        <w:left w:val="none" w:sz="0" w:space="0" w:color="auto"/>
        <w:bottom w:val="none" w:sz="0" w:space="0" w:color="auto"/>
        <w:right w:val="none" w:sz="0" w:space="0" w:color="auto"/>
      </w:divBdr>
    </w:div>
    <w:div w:id="157884854">
      <w:bodyDiv w:val="1"/>
      <w:marLeft w:val="0"/>
      <w:marRight w:val="0"/>
      <w:marTop w:val="0"/>
      <w:marBottom w:val="0"/>
      <w:divBdr>
        <w:top w:val="none" w:sz="0" w:space="0" w:color="auto"/>
        <w:left w:val="none" w:sz="0" w:space="0" w:color="auto"/>
        <w:bottom w:val="none" w:sz="0" w:space="0" w:color="auto"/>
        <w:right w:val="none" w:sz="0" w:space="0" w:color="auto"/>
      </w:divBdr>
    </w:div>
    <w:div w:id="176358894">
      <w:bodyDiv w:val="1"/>
      <w:marLeft w:val="0"/>
      <w:marRight w:val="0"/>
      <w:marTop w:val="0"/>
      <w:marBottom w:val="0"/>
      <w:divBdr>
        <w:top w:val="none" w:sz="0" w:space="0" w:color="auto"/>
        <w:left w:val="none" w:sz="0" w:space="0" w:color="auto"/>
        <w:bottom w:val="none" w:sz="0" w:space="0" w:color="auto"/>
        <w:right w:val="none" w:sz="0" w:space="0" w:color="auto"/>
      </w:divBdr>
    </w:div>
    <w:div w:id="182474196">
      <w:bodyDiv w:val="1"/>
      <w:marLeft w:val="0"/>
      <w:marRight w:val="0"/>
      <w:marTop w:val="0"/>
      <w:marBottom w:val="0"/>
      <w:divBdr>
        <w:top w:val="none" w:sz="0" w:space="0" w:color="auto"/>
        <w:left w:val="none" w:sz="0" w:space="0" w:color="auto"/>
        <w:bottom w:val="none" w:sz="0" w:space="0" w:color="auto"/>
        <w:right w:val="none" w:sz="0" w:space="0" w:color="auto"/>
      </w:divBdr>
    </w:div>
    <w:div w:id="199712321">
      <w:bodyDiv w:val="1"/>
      <w:marLeft w:val="0"/>
      <w:marRight w:val="0"/>
      <w:marTop w:val="0"/>
      <w:marBottom w:val="0"/>
      <w:divBdr>
        <w:top w:val="none" w:sz="0" w:space="0" w:color="auto"/>
        <w:left w:val="none" w:sz="0" w:space="0" w:color="auto"/>
        <w:bottom w:val="none" w:sz="0" w:space="0" w:color="auto"/>
        <w:right w:val="none" w:sz="0" w:space="0" w:color="auto"/>
      </w:divBdr>
    </w:div>
    <w:div w:id="255021659">
      <w:bodyDiv w:val="1"/>
      <w:marLeft w:val="0"/>
      <w:marRight w:val="0"/>
      <w:marTop w:val="0"/>
      <w:marBottom w:val="0"/>
      <w:divBdr>
        <w:top w:val="none" w:sz="0" w:space="0" w:color="auto"/>
        <w:left w:val="none" w:sz="0" w:space="0" w:color="auto"/>
        <w:bottom w:val="none" w:sz="0" w:space="0" w:color="auto"/>
        <w:right w:val="none" w:sz="0" w:space="0" w:color="auto"/>
      </w:divBdr>
    </w:div>
    <w:div w:id="276105276">
      <w:bodyDiv w:val="1"/>
      <w:marLeft w:val="0"/>
      <w:marRight w:val="0"/>
      <w:marTop w:val="0"/>
      <w:marBottom w:val="0"/>
      <w:divBdr>
        <w:top w:val="none" w:sz="0" w:space="0" w:color="auto"/>
        <w:left w:val="none" w:sz="0" w:space="0" w:color="auto"/>
        <w:bottom w:val="none" w:sz="0" w:space="0" w:color="auto"/>
        <w:right w:val="none" w:sz="0" w:space="0" w:color="auto"/>
      </w:divBdr>
    </w:div>
    <w:div w:id="311521624">
      <w:bodyDiv w:val="1"/>
      <w:marLeft w:val="0"/>
      <w:marRight w:val="0"/>
      <w:marTop w:val="0"/>
      <w:marBottom w:val="0"/>
      <w:divBdr>
        <w:top w:val="none" w:sz="0" w:space="0" w:color="auto"/>
        <w:left w:val="none" w:sz="0" w:space="0" w:color="auto"/>
        <w:bottom w:val="none" w:sz="0" w:space="0" w:color="auto"/>
        <w:right w:val="none" w:sz="0" w:space="0" w:color="auto"/>
      </w:divBdr>
    </w:div>
    <w:div w:id="333339795">
      <w:bodyDiv w:val="1"/>
      <w:marLeft w:val="0"/>
      <w:marRight w:val="0"/>
      <w:marTop w:val="0"/>
      <w:marBottom w:val="0"/>
      <w:divBdr>
        <w:top w:val="none" w:sz="0" w:space="0" w:color="auto"/>
        <w:left w:val="none" w:sz="0" w:space="0" w:color="auto"/>
        <w:bottom w:val="none" w:sz="0" w:space="0" w:color="auto"/>
        <w:right w:val="none" w:sz="0" w:space="0" w:color="auto"/>
      </w:divBdr>
    </w:div>
    <w:div w:id="371658293">
      <w:bodyDiv w:val="1"/>
      <w:marLeft w:val="0"/>
      <w:marRight w:val="0"/>
      <w:marTop w:val="0"/>
      <w:marBottom w:val="0"/>
      <w:divBdr>
        <w:top w:val="none" w:sz="0" w:space="0" w:color="auto"/>
        <w:left w:val="none" w:sz="0" w:space="0" w:color="auto"/>
        <w:bottom w:val="none" w:sz="0" w:space="0" w:color="auto"/>
        <w:right w:val="none" w:sz="0" w:space="0" w:color="auto"/>
      </w:divBdr>
    </w:div>
    <w:div w:id="376781813">
      <w:bodyDiv w:val="1"/>
      <w:marLeft w:val="0"/>
      <w:marRight w:val="0"/>
      <w:marTop w:val="0"/>
      <w:marBottom w:val="0"/>
      <w:divBdr>
        <w:top w:val="none" w:sz="0" w:space="0" w:color="auto"/>
        <w:left w:val="none" w:sz="0" w:space="0" w:color="auto"/>
        <w:bottom w:val="none" w:sz="0" w:space="0" w:color="auto"/>
        <w:right w:val="none" w:sz="0" w:space="0" w:color="auto"/>
      </w:divBdr>
    </w:div>
    <w:div w:id="379599851">
      <w:bodyDiv w:val="1"/>
      <w:marLeft w:val="0"/>
      <w:marRight w:val="0"/>
      <w:marTop w:val="0"/>
      <w:marBottom w:val="0"/>
      <w:divBdr>
        <w:top w:val="none" w:sz="0" w:space="0" w:color="auto"/>
        <w:left w:val="none" w:sz="0" w:space="0" w:color="auto"/>
        <w:bottom w:val="none" w:sz="0" w:space="0" w:color="auto"/>
        <w:right w:val="none" w:sz="0" w:space="0" w:color="auto"/>
      </w:divBdr>
    </w:div>
    <w:div w:id="411926087">
      <w:bodyDiv w:val="1"/>
      <w:marLeft w:val="0"/>
      <w:marRight w:val="0"/>
      <w:marTop w:val="0"/>
      <w:marBottom w:val="0"/>
      <w:divBdr>
        <w:top w:val="none" w:sz="0" w:space="0" w:color="auto"/>
        <w:left w:val="none" w:sz="0" w:space="0" w:color="auto"/>
        <w:bottom w:val="none" w:sz="0" w:space="0" w:color="auto"/>
        <w:right w:val="none" w:sz="0" w:space="0" w:color="auto"/>
      </w:divBdr>
    </w:div>
    <w:div w:id="435563170">
      <w:bodyDiv w:val="1"/>
      <w:marLeft w:val="0"/>
      <w:marRight w:val="0"/>
      <w:marTop w:val="0"/>
      <w:marBottom w:val="0"/>
      <w:divBdr>
        <w:top w:val="none" w:sz="0" w:space="0" w:color="auto"/>
        <w:left w:val="none" w:sz="0" w:space="0" w:color="auto"/>
        <w:bottom w:val="none" w:sz="0" w:space="0" w:color="auto"/>
        <w:right w:val="none" w:sz="0" w:space="0" w:color="auto"/>
      </w:divBdr>
    </w:div>
    <w:div w:id="496384987">
      <w:bodyDiv w:val="1"/>
      <w:marLeft w:val="0"/>
      <w:marRight w:val="0"/>
      <w:marTop w:val="0"/>
      <w:marBottom w:val="0"/>
      <w:divBdr>
        <w:top w:val="none" w:sz="0" w:space="0" w:color="auto"/>
        <w:left w:val="none" w:sz="0" w:space="0" w:color="auto"/>
        <w:bottom w:val="none" w:sz="0" w:space="0" w:color="auto"/>
        <w:right w:val="none" w:sz="0" w:space="0" w:color="auto"/>
      </w:divBdr>
    </w:div>
    <w:div w:id="527839488">
      <w:bodyDiv w:val="1"/>
      <w:marLeft w:val="0"/>
      <w:marRight w:val="0"/>
      <w:marTop w:val="0"/>
      <w:marBottom w:val="0"/>
      <w:divBdr>
        <w:top w:val="none" w:sz="0" w:space="0" w:color="auto"/>
        <w:left w:val="none" w:sz="0" w:space="0" w:color="auto"/>
        <w:bottom w:val="none" w:sz="0" w:space="0" w:color="auto"/>
        <w:right w:val="none" w:sz="0" w:space="0" w:color="auto"/>
      </w:divBdr>
    </w:div>
    <w:div w:id="534656308">
      <w:bodyDiv w:val="1"/>
      <w:marLeft w:val="0"/>
      <w:marRight w:val="0"/>
      <w:marTop w:val="0"/>
      <w:marBottom w:val="0"/>
      <w:divBdr>
        <w:top w:val="none" w:sz="0" w:space="0" w:color="auto"/>
        <w:left w:val="none" w:sz="0" w:space="0" w:color="auto"/>
        <w:bottom w:val="none" w:sz="0" w:space="0" w:color="auto"/>
        <w:right w:val="none" w:sz="0" w:space="0" w:color="auto"/>
      </w:divBdr>
    </w:div>
    <w:div w:id="537164745">
      <w:bodyDiv w:val="1"/>
      <w:marLeft w:val="0"/>
      <w:marRight w:val="0"/>
      <w:marTop w:val="0"/>
      <w:marBottom w:val="0"/>
      <w:divBdr>
        <w:top w:val="none" w:sz="0" w:space="0" w:color="auto"/>
        <w:left w:val="none" w:sz="0" w:space="0" w:color="auto"/>
        <w:bottom w:val="none" w:sz="0" w:space="0" w:color="auto"/>
        <w:right w:val="none" w:sz="0" w:space="0" w:color="auto"/>
      </w:divBdr>
    </w:div>
    <w:div w:id="540554980">
      <w:bodyDiv w:val="1"/>
      <w:marLeft w:val="0"/>
      <w:marRight w:val="0"/>
      <w:marTop w:val="0"/>
      <w:marBottom w:val="0"/>
      <w:divBdr>
        <w:top w:val="none" w:sz="0" w:space="0" w:color="auto"/>
        <w:left w:val="none" w:sz="0" w:space="0" w:color="auto"/>
        <w:bottom w:val="none" w:sz="0" w:space="0" w:color="auto"/>
        <w:right w:val="none" w:sz="0" w:space="0" w:color="auto"/>
      </w:divBdr>
    </w:div>
    <w:div w:id="568156614">
      <w:bodyDiv w:val="1"/>
      <w:marLeft w:val="0"/>
      <w:marRight w:val="0"/>
      <w:marTop w:val="0"/>
      <w:marBottom w:val="0"/>
      <w:divBdr>
        <w:top w:val="none" w:sz="0" w:space="0" w:color="auto"/>
        <w:left w:val="none" w:sz="0" w:space="0" w:color="auto"/>
        <w:bottom w:val="none" w:sz="0" w:space="0" w:color="auto"/>
        <w:right w:val="none" w:sz="0" w:space="0" w:color="auto"/>
      </w:divBdr>
    </w:div>
    <w:div w:id="585308638">
      <w:bodyDiv w:val="1"/>
      <w:marLeft w:val="0"/>
      <w:marRight w:val="0"/>
      <w:marTop w:val="0"/>
      <w:marBottom w:val="0"/>
      <w:divBdr>
        <w:top w:val="none" w:sz="0" w:space="0" w:color="auto"/>
        <w:left w:val="none" w:sz="0" w:space="0" w:color="auto"/>
        <w:bottom w:val="none" w:sz="0" w:space="0" w:color="auto"/>
        <w:right w:val="none" w:sz="0" w:space="0" w:color="auto"/>
      </w:divBdr>
    </w:div>
    <w:div w:id="590049365">
      <w:bodyDiv w:val="1"/>
      <w:marLeft w:val="0"/>
      <w:marRight w:val="0"/>
      <w:marTop w:val="0"/>
      <w:marBottom w:val="0"/>
      <w:divBdr>
        <w:top w:val="none" w:sz="0" w:space="0" w:color="auto"/>
        <w:left w:val="none" w:sz="0" w:space="0" w:color="auto"/>
        <w:bottom w:val="none" w:sz="0" w:space="0" w:color="auto"/>
        <w:right w:val="none" w:sz="0" w:space="0" w:color="auto"/>
      </w:divBdr>
    </w:div>
    <w:div w:id="598293887">
      <w:bodyDiv w:val="1"/>
      <w:marLeft w:val="0"/>
      <w:marRight w:val="0"/>
      <w:marTop w:val="0"/>
      <w:marBottom w:val="0"/>
      <w:divBdr>
        <w:top w:val="none" w:sz="0" w:space="0" w:color="auto"/>
        <w:left w:val="none" w:sz="0" w:space="0" w:color="auto"/>
        <w:bottom w:val="none" w:sz="0" w:space="0" w:color="auto"/>
        <w:right w:val="none" w:sz="0" w:space="0" w:color="auto"/>
      </w:divBdr>
    </w:div>
    <w:div w:id="623267276">
      <w:bodyDiv w:val="1"/>
      <w:marLeft w:val="0"/>
      <w:marRight w:val="0"/>
      <w:marTop w:val="0"/>
      <w:marBottom w:val="0"/>
      <w:divBdr>
        <w:top w:val="none" w:sz="0" w:space="0" w:color="auto"/>
        <w:left w:val="none" w:sz="0" w:space="0" w:color="auto"/>
        <w:bottom w:val="none" w:sz="0" w:space="0" w:color="auto"/>
        <w:right w:val="none" w:sz="0" w:space="0" w:color="auto"/>
      </w:divBdr>
    </w:div>
    <w:div w:id="633290989">
      <w:bodyDiv w:val="1"/>
      <w:marLeft w:val="0"/>
      <w:marRight w:val="0"/>
      <w:marTop w:val="0"/>
      <w:marBottom w:val="0"/>
      <w:divBdr>
        <w:top w:val="none" w:sz="0" w:space="0" w:color="auto"/>
        <w:left w:val="none" w:sz="0" w:space="0" w:color="auto"/>
        <w:bottom w:val="none" w:sz="0" w:space="0" w:color="auto"/>
        <w:right w:val="none" w:sz="0" w:space="0" w:color="auto"/>
      </w:divBdr>
    </w:div>
    <w:div w:id="654456757">
      <w:bodyDiv w:val="1"/>
      <w:marLeft w:val="0"/>
      <w:marRight w:val="0"/>
      <w:marTop w:val="0"/>
      <w:marBottom w:val="0"/>
      <w:divBdr>
        <w:top w:val="none" w:sz="0" w:space="0" w:color="auto"/>
        <w:left w:val="none" w:sz="0" w:space="0" w:color="auto"/>
        <w:bottom w:val="none" w:sz="0" w:space="0" w:color="auto"/>
        <w:right w:val="none" w:sz="0" w:space="0" w:color="auto"/>
      </w:divBdr>
    </w:div>
    <w:div w:id="667558778">
      <w:bodyDiv w:val="1"/>
      <w:marLeft w:val="0"/>
      <w:marRight w:val="0"/>
      <w:marTop w:val="0"/>
      <w:marBottom w:val="0"/>
      <w:divBdr>
        <w:top w:val="none" w:sz="0" w:space="0" w:color="auto"/>
        <w:left w:val="none" w:sz="0" w:space="0" w:color="auto"/>
        <w:bottom w:val="none" w:sz="0" w:space="0" w:color="auto"/>
        <w:right w:val="none" w:sz="0" w:space="0" w:color="auto"/>
      </w:divBdr>
    </w:div>
    <w:div w:id="686903967">
      <w:bodyDiv w:val="1"/>
      <w:marLeft w:val="0"/>
      <w:marRight w:val="0"/>
      <w:marTop w:val="0"/>
      <w:marBottom w:val="0"/>
      <w:divBdr>
        <w:top w:val="none" w:sz="0" w:space="0" w:color="auto"/>
        <w:left w:val="none" w:sz="0" w:space="0" w:color="auto"/>
        <w:bottom w:val="none" w:sz="0" w:space="0" w:color="auto"/>
        <w:right w:val="none" w:sz="0" w:space="0" w:color="auto"/>
      </w:divBdr>
    </w:div>
    <w:div w:id="688216047">
      <w:bodyDiv w:val="1"/>
      <w:marLeft w:val="0"/>
      <w:marRight w:val="0"/>
      <w:marTop w:val="0"/>
      <w:marBottom w:val="0"/>
      <w:divBdr>
        <w:top w:val="none" w:sz="0" w:space="0" w:color="auto"/>
        <w:left w:val="none" w:sz="0" w:space="0" w:color="auto"/>
        <w:bottom w:val="none" w:sz="0" w:space="0" w:color="auto"/>
        <w:right w:val="none" w:sz="0" w:space="0" w:color="auto"/>
      </w:divBdr>
    </w:div>
    <w:div w:id="701714076">
      <w:bodyDiv w:val="1"/>
      <w:marLeft w:val="0"/>
      <w:marRight w:val="0"/>
      <w:marTop w:val="0"/>
      <w:marBottom w:val="0"/>
      <w:divBdr>
        <w:top w:val="none" w:sz="0" w:space="0" w:color="auto"/>
        <w:left w:val="none" w:sz="0" w:space="0" w:color="auto"/>
        <w:bottom w:val="none" w:sz="0" w:space="0" w:color="auto"/>
        <w:right w:val="none" w:sz="0" w:space="0" w:color="auto"/>
      </w:divBdr>
    </w:div>
    <w:div w:id="713626889">
      <w:bodyDiv w:val="1"/>
      <w:marLeft w:val="0"/>
      <w:marRight w:val="0"/>
      <w:marTop w:val="0"/>
      <w:marBottom w:val="0"/>
      <w:divBdr>
        <w:top w:val="none" w:sz="0" w:space="0" w:color="auto"/>
        <w:left w:val="none" w:sz="0" w:space="0" w:color="auto"/>
        <w:bottom w:val="none" w:sz="0" w:space="0" w:color="auto"/>
        <w:right w:val="none" w:sz="0" w:space="0" w:color="auto"/>
      </w:divBdr>
    </w:div>
    <w:div w:id="727461025">
      <w:bodyDiv w:val="1"/>
      <w:marLeft w:val="0"/>
      <w:marRight w:val="0"/>
      <w:marTop w:val="0"/>
      <w:marBottom w:val="0"/>
      <w:divBdr>
        <w:top w:val="none" w:sz="0" w:space="0" w:color="auto"/>
        <w:left w:val="none" w:sz="0" w:space="0" w:color="auto"/>
        <w:bottom w:val="none" w:sz="0" w:space="0" w:color="auto"/>
        <w:right w:val="none" w:sz="0" w:space="0" w:color="auto"/>
      </w:divBdr>
    </w:div>
    <w:div w:id="738290420">
      <w:bodyDiv w:val="1"/>
      <w:marLeft w:val="0"/>
      <w:marRight w:val="0"/>
      <w:marTop w:val="0"/>
      <w:marBottom w:val="0"/>
      <w:divBdr>
        <w:top w:val="none" w:sz="0" w:space="0" w:color="auto"/>
        <w:left w:val="none" w:sz="0" w:space="0" w:color="auto"/>
        <w:bottom w:val="none" w:sz="0" w:space="0" w:color="auto"/>
        <w:right w:val="none" w:sz="0" w:space="0" w:color="auto"/>
      </w:divBdr>
    </w:div>
    <w:div w:id="754014800">
      <w:bodyDiv w:val="1"/>
      <w:marLeft w:val="0"/>
      <w:marRight w:val="0"/>
      <w:marTop w:val="0"/>
      <w:marBottom w:val="0"/>
      <w:divBdr>
        <w:top w:val="none" w:sz="0" w:space="0" w:color="auto"/>
        <w:left w:val="none" w:sz="0" w:space="0" w:color="auto"/>
        <w:bottom w:val="none" w:sz="0" w:space="0" w:color="auto"/>
        <w:right w:val="none" w:sz="0" w:space="0" w:color="auto"/>
      </w:divBdr>
    </w:div>
    <w:div w:id="775178599">
      <w:bodyDiv w:val="1"/>
      <w:marLeft w:val="0"/>
      <w:marRight w:val="0"/>
      <w:marTop w:val="0"/>
      <w:marBottom w:val="0"/>
      <w:divBdr>
        <w:top w:val="none" w:sz="0" w:space="0" w:color="auto"/>
        <w:left w:val="none" w:sz="0" w:space="0" w:color="auto"/>
        <w:bottom w:val="none" w:sz="0" w:space="0" w:color="auto"/>
        <w:right w:val="none" w:sz="0" w:space="0" w:color="auto"/>
      </w:divBdr>
    </w:div>
    <w:div w:id="788202053">
      <w:bodyDiv w:val="1"/>
      <w:marLeft w:val="0"/>
      <w:marRight w:val="0"/>
      <w:marTop w:val="0"/>
      <w:marBottom w:val="0"/>
      <w:divBdr>
        <w:top w:val="none" w:sz="0" w:space="0" w:color="auto"/>
        <w:left w:val="none" w:sz="0" w:space="0" w:color="auto"/>
        <w:bottom w:val="none" w:sz="0" w:space="0" w:color="auto"/>
        <w:right w:val="none" w:sz="0" w:space="0" w:color="auto"/>
      </w:divBdr>
    </w:div>
    <w:div w:id="819619010">
      <w:bodyDiv w:val="1"/>
      <w:marLeft w:val="0"/>
      <w:marRight w:val="0"/>
      <w:marTop w:val="0"/>
      <w:marBottom w:val="0"/>
      <w:divBdr>
        <w:top w:val="none" w:sz="0" w:space="0" w:color="auto"/>
        <w:left w:val="none" w:sz="0" w:space="0" w:color="auto"/>
        <w:bottom w:val="none" w:sz="0" w:space="0" w:color="auto"/>
        <w:right w:val="none" w:sz="0" w:space="0" w:color="auto"/>
      </w:divBdr>
    </w:div>
    <w:div w:id="871068287">
      <w:bodyDiv w:val="1"/>
      <w:marLeft w:val="0"/>
      <w:marRight w:val="0"/>
      <w:marTop w:val="0"/>
      <w:marBottom w:val="0"/>
      <w:divBdr>
        <w:top w:val="none" w:sz="0" w:space="0" w:color="auto"/>
        <w:left w:val="none" w:sz="0" w:space="0" w:color="auto"/>
        <w:bottom w:val="none" w:sz="0" w:space="0" w:color="auto"/>
        <w:right w:val="none" w:sz="0" w:space="0" w:color="auto"/>
      </w:divBdr>
    </w:div>
    <w:div w:id="871311396">
      <w:bodyDiv w:val="1"/>
      <w:marLeft w:val="0"/>
      <w:marRight w:val="0"/>
      <w:marTop w:val="0"/>
      <w:marBottom w:val="0"/>
      <w:divBdr>
        <w:top w:val="none" w:sz="0" w:space="0" w:color="auto"/>
        <w:left w:val="none" w:sz="0" w:space="0" w:color="auto"/>
        <w:bottom w:val="none" w:sz="0" w:space="0" w:color="auto"/>
        <w:right w:val="none" w:sz="0" w:space="0" w:color="auto"/>
      </w:divBdr>
    </w:div>
    <w:div w:id="891232605">
      <w:bodyDiv w:val="1"/>
      <w:marLeft w:val="0"/>
      <w:marRight w:val="0"/>
      <w:marTop w:val="0"/>
      <w:marBottom w:val="0"/>
      <w:divBdr>
        <w:top w:val="none" w:sz="0" w:space="0" w:color="auto"/>
        <w:left w:val="none" w:sz="0" w:space="0" w:color="auto"/>
        <w:bottom w:val="none" w:sz="0" w:space="0" w:color="auto"/>
        <w:right w:val="none" w:sz="0" w:space="0" w:color="auto"/>
      </w:divBdr>
    </w:div>
    <w:div w:id="934635875">
      <w:bodyDiv w:val="1"/>
      <w:marLeft w:val="0"/>
      <w:marRight w:val="0"/>
      <w:marTop w:val="0"/>
      <w:marBottom w:val="0"/>
      <w:divBdr>
        <w:top w:val="none" w:sz="0" w:space="0" w:color="auto"/>
        <w:left w:val="none" w:sz="0" w:space="0" w:color="auto"/>
        <w:bottom w:val="none" w:sz="0" w:space="0" w:color="auto"/>
        <w:right w:val="none" w:sz="0" w:space="0" w:color="auto"/>
      </w:divBdr>
    </w:div>
    <w:div w:id="944533772">
      <w:bodyDiv w:val="1"/>
      <w:marLeft w:val="0"/>
      <w:marRight w:val="0"/>
      <w:marTop w:val="0"/>
      <w:marBottom w:val="0"/>
      <w:divBdr>
        <w:top w:val="none" w:sz="0" w:space="0" w:color="auto"/>
        <w:left w:val="none" w:sz="0" w:space="0" w:color="auto"/>
        <w:bottom w:val="none" w:sz="0" w:space="0" w:color="auto"/>
        <w:right w:val="none" w:sz="0" w:space="0" w:color="auto"/>
      </w:divBdr>
    </w:div>
    <w:div w:id="957219553">
      <w:bodyDiv w:val="1"/>
      <w:marLeft w:val="0"/>
      <w:marRight w:val="0"/>
      <w:marTop w:val="0"/>
      <w:marBottom w:val="0"/>
      <w:divBdr>
        <w:top w:val="none" w:sz="0" w:space="0" w:color="auto"/>
        <w:left w:val="none" w:sz="0" w:space="0" w:color="auto"/>
        <w:bottom w:val="none" w:sz="0" w:space="0" w:color="auto"/>
        <w:right w:val="none" w:sz="0" w:space="0" w:color="auto"/>
      </w:divBdr>
    </w:div>
    <w:div w:id="959074479">
      <w:bodyDiv w:val="1"/>
      <w:marLeft w:val="0"/>
      <w:marRight w:val="0"/>
      <w:marTop w:val="0"/>
      <w:marBottom w:val="0"/>
      <w:divBdr>
        <w:top w:val="none" w:sz="0" w:space="0" w:color="auto"/>
        <w:left w:val="none" w:sz="0" w:space="0" w:color="auto"/>
        <w:bottom w:val="none" w:sz="0" w:space="0" w:color="auto"/>
        <w:right w:val="none" w:sz="0" w:space="0" w:color="auto"/>
      </w:divBdr>
    </w:div>
    <w:div w:id="962879752">
      <w:bodyDiv w:val="1"/>
      <w:marLeft w:val="0"/>
      <w:marRight w:val="0"/>
      <w:marTop w:val="0"/>
      <w:marBottom w:val="0"/>
      <w:divBdr>
        <w:top w:val="none" w:sz="0" w:space="0" w:color="auto"/>
        <w:left w:val="none" w:sz="0" w:space="0" w:color="auto"/>
        <w:bottom w:val="none" w:sz="0" w:space="0" w:color="auto"/>
        <w:right w:val="none" w:sz="0" w:space="0" w:color="auto"/>
      </w:divBdr>
    </w:div>
    <w:div w:id="972640079">
      <w:bodyDiv w:val="1"/>
      <w:marLeft w:val="0"/>
      <w:marRight w:val="0"/>
      <w:marTop w:val="0"/>
      <w:marBottom w:val="0"/>
      <w:divBdr>
        <w:top w:val="none" w:sz="0" w:space="0" w:color="auto"/>
        <w:left w:val="none" w:sz="0" w:space="0" w:color="auto"/>
        <w:bottom w:val="none" w:sz="0" w:space="0" w:color="auto"/>
        <w:right w:val="none" w:sz="0" w:space="0" w:color="auto"/>
      </w:divBdr>
    </w:div>
    <w:div w:id="978144439">
      <w:bodyDiv w:val="1"/>
      <w:marLeft w:val="0"/>
      <w:marRight w:val="0"/>
      <w:marTop w:val="0"/>
      <w:marBottom w:val="0"/>
      <w:divBdr>
        <w:top w:val="none" w:sz="0" w:space="0" w:color="auto"/>
        <w:left w:val="none" w:sz="0" w:space="0" w:color="auto"/>
        <w:bottom w:val="none" w:sz="0" w:space="0" w:color="auto"/>
        <w:right w:val="none" w:sz="0" w:space="0" w:color="auto"/>
      </w:divBdr>
    </w:div>
    <w:div w:id="999312917">
      <w:bodyDiv w:val="1"/>
      <w:marLeft w:val="0"/>
      <w:marRight w:val="0"/>
      <w:marTop w:val="0"/>
      <w:marBottom w:val="0"/>
      <w:divBdr>
        <w:top w:val="none" w:sz="0" w:space="0" w:color="auto"/>
        <w:left w:val="none" w:sz="0" w:space="0" w:color="auto"/>
        <w:bottom w:val="none" w:sz="0" w:space="0" w:color="auto"/>
        <w:right w:val="none" w:sz="0" w:space="0" w:color="auto"/>
      </w:divBdr>
    </w:div>
    <w:div w:id="1028486946">
      <w:bodyDiv w:val="1"/>
      <w:marLeft w:val="0"/>
      <w:marRight w:val="0"/>
      <w:marTop w:val="0"/>
      <w:marBottom w:val="0"/>
      <w:divBdr>
        <w:top w:val="none" w:sz="0" w:space="0" w:color="auto"/>
        <w:left w:val="none" w:sz="0" w:space="0" w:color="auto"/>
        <w:bottom w:val="none" w:sz="0" w:space="0" w:color="auto"/>
        <w:right w:val="none" w:sz="0" w:space="0" w:color="auto"/>
      </w:divBdr>
    </w:div>
    <w:div w:id="1034110897">
      <w:bodyDiv w:val="1"/>
      <w:marLeft w:val="0"/>
      <w:marRight w:val="0"/>
      <w:marTop w:val="0"/>
      <w:marBottom w:val="0"/>
      <w:divBdr>
        <w:top w:val="none" w:sz="0" w:space="0" w:color="auto"/>
        <w:left w:val="none" w:sz="0" w:space="0" w:color="auto"/>
        <w:bottom w:val="none" w:sz="0" w:space="0" w:color="auto"/>
        <w:right w:val="none" w:sz="0" w:space="0" w:color="auto"/>
      </w:divBdr>
    </w:div>
    <w:div w:id="1038041625">
      <w:bodyDiv w:val="1"/>
      <w:marLeft w:val="0"/>
      <w:marRight w:val="0"/>
      <w:marTop w:val="0"/>
      <w:marBottom w:val="0"/>
      <w:divBdr>
        <w:top w:val="none" w:sz="0" w:space="0" w:color="auto"/>
        <w:left w:val="none" w:sz="0" w:space="0" w:color="auto"/>
        <w:bottom w:val="none" w:sz="0" w:space="0" w:color="auto"/>
        <w:right w:val="none" w:sz="0" w:space="0" w:color="auto"/>
      </w:divBdr>
    </w:div>
    <w:div w:id="1117338670">
      <w:bodyDiv w:val="1"/>
      <w:marLeft w:val="0"/>
      <w:marRight w:val="0"/>
      <w:marTop w:val="0"/>
      <w:marBottom w:val="0"/>
      <w:divBdr>
        <w:top w:val="none" w:sz="0" w:space="0" w:color="auto"/>
        <w:left w:val="none" w:sz="0" w:space="0" w:color="auto"/>
        <w:bottom w:val="none" w:sz="0" w:space="0" w:color="auto"/>
        <w:right w:val="none" w:sz="0" w:space="0" w:color="auto"/>
      </w:divBdr>
    </w:div>
    <w:div w:id="1133980333">
      <w:bodyDiv w:val="1"/>
      <w:marLeft w:val="0"/>
      <w:marRight w:val="0"/>
      <w:marTop w:val="0"/>
      <w:marBottom w:val="0"/>
      <w:divBdr>
        <w:top w:val="none" w:sz="0" w:space="0" w:color="auto"/>
        <w:left w:val="none" w:sz="0" w:space="0" w:color="auto"/>
        <w:bottom w:val="none" w:sz="0" w:space="0" w:color="auto"/>
        <w:right w:val="none" w:sz="0" w:space="0" w:color="auto"/>
      </w:divBdr>
    </w:div>
    <w:div w:id="1135296060">
      <w:bodyDiv w:val="1"/>
      <w:marLeft w:val="0"/>
      <w:marRight w:val="0"/>
      <w:marTop w:val="0"/>
      <w:marBottom w:val="0"/>
      <w:divBdr>
        <w:top w:val="none" w:sz="0" w:space="0" w:color="auto"/>
        <w:left w:val="none" w:sz="0" w:space="0" w:color="auto"/>
        <w:bottom w:val="none" w:sz="0" w:space="0" w:color="auto"/>
        <w:right w:val="none" w:sz="0" w:space="0" w:color="auto"/>
      </w:divBdr>
    </w:div>
    <w:div w:id="1141388385">
      <w:bodyDiv w:val="1"/>
      <w:marLeft w:val="0"/>
      <w:marRight w:val="0"/>
      <w:marTop w:val="0"/>
      <w:marBottom w:val="0"/>
      <w:divBdr>
        <w:top w:val="none" w:sz="0" w:space="0" w:color="auto"/>
        <w:left w:val="none" w:sz="0" w:space="0" w:color="auto"/>
        <w:bottom w:val="none" w:sz="0" w:space="0" w:color="auto"/>
        <w:right w:val="none" w:sz="0" w:space="0" w:color="auto"/>
      </w:divBdr>
      <w:divsChild>
        <w:div w:id="54203134">
          <w:marLeft w:val="0"/>
          <w:marRight w:val="0"/>
          <w:marTop w:val="0"/>
          <w:marBottom w:val="0"/>
          <w:divBdr>
            <w:top w:val="none" w:sz="0" w:space="0" w:color="auto"/>
            <w:left w:val="none" w:sz="0" w:space="0" w:color="auto"/>
            <w:bottom w:val="none" w:sz="0" w:space="0" w:color="auto"/>
            <w:right w:val="none" w:sz="0" w:space="0" w:color="auto"/>
          </w:divBdr>
          <w:divsChild>
            <w:div w:id="322855697">
              <w:marLeft w:val="0"/>
              <w:marRight w:val="0"/>
              <w:marTop w:val="0"/>
              <w:marBottom w:val="0"/>
              <w:divBdr>
                <w:top w:val="none" w:sz="0" w:space="0" w:color="auto"/>
                <w:left w:val="none" w:sz="0" w:space="0" w:color="auto"/>
                <w:bottom w:val="none" w:sz="0" w:space="0" w:color="auto"/>
                <w:right w:val="none" w:sz="0" w:space="0" w:color="auto"/>
              </w:divBdr>
              <w:divsChild>
                <w:div w:id="29041698">
                  <w:marLeft w:val="0"/>
                  <w:marRight w:val="0"/>
                  <w:marTop w:val="0"/>
                  <w:marBottom w:val="0"/>
                  <w:divBdr>
                    <w:top w:val="none" w:sz="0" w:space="0" w:color="auto"/>
                    <w:left w:val="none" w:sz="0" w:space="0" w:color="auto"/>
                    <w:bottom w:val="none" w:sz="0" w:space="0" w:color="auto"/>
                    <w:right w:val="none" w:sz="0" w:space="0" w:color="auto"/>
                  </w:divBdr>
                  <w:divsChild>
                    <w:div w:id="744111874">
                      <w:marLeft w:val="0"/>
                      <w:marRight w:val="0"/>
                      <w:marTop w:val="0"/>
                      <w:marBottom w:val="0"/>
                      <w:divBdr>
                        <w:top w:val="none" w:sz="0" w:space="0" w:color="auto"/>
                        <w:left w:val="none" w:sz="0" w:space="0" w:color="auto"/>
                        <w:bottom w:val="none" w:sz="0" w:space="0" w:color="auto"/>
                        <w:right w:val="none" w:sz="0" w:space="0" w:color="auto"/>
                      </w:divBdr>
                      <w:divsChild>
                        <w:div w:id="350687172">
                          <w:marLeft w:val="0"/>
                          <w:marRight w:val="0"/>
                          <w:marTop w:val="0"/>
                          <w:marBottom w:val="0"/>
                          <w:divBdr>
                            <w:top w:val="none" w:sz="0" w:space="0" w:color="auto"/>
                            <w:left w:val="none" w:sz="0" w:space="0" w:color="auto"/>
                            <w:bottom w:val="none" w:sz="0" w:space="0" w:color="auto"/>
                            <w:right w:val="none" w:sz="0" w:space="0" w:color="auto"/>
                          </w:divBdr>
                          <w:divsChild>
                            <w:div w:id="1658535918">
                              <w:marLeft w:val="0"/>
                              <w:marRight w:val="0"/>
                              <w:marTop w:val="0"/>
                              <w:marBottom w:val="0"/>
                              <w:divBdr>
                                <w:top w:val="none" w:sz="0" w:space="0" w:color="auto"/>
                                <w:left w:val="none" w:sz="0" w:space="0" w:color="auto"/>
                                <w:bottom w:val="none" w:sz="0" w:space="0" w:color="auto"/>
                                <w:right w:val="none" w:sz="0" w:space="0" w:color="auto"/>
                              </w:divBdr>
                              <w:divsChild>
                                <w:div w:id="297954870">
                                  <w:marLeft w:val="0"/>
                                  <w:marRight w:val="0"/>
                                  <w:marTop w:val="0"/>
                                  <w:marBottom w:val="0"/>
                                  <w:divBdr>
                                    <w:top w:val="none" w:sz="0" w:space="0" w:color="auto"/>
                                    <w:left w:val="none" w:sz="0" w:space="0" w:color="auto"/>
                                    <w:bottom w:val="none" w:sz="0" w:space="0" w:color="auto"/>
                                    <w:right w:val="none" w:sz="0" w:space="0" w:color="auto"/>
                                  </w:divBdr>
                                  <w:divsChild>
                                    <w:div w:id="1193883747">
                                      <w:marLeft w:val="0"/>
                                      <w:marRight w:val="0"/>
                                      <w:marTop w:val="0"/>
                                      <w:marBottom w:val="0"/>
                                      <w:divBdr>
                                        <w:top w:val="none" w:sz="0" w:space="0" w:color="auto"/>
                                        <w:left w:val="none" w:sz="0" w:space="0" w:color="auto"/>
                                        <w:bottom w:val="none" w:sz="0" w:space="0" w:color="auto"/>
                                        <w:right w:val="none" w:sz="0" w:space="0" w:color="auto"/>
                                      </w:divBdr>
                                      <w:divsChild>
                                        <w:div w:id="1328745505">
                                          <w:marLeft w:val="0"/>
                                          <w:marRight w:val="0"/>
                                          <w:marTop w:val="0"/>
                                          <w:marBottom w:val="0"/>
                                          <w:divBdr>
                                            <w:top w:val="none" w:sz="0" w:space="0" w:color="auto"/>
                                            <w:left w:val="none" w:sz="0" w:space="0" w:color="auto"/>
                                            <w:bottom w:val="none" w:sz="0" w:space="0" w:color="auto"/>
                                            <w:right w:val="none" w:sz="0" w:space="0" w:color="auto"/>
                                          </w:divBdr>
                                          <w:divsChild>
                                            <w:div w:id="8181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3497949">
      <w:bodyDiv w:val="1"/>
      <w:marLeft w:val="0"/>
      <w:marRight w:val="0"/>
      <w:marTop w:val="0"/>
      <w:marBottom w:val="0"/>
      <w:divBdr>
        <w:top w:val="none" w:sz="0" w:space="0" w:color="auto"/>
        <w:left w:val="none" w:sz="0" w:space="0" w:color="auto"/>
        <w:bottom w:val="none" w:sz="0" w:space="0" w:color="auto"/>
        <w:right w:val="none" w:sz="0" w:space="0" w:color="auto"/>
      </w:divBdr>
    </w:div>
    <w:div w:id="1143542422">
      <w:bodyDiv w:val="1"/>
      <w:marLeft w:val="0"/>
      <w:marRight w:val="0"/>
      <w:marTop w:val="0"/>
      <w:marBottom w:val="0"/>
      <w:divBdr>
        <w:top w:val="none" w:sz="0" w:space="0" w:color="auto"/>
        <w:left w:val="none" w:sz="0" w:space="0" w:color="auto"/>
        <w:bottom w:val="none" w:sz="0" w:space="0" w:color="auto"/>
        <w:right w:val="none" w:sz="0" w:space="0" w:color="auto"/>
      </w:divBdr>
    </w:div>
    <w:div w:id="1182233799">
      <w:bodyDiv w:val="1"/>
      <w:marLeft w:val="0"/>
      <w:marRight w:val="0"/>
      <w:marTop w:val="0"/>
      <w:marBottom w:val="0"/>
      <w:divBdr>
        <w:top w:val="none" w:sz="0" w:space="0" w:color="auto"/>
        <w:left w:val="none" w:sz="0" w:space="0" w:color="auto"/>
        <w:bottom w:val="none" w:sz="0" w:space="0" w:color="auto"/>
        <w:right w:val="none" w:sz="0" w:space="0" w:color="auto"/>
      </w:divBdr>
    </w:div>
    <w:div w:id="1185437230">
      <w:bodyDiv w:val="1"/>
      <w:marLeft w:val="0"/>
      <w:marRight w:val="0"/>
      <w:marTop w:val="0"/>
      <w:marBottom w:val="0"/>
      <w:divBdr>
        <w:top w:val="none" w:sz="0" w:space="0" w:color="auto"/>
        <w:left w:val="none" w:sz="0" w:space="0" w:color="auto"/>
        <w:bottom w:val="none" w:sz="0" w:space="0" w:color="auto"/>
        <w:right w:val="none" w:sz="0" w:space="0" w:color="auto"/>
      </w:divBdr>
    </w:div>
    <w:div w:id="1227643632">
      <w:bodyDiv w:val="1"/>
      <w:marLeft w:val="0"/>
      <w:marRight w:val="0"/>
      <w:marTop w:val="0"/>
      <w:marBottom w:val="0"/>
      <w:divBdr>
        <w:top w:val="none" w:sz="0" w:space="0" w:color="auto"/>
        <w:left w:val="none" w:sz="0" w:space="0" w:color="auto"/>
        <w:bottom w:val="none" w:sz="0" w:space="0" w:color="auto"/>
        <w:right w:val="none" w:sz="0" w:space="0" w:color="auto"/>
      </w:divBdr>
    </w:div>
    <w:div w:id="1289122661">
      <w:bodyDiv w:val="1"/>
      <w:marLeft w:val="0"/>
      <w:marRight w:val="0"/>
      <w:marTop w:val="0"/>
      <w:marBottom w:val="0"/>
      <w:divBdr>
        <w:top w:val="none" w:sz="0" w:space="0" w:color="auto"/>
        <w:left w:val="none" w:sz="0" w:space="0" w:color="auto"/>
        <w:bottom w:val="none" w:sz="0" w:space="0" w:color="auto"/>
        <w:right w:val="none" w:sz="0" w:space="0" w:color="auto"/>
      </w:divBdr>
      <w:divsChild>
        <w:div w:id="271547372">
          <w:marLeft w:val="0"/>
          <w:marRight w:val="0"/>
          <w:marTop w:val="0"/>
          <w:marBottom w:val="0"/>
          <w:divBdr>
            <w:top w:val="none" w:sz="0" w:space="0" w:color="auto"/>
            <w:left w:val="none" w:sz="0" w:space="0" w:color="auto"/>
            <w:bottom w:val="none" w:sz="0" w:space="0" w:color="auto"/>
            <w:right w:val="none" w:sz="0" w:space="0" w:color="auto"/>
          </w:divBdr>
          <w:divsChild>
            <w:div w:id="1110856835">
              <w:marLeft w:val="0"/>
              <w:marRight w:val="0"/>
              <w:marTop w:val="0"/>
              <w:marBottom w:val="0"/>
              <w:divBdr>
                <w:top w:val="none" w:sz="0" w:space="0" w:color="auto"/>
                <w:left w:val="none" w:sz="0" w:space="0" w:color="auto"/>
                <w:bottom w:val="none" w:sz="0" w:space="0" w:color="auto"/>
                <w:right w:val="none" w:sz="0" w:space="0" w:color="auto"/>
              </w:divBdr>
              <w:divsChild>
                <w:div w:id="1031297282">
                  <w:marLeft w:val="0"/>
                  <w:marRight w:val="0"/>
                  <w:marTop w:val="0"/>
                  <w:marBottom w:val="0"/>
                  <w:divBdr>
                    <w:top w:val="none" w:sz="0" w:space="0" w:color="auto"/>
                    <w:left w:val="none" w:sz="0" w:space="0" w:color="auto"/>
                    <w:bottom w:val="none" w:sz="0" w:space="0" w:color="auto"/>
                    <w:right w:val="none" w:sz="0" w:space="0" w:color="auto"/>
                  </w:divBdr>
                  <w:divsChild>
                    <w:div w:id="918556938">
                      <w:marLeft w:val="0"/>
                      <w:marRight w:val="0"/>
                      <w:marTop w:val="0"/>
                      <w:marBottom w:val="0"/>
                      <w:divBdr>
                        <w:top w:val="none" w:sz="0" w:space="0" w:color="auto"/>
                        <w:left w:val="none" w:sz="0" w:space="0" w:color="auto"/>
                        <w:bottom w:val="none" w:sz="0" w:space="0" w:color="auto"/>
                        <w:right w:val="none" w:sz="0" w:space="0" w:color="auto"/>
                      </w:divBdr>
                      <w:divsChild>
                        <w:div w:id="557329279">
                          <w:marLeft w:val="0"/>
                          <w:marRight w:val="0"/>
                          <w:marTop w:val="0"/>
                          <w:marBottom w:val="0"/>
                          <w:divBdr>
                            <w:top w:val="none" w:sz="0" w:space="0" w:color="auto"/>
                            <w:left w:val="none" w:sz="0" w:space="0" w:color="auto"/>
                            <w:bottom w:val="none" w:sz="0" w:space="0" w:color="auto"/>
                            <w:right w:val="none" w:sz="0" w:space="0" w:color="auto"/>
                          </w:divBdr>
                          <w:divsChild>
                            <w:div w:id="1224677846">
                              <w:marLeft w:val="0"/>
                              <w:marRight w:val="0"/>
                              <w:marTop w:val="0"/>
                              <w:marBottom w:val="0"/>
                              <w:divBdr>
                                <w:top w:val="none" w:sz="0" w:space="0" w:color="auto"/>
                                <w:left w:val="none" w:sz="0" w:space="0" w:color="auto"/>
                                <w:bottom w:val="none" w:sz="0" w:space="0" w:color="auto"/>
                                <w:right w:val="none" w:sz="0" w:space="0" w:color="auto"/>
                              </w:divBdr>
                              <w:divsChild>
                                <w:div w:id="1952782496">
                                  <w:marLeft w:val="0"/>
                                  <w:marRight w:val="0"/>
                                  <w:marTop w:val="0"/>
                                  <w:marBottom w:val="0"/>
                                  <w:divBdr>
                                    <w:top w:val="none" w:sz="0" w:space="0" w:color="auto"/>
                                    <w:left w:val="none" w:sz="0" w:space="0" w:color="auto"/>
                                    <w:bottom w:val="none" w:sz="0" w:space="0" w:color="auto"/>
                                    <w:right w:val="none" w:sz="0" w:space="0" w:color="auto"/>
                                  </w:divBdr>
                                  <w:divsChild>
                                    <w:div w:id="1280188639">
                                      <w:marLeft w:val="0"/>
                                      <w:marRight w:val="0"/>
                                      <w:marTop w:val="0"/>
                                      <w:marBottom w:val="0"/>
                                      <w:divBdr>
                                        <w:top w:val="none" w:sz="0" w:space="0" w:color="auto"/>
                                        <w:left w:val="none" w:sz="0" w:space="0" w:color="auto"/>
                                        <w:bottom w:val="none" w:sz="0" w:space="0" w:color="auto"/>
                                        <w:right w:val="none" w:sz="0" w:space="0" w:color="auto"/>
                                      </w:divBdr>
                                      <w:divsChild>
                                        <w:div w:id="54013045">
                                          <w:marLeft w:val="0"/>
                                          <w:marRight w:val="0"/>
                                          <w:marTop w:val="0"/>
                                          <w:marBottom w:val="0"/>
                                          <w:divBdr>
                                            <w:top w:val="none" w:sz="0" w:space="0" w:color="auto"/>
                                            <w:left w:val="none" w:sz="0" w:space="0" w:color="auto"/>
                                            <w:bottom w:val="none" w:sz="0" w:space="0" w:color="auto"/>
                                            <w:right w:val="none" w:sz="0" w:space="0" w:color="auto"/>
                                          </w:divBdr>
                                          <w:divsChild>
                                            <w:div w:id="1384864795">
                                              <w:marLeft w:val="0"/>
                                              <w:marRight w:val="0"/>
                                              <w:marTop w:val="0"/>
                                              <w:marBottom w:val="0"/>
                                              <w:divBdr>
                                                <w:top w:val="none" w:sz="0" w:space="0" w:color="auto"/>
                                                <w:left w:val="none" w:sz="0" w:space="0" w:color="auto"/>
                                                <w:bottom w:val="none" w:sz="0" w:space="0" w:color="auto"/>
                                                <w:right w:val="none" w:sz="0" w:space="0" w:color="auto"/>
                                              </w:divBdr>
                                              <w:divsChild>
                                                <w:div w:id="540947125">
                                                  <w:marLeft w:val="0"/>
                                                  <w:marRight w:val="0"/>
                                                  <w:marTop w:val="0"/>
                                                  <w:marBottom w:val="0"/>
                                                  <w:divBdr>
                                                    <w:top w:val="none" w:sz="0" w:space="0" w:color="auto"/>
                                                    <w:left w:val="none" w:sz="0" w:space="0" w:color="auto"/>
                                                    <w:bottom w:val="none" w:sz="0" w:space="0" w:color="auto"/>
                                                    <w:right w:val="none" w:sz="0" w:space="0" w:color="auto"/>
                                                  </w:divBdr>
                                                  <w:divsChild>
                                                    <w:div w:id="553934960">
                                                      <w:marLeft w:val="0"/>
                                                      <w:marRight w:val="0"/>
                                                      <w:marTop w:val="0"/>
                                                      <w:marBottom w:val="0"/>
                                                      <w:divBdr>
                                                        <w:top w:val="none" w:sz="0" w:space="0" w:color="auto"/>
                                                        <w:left w:val="none" w:sz="0" w:space="0" w:color="auto"/>
                                                        <w:bottom w:val="none" w:sz="0" w:space="0" w:color="auto"/>
                                                        <w:right w:val="none" w:sz="0" w:space="0" w:color="auto"/>
                                                      </w:divBdr>
                                                      <w:divsChild>
                                                        <w:div w:id="1912694771">
                                                          <w:marLeft w:val="0"/>
                                                          <w:marRight w:val="0"/>
                                                          <w:marTop w:val="0"/>
                                                          <w:marBottom w:val="0"/>
                                                          <w:divBdr>
                                                            <w:top w:val="none" w:sz="0" w:space="0" w:color="auto"/>
                                                            <w:left w:val="none" w:sz="0" w:space="0" w:color="auto"/>
                                                            <w:bottom w:val="none" w:sz="0" w:space="0" w:color="auto"/>
                                                            <w:right w:val="none" w:sz="0" w:space="0" w:color="auto"/>
                                                          </w:divBdr>
                                                          <w:divsChild>
                                                            <w:div w:id="555242142">
                                                              <w:marLeft w:val="0"/>
                                                              <w:marRight w:val="0"/>
                                                              <w:marTop w:val="0"/>
                                                              <w:marBottom w:val="0"/>
                                                              <w:divBdr>
                                                                <w:top w:val="none" w:sz="0" w:space="0" w:color="auto"/>
                                                                <w:left w:val="none" w:sz="0" w:space="0" w:color="auto"/>
                                                                <w:bottom w:val="none" w:sz="0" w:space="0" w:color="auto"/>
                                                                <w:right w:val="none" w:sz="0" w:space="0" w:color="auto"/>
                                                              </w:divBdr>
                                                              <w:divsChild>
                                                                <w:div w:id="615529500">
                                                                  <w:marLeft w:val="0"/>
                                                                  <w:marRight w:val="0"/>
                                                                  <w:marTop w:val="0"/>
                                                                  <w:marBottom w:val="0"/>
                                                                  <w:divBdr>
                                                                    <w:top w:val="none" w:sz="0" w:space="0" w:color="auto"/>
                                                                    <w:left w:val="none" w:sz="0" w:space="0" w:color="auto"/>
                                                                    <w:bottom w:val="none" w:sz="0" w:space="0" w:color="auto"/>
                                                                    <w:right w:val="none" w:sz="0" w:space="0" w:color="auto"/>
                                                                  </w:divBdr>
                                                                  <w:divsChild>
                                                                    <w:div w:id="591814954">
                                                                      <w:marLeft w:val="0"/>
                                                                      <w:marRight w:val="0"/>
                                                                      <w:marTop w:val="0"/>
                                                                      <w:marBottom w:val="0"/>
                                                                      <w:divBdr>
                                                                        <w:top w:val="none" w:sz="0" w:space="0" w:color="auto"/>
                                                                        <w:left w:val="none" w:sz="0" w:space="0" w:color="auto"/>
                                                                        <w:bottom w:val="none" w:sz="0" w:space="0" w:color="auto"/>
                                                                        <w:right w:val="none" w:sz="0" w:space="0" w:color="auto"/>
                                                                      </w:divBdr>
                                                                      <w:divsChild>
                                                                        <w:div w:id="1272125604">
                                                                          <w:marLeft w:val="0"/>
                                                                          <w:marRight w:val="0"/>
                                                                          <w:marTop w:val="0"/>
                                                                          <w:marBottom w:val="0"/>
                                                                          <w:divBdr>
                                                                            <w:top w:val="none" w:sz="0" w:space="0" w:color="auto"/>
                                                                            <w:left w:val="none" w:sz="0" w:space="0" w:color="auto"/>
                                                                            <w:bottom w:val="none" w:sz="0" w:space="0" w:color="auto"/>
                                                                            <w:right w:val="none" w:sz="0" w:space="0" w:color="auto"/>
                                                                          </w:divBdr>
                                                                          <w:divsChild>
                                                                            <w:div w:id="1455368677">
                                                                              <w:marLeft w:val="0"/>
                                                                              <w:marRight w:val="0"/>
                                                                              <w:marTop w:val="0"/>
                                                                              <w:marBottom w:val="0"/>
                                                                              <w:divBdr>
                                                                                <w:top w:val="none" w:sz="0" w:space="0" w:color="auto"/>
                                                                                <w:left w:val="none" w:sz="0" w:space="0" w:color="auto"/>
                                                                                <w:bottom w:val="none" w:sz="0" w:space="0" w:color="auto"/>
                                                                                <w:right w:val="none" w:sz="0" w:space="0" w:color="auto"/>
                                                                              </w:divBdr>
                                                                              <w:divsChild>
                                                                                <w:div w:id="301812259">
                                                                                  <w:marLeft w:val="0"/>
                                                                                  <w:marRight w:val="0"/>
                                                                                  <w:marTop w:val="0"/>
                                                                                  <w:marBottom w:val="0"/>
                                                                                  <w:divBdr>
                                                                                    <w:top w:val="none" w:sz="0" w:space="0" w:color="auto"/>
                                                                                    <w:left w:val="none" w:sz="0" w:space="0" w:color="auto"/>
                                                                                    <w:bottom w:val="none" w:sz="0" w:space="0" w:color="auto"/>
                                                                                    <w:right w:val="none" w:sz="0" w:space="0" w:color="auto"/>
                                                                                  </w:divBdr>
                                                                                  <w:divsChild>
                                                                                    <w:div w:id="1766924820">
                                                                                      <w:marLeft w:val="0"/>
                                                                                      <w:marRight w:val="0"/>
                                                                                      <w:marTop w:val="0"/>
                                                                                      <w:marBottom w:val="0"/>
                                                                                      <w:divBdr>
                                                                                        <w:top w:val="none" w:sz="0" w:space="0" w:color="auto"/>
                                                                                        <w:left w:val="none" w:sz="0" w:space="0" w:color="auto"/>
                                                                                        <w:bottom w:val="none" w:sz="0" w:space="0" w:color="auto"/>
                                                                                        <w:right w:val="none" w:sz="0" w:space="0" w:color="auto"/>
                                                                                      </w:divBdr>
                                                                                      <w:divsChild>
                                                                                        <w:div w:id="1339043750">
                                                                                          <w:marLeft w:val="0"/>
                                                                                          <w:marRight w:val="0"/>
                                                                                          <w:marTop w:val="0"/>
                                                                                          <w:marBottom w:val="0"/>
                                                                                          <w:divBdr>
                                                                                            <w:top w:val="none" w:sz="0" w:space="0" w:color="auto"/>
                                                                                            <w:left w:val="none" w:sz="0" w:space="0" w:color="auto"/>
                                                                                            <w:bottom w:val="none" w:sz="0" w:space="0" w:color="auto"/>
                                                                                            <w:right w:val="none" w:sz="0" w:space="0" w:color="auto"/>
                                                                                          </w:divBdr>
                                                                                          <w:divsChild>
                                                                                            <w:div w:id="1578704605">
                                                                                              <w:marLeft w:val="0"/>
                                                                                              <w:marRight w:val="0"/>
                                                                                              <w:marTop w:val="0"/>
                                                                                              <w:marBottom w:val="0"/>
                                                                                              <w:divBdr>
                                                                                                <w:top w:val="none" w:sz="0" w:space="0" w:color="auto"/>
                                                                                                <w:left w:val="none" w:sz="0" w:space="0" w:color="auto"/>
                                                                                                <w:bottom w:val="none" w:sz="0" w:space="0" w:color="auto"/>
                                                                                                <w:right w:val="none" w:sz="0" w:space="0" w:color="auto"/>
                                                                                              </w:divBdr>
                                                                                              <w:divsChild>
                                                                                                <w:div w:id="217784869">
                                                                                                  <w:marLeft w:val="0"/>
                                                                                                  <w:marRight w:val="0"/>
                                                                                                  <w:marTop w:val="0"/>
                                                                                                  <w:marBottom w:val="0"/>
                                                                                                  <w:divBdr>
                                                                                                    <w:top w:val="none" w:sz="0" w:space="0" w:color="auto"/>
                                                                                                    <w:left w:val="none" w:sz="0" w:space="0" w:color="auto"/>
                                                                                                    <w:bottom w:val="none" w:sz="0" w:space="0" w:color="auto"/>
                                                                                                    <w:right w:val="none" w:sz="0" w:space="0" w:color="auto"/>
                                                                                                  </w:divBdr>
                                                                                                  <w:divsChild>
                                                                                                    <w:div w:id="438453216">
                                                                                                      <w:marLeft w:val="0"/>
                                                                                                      <w:marRight w:val="0"/>
                                                                                                      <w:marTop w:val="0"/>
                                                                                                      <w:marBottom w:val="0"/>
                                                                                                      <w:divBdr>
                                                                                                        <w:top w:val="none" w:sz="0" w:space="0" w:color="auto"/>
                                                                                                        <w:left w:val="none" w:sz="0" w:space="0" w:color="auto"/>
                                                                                                        <w:bottom w:val="none" w:sz="0" w:space="0" w:color="auto"/>
                                                                                                        <w:right w:val="none" w:sz="0" w:space="0" w:color="auto"/>
                                                                                                      </w:divBdr>
                                                                                                      <w:divsChild>
                                                                                                        <w:div w:id="1962761334">
                                                                                                          <w:marLeft w:val="0"/>
                                                                                                          <w:marRight w:val="0"/>
                                                                                                          <w:marTop w:val="0"/>
                                                                                                          <w:marBottom w:val="0"/>
                                                                                                          <w:divBdr>
                                                                                                            <w:top w:val="none" w:sz="0" w:space="0" w:color="auto"/>
                                                                                                            <w:left w:val="none" w:sz="0" w:space="0" w:color="auto"/>
                                                                                                            <w:bottom w:val="none" w:sz="0" w:space="0" w:color="auto"/>
                                                                                                            <w:right w:val="none" w:sz="0" w:space="0" w:color="auto"/>
                                                                                                          </w:divBdr>
                                                                                                          <w:divsChild>
                                                                                                            <w:div w:id="1752267179">
                                                                                                              <w:marLeft w:val="0"/>
                                                                                                              <w:marRight w:val="0"/>
                                                                                                              <w:marTop w:val="0"/>
                                                                                                              <w:marBottom w:val="0"/>
                                                                                                              <w:divBdr>
                                                                                                                <w:top w:val="none" w:sz="0" w:space="0" w:color="auto"/>
                                                                                                                <w:left w:val="none" w:sz="0" w:space="0" w:color="auto"/>
                                                                                                                <w:bottom w:val="none" w:sz="0" w:space="0" w:color="auto"/>
                                                                                                                <w:right w:val="none" w:sz="0" w:space="0" w:color="auto"/>
                                                                                                              </w:divBdr>
                                                                                                              <w:divsChild>
                                                                                                                <w:div w:id="1112935618">
                                                                                                                  <w:marLeft w:val="0"/>
                                                                                                                  <w:marRight w:val="0"/>
                                                                                                                  <w:marTop w:val="0"/>
                                                                                                                  <w:marBottom w:val="0"/>
                                                                                                                  <w:divBdr>
                                                                                                                    <w:top w:val="none" w:sz="0" w:space="0" w:color="auto"/>
                                                                                                                    <w:left w:val="none" w:sz="0" w:space="0" w:color="auto"/>
                                                                                                                    <w:bottom w:val="none" w:sz="0" w:space="0" w:color="auto"/>
                                                                                                                    <w:right w:val="none" w:sz="0" w:space="0" w:color="auto"/>
                                                                                                                  </w:divBdr>
                                                                                                                  <w:divsChild>
                                                                                                                    <w:div w:id="1302928201">
                                                                                                                      <w:marLeft w:val="0"/>
                                                                                                                      <w:marRight w:val="0"/>
                                                                                                                      <w:marTop w:val="0"/>
                                                                                                                      <w:marBottom w:val="0"/>
                                                                                                                      <w:divBdr>
                                                                                                                        <w:top w:val="none" w:sz="0" w:space="0" w:color="auto"/>
                                                                                                                        <w:left w:val="none" w:sz="0" w:space="0" w:color="auto"/>
                                                                                                                        <w:bottom w:val="none" w:sz="0" w:space="0" w:color="auto"/>
                                                                                                                        <w:right w:val="none" w:sz="0" w:space="0" w:color="auto"/>
                                                                                                                      </w:divBdr>
                                                                                                                      <w:divsChild>
                                                                                                                        <w:div w:id="392047867">
                                                                                                                          <w:marLeft w:val="0"/>
                                                                                                                          <w:marRight w:val="0"/>
                                                                                                                          <w:marTop w:val="0"/>
                                                                                                                          <w:marBottom w:val="0"/>
                                                                                                                          <w:divBdr>
                                                                                                                            <w:top w:val="none" w:sz="0" w:space="0" w:color="auto"/>
                                                                                                                            <w:left w:val="none" w:sz="0" w:space="0" w:color="auto"/>
                                                                                                                            <w:bottom w:val="none" w:sz="0" w:space="0" w:color="auto"/>
                                                                                                                            <w:right w:val="none" w:sz="0" w:space="0" w:color="auto"/>
                                                                                                                          </w:divBdr>
                                                                                                                          <w:divsChild>
                                                                                                                            <w:div w:id="1290091966">
                                                                                                                              <w:marLeft w:val="0"/>
                                                                                                                              <w:marRight w:val="0"/>
                                                                                                                              <w:marTop w:val="0"/>
                                                                                                                              <w:marBottom w:val="0"/>
                                                                                                                              <w:divBdr>
                                                                                                                                <w:top w:val="none" w:sz="0" w:space="0" w:color="auto"/>
                                                                                                                                <w:left w:val="none" w:sz="0" w:space="0" w:color="auto"/>
                                                                                                                                <w:bottom w:val="none" w:sz="0" w:space="0" w:color="auto"/>
                                                                                                                                <w:right w:val="none" w:sz="0" w:space="0" w:color="auto"/>
                                                                                                                              </w:divBdr>
                                                                                                                              <w:divsChild>
                                                                                                                                <w:div w:id="124854709">
                                                                                                                                  <w:marLeft w:val="0"/>
                                                                                                                                  <w:marRight w:val="0"/>
                                                                                                                                  <w:marTop w:val="0"/>
                                                                                                                                  <w:marBottom w:val="0"/>
                                                                                                                                  <w:divBdr>
                                                                                                                                    <w:top w:val="none" w:sz="0" w:space="0" w:color="auto"/>
                                                                                                                                    <w:left w:val="none" w:sz="0" w:space="0" w:color="auto"/>
                                                                                                                                    <w:bottom w:val="none" w:sz="0" w:space="0" w:color="auto"/>
                                                                                                                                    <w:right w:val="none" w:sz="0" w:space="0" w:color="auto"/>
                                                                                                                                  </w:divBdr>
                                                                                                                                  <w:divsChild>
                                                                                                                                    <w:div w:id="573512532">
                                                                                                                                      <w:marLeft w:val="0"/>
                                                                                                                                      <w:marRight w:val="0"/>
                                                                                                                                      <w:marTop w:val="0"/>
                                                                                                                                      <w:marBottom w:val="0"/>
                                                                                                                                      <w:divBdr>
                                                                                                                                        <w:top w:val="none" w:sz="0" w:space="0" w:color="auto"/>
                                                                                                                                        <w:left w:val="none" w:sz="0" w:space="0" w:color="auto"/>
                                                                                                                                        <w:bottom w:val="none" w:sz="0" w:space="0" w:color="auto"/>
                                                                                                                                        <w:right w:val="none" w:sz="0" w:space="0" w:color="auto"/>
                                                                                                                                      </w:divBdr>
                                                                                                                                      <w:divsChild>
                                                                                                                                        <w:div w:id="622149148">
                                                                                                                                          <w:marLeft w:val="0"/>
                                                                                                                                          <w:marRight w:val="0"/>
                                                                                                                                          <w:marTop w:val="0"/>
                                                                                                                                          <w:marBottom w:val="0"/>
                                                                                                                                          <w:divBdr>
                                                                                                                                            <w:top w:val="none" w:sz="0" w:space="0" w:color="auto"/>
                                                                                                                                            <w:left w:val="none" w:sz="0" w:space="0" w:color="auto"/>
                                                                                                                                            <w:bottom w:val="none" w:sz="0" w:space="0" w:color="auto"/>
                                                                                                                                            <w:right w:val="none" w:sz="0" w:space="0" w:color="auto"/>
                                                                                                                                          </w:divBdr>
                                                                                                                                          <w:divsChild>
                                                                                                                                            <w:div w:id="15616424">
                                                                                                                                              <w:marLeft w:val="0"/>
                                                                                                                                              <w:marRight w:val="0"/>
                                                                                                                                              <w:marTop w:val="0"/>
                                                                                                                                              <w:marBottom w:val="0"/>
                                                                                                                                              <w:divBdr>
                                                                                                                                                <w:top w:val="none" w:sz="0" w:space="0" w:color="auto"/>
                                                                                                                                                <w:left w:val="none" w:sz="0" w:space="0" w:color="auto"/>
                                                                                                                                                <w:bottom w:val="none" w:sz="0" w:space="0" w:color="auto"/>
                                                                                                                                                <w:right w:val="none" w:sz="0" w:space="0" w:color="auto"/>
                                                                                                                                              </w:divBdr>
                                                                                                                                              <w:divsChild>
                                                                                                                                                <w:div w:id="809443776">
                                                                                                                                                  <w:marLeft w:val="0"/>
                                                                                                                                                  <w:marRight w:val="0"/>
                                                                                                                                                  <w:marTop w:val="0"/>
                                                                                                                                                  <w:marBottom w:val="0"/>
                                                                                                                                                  <w:divBdr>
                                                                                                                                                    <w:top w:val="none" w:sz="0" w:space="0" w:color="auto"/>
                                                                                                                                                    <w:left w:val="none" w:sz="0" w:space="0" w:color="auto"/>
                                                                                                                                                    <w:bottom w:val="none" w:sz="0" w:space="0" w:color="auto"/>
                                                                                                                                                    <w:right w:val="none" w:sz="0" w:space="0" w:color="auto"/>
                                                                                                                                                  </w:divBdr>
                                                                                                                                                  <w:divsChild>
                                                                                                                                                    <w:div w:id="1289816744">
                                                                                                                                                      <w:marLeft w:val="0"/>
                                                                                                                                                      <w:marRight w:val="0"/>
                                                                                                                                                      <w:marTop w:val="0"/>
                                                                                                                                                      <w:marBottom w:val="0"/>
                                                                                                                                                      <w:divBdr>
                                                                                                                                                        <w:top w:val="none" w:sz="0" w:space="0" w:color="auto"/>
                                                                                                                                                        <w:left w:val="none" w:sz="0" w:space="0" w:color="auto"/>
                                                                                                                                                        <w:bottom w:val="none" w:sz="0" w:space="0" w:color="auto"/>
                                                                                                                                                        <w:right w:val="none" w:sz="0" w:space="0" w:color="auto"/>
                                                                                                                                                      </w:divBdr>
                                                                                                                                                      <w:divsChild>
                                                                                                                                                        <w:div w:id="1917209011">
                                                                                                                                                          <w:marLeft w:val="0"/>
                                                                                                                                                          <w:marRight w:val="0"/>
                                                                                                                                                          <w:marTop w:val="0"/>
                                                                                                                                                          <w:marBottom w:val="0"/>
                                                                                                                                                          <w:divBdr>
                                                                                                                                                            <w:top w:val="none" w:sz="0" w:space="0" w:color="auto"/>
                                                                                                                                                            <w:left w:val="none" w:sz="0" w:space="0" w:color="auto"/>
                                                                                                                                                            <w:bottom w:val="none" w:sz="0" w:space="0" w:color="auto"/>
                                                                                                                                                            <w:right w:val="none" w:sz="0" w:space="0" w:color="auto"/>
                                                                                                                                                          </w:divBdr>
                                                                                                                                                          <w:divsChild>
                                                                                                                                                            <w:div w:id="1619801480">
                                                                                                                                                              <w:marLeft w:val="0"/>
                                                                                                                                                              <w:marRight w:val="0"/>
                                                                                                                                                              <w:marTop w:val="0"/>
                                                                                                                                                              <w:marBottom w:val="0"/>
                                                                                                                                                              <w:divBdr>
                                                                                                                                                                <w:top w:val="none" w:sz="0" w:space="0" w:color="auto"/>
                                                                                                                                                                <w:left w:val="none" w:sz="0" w:space="0" w:color="auto"/>
                                                                                                                                                                <w:bottom w:val="none" w:sz="0" w:space="0" w:color="auto"/>
                                                                                                                                                                <w:right w:val="none" w:sz="0" w:space="0" w:color="auto"/>
                                                                                                                                                              </w:divBdr>
                                                                                                                                                              <w:divsChild>
                                                                                                                                                                <w:div w:id="1959607879">
                                                                                                                                                                  <w:marLeft w:val="0"/>
                                                                                                                                                                  <w:marRight w:val="0"/>
                                                                                                                                                                  <w:marTop w:val="0"/>
                                                                                                                                                                  <w:marBottom w:val="0"/>
                                                                                                                                                                  <w:divBdr>
                                                                                                                                                                    <w:top w:val="none" w:sz="0" w:space="0" w:color="auto"/>
                                                                                                                                                                    <w:left w:val="none" w:sz="0" w:space="0" w:color="auto"/>
                                                                                                                                                                    <w:bottom w:val="none" w:sz="0" w:space="0" w:color="auto"/>
                                                                                                                                                                    <w:right w:val="none" w:sz="0" w:space="0" w:color="auto"/>
                                                                                                                                                                  </w:divBdr>
                                                                                                                                                                  <w:divsChild>
                                                                                                                                                                    <w:div w:id="1322392586">
                                                                                                                                                                      <w:marLeft w:val="0"/>
                                                                                                                                                                      <w:marRight w:val="0"/>
                                                                                                                                                                      <w:marTop w:val="0"/>
                                                                                                                                                                      <w:marBottom w:val="0"/>
                                                                                                                                                                      <w:divBdr>
                                                                                                                                                                        <w:top w:val="none" w:sz="0" w:space="0" w:color="auto"/>
                                                                                                                                                                        <w:left w:val="none" w:sz="0" w:space="0" w:color="auto"/>
                                                                                                                                                                        <w:bottom w:val="none" w:sz="0" w:space="0" w:color="auto"/>
                                                                                                                                                                        <w:right w:val="none" w:sz="0" w:space="0" w:color="auto"/>
                                                                                                                                                                      </w:divBdr>
                                                                                                                                                                      <w:divsChild>
                                                                                                                                                                        <w:div w:id="1382285954">
                                                                                                                                                                          <w:marLeft w:val="0"/>
                                                                                                                                                                          <w:marRight w:val="0"/>
                                                                                                                                                                          <w:marTop w:val="0"/>
                                                                                                                                                                          <w:marBottom w:val="0"/>
                                                                                                                                                                          <w:divBdr>
                                                                                                                                                                            <w:top w:val="none" w:sz="0" w:space="0" w:color="auto"/>
                                                                                                                                                                            <w:left w:val="none" w:sz="0" w:space="0" w:color="auto"/>
                                                                                                                                                                            <w:bottom w:val="none" w:sz="0" w:space="0" w:color="auto"/>
                                                                                                                                                                            <w:right w:val="none" w:sz="0" w:space="0" w:color="auto"/>
                                                                                                                                                                          </w:divBdr>
                                                                                                                                                                          <w:divsChild>
                                                                                                                                                                            <w:div w:id="422267278">
                                                                                                                                                                              <w:marLeft w:val="0"/>
                                                                                                                                                                              <w:marRight w:val="0"/>
                                                                                                                                                                              <w:marTop w:val="0"/>
                                                                                                                                                                              <w:marBottom w:val="0"/>
                                                                                                                                                                              <w:divBdr>
                                                                                                                                                                                <w:top w:val="none" w:sz="0" w:space="0" w:color="auto"/>
                                                                                                                                                                                <w:left w:val="none" w:sz="0" w:space="0" w:color="auto"/>
                                                                                                                                                                                <w:bottom w:val="none" w:sz="0" w:space="0" w:color="auto"/>
                                                                                                                                                                                <w:right w:val="none" w:sz="0" w:space="0" w:color="auto"/>
                                                                                                                                                                              </w:divBdr>
                                                                                                                                                                              <w:divsChild>
                                                                                                                                                                                <w:div w:id="186069711">
                                                                                                                                                                                  <w:marLeft w:val="0"/>
                                                                                                                                                                                  <w:marRight w:val="0"/>
                                                                                                                                                                                  <w:marTop w:val="0"/>
                                                                                                                                                                                  <w:marBottom w:val="0"/>
                                                                                                                                                                                  <w:divBdr>
                                                                                                                                                                                    <w:top w:val="none" w:sz="0" w:space="0" w:color="auto"/>
                                                                                                                                                                                    <w:left w:val="none" w:sz="0" w:space="0" w:color="auto"/>
                                                                                                                                                                                    <w:bottom w:val="none" w:sz="0" w:space="0" w:color="auto"/>
                                                                                                                                                                                    <w:right w:val="none" w:sz="0" w:space="0" w:color="auto"/>
                                                                                                                                                                                  </w:divBdr>
                                                                                                                                                                                  <w:divsChild>
                                                                                                                                                                                    <w:div w:id="156966094">
                                                                                                                                                                                      <w:marLeft w:val="0"/>
                                                                                                                                                                                      <w:marRight w:val="0"/>
                                                                                                                                                                                      <w:marTop w:val="0"/>
                                                                                                                                                                                      <w:marBottom w:val="0"/>
                                                                                                                                                                                      <w:divBdr>
                                                                                                                                                                                        <w:top w:val="none" w:sz="0" w:space="0" w:color="auto"/>
                                                                                                                                                                                        <w:left w:val="none" w:sz="0" w:space="0" w:color="auto"/>
                                                                                                                                                                                        <w:bottom w:val="none" w:sz="0" w:space="0" w:color="auto"/>
                                                                                                                                                                                        <w:right w:val="none" w:sz="0" w:space="0" w:color="auto"/>
                                                                                                                                                                                      </w:divBdr>
                                                                                                                                                                                      <w:divsChild>
                                                                                                                                                                                        <w:div w:id="1398169035">
                                                                                                                                                                                          <w:marLeft w:val="0"/>
                                                                                                                                                                                          <w:marRight w:val="0"/>
                                                                                                                                                                                          <w:marTop w:val="0"/>
                                                                                                                                                                                          <w:marBottom w:val="0"/>
                                                                                                                                                                                          <w:divBdr>
                                                                                                                                                                                            <w:top w:val="none" w:sz="0" w:space="0" w:color="auto"/>
                                                                                                                                                                                            <w:left w:val="none" w:sz="0" w:space="0" w:color="auto"/>
                                                                                                                                                                                            <w:bottom w:val="none" w:sz="0" w:space="0" w:color="auto"/>
                                                                                                                                                                                            <w:right w:val="none" w:sz="0" w:space="0" w:color="auto"/>
                                                                                                                                                                                          </w:divBdr>
                                                                                                                                                                                          <w:divsChild>
                                                                                                                                                                                            <w:div w:id="578297692">
                                                                                                                                                                                              <w:marLeft w:val="0"/>
                                                                                                                                                                                              <w:marRight w:val="0"/>
                                                                                                                                                                                              <w:marTop w:val="0"/>
                                                                                                                                                                                              <w:marBottom w:val="0"/>
                                                                                                                                                                                              <w:divBdr>
                                                                                                                                                                                                <w:top w:val="none" w:sz="0" w:space="0" w:color="auto"/>
                                                                                                                                                                                                <w:left w:val="none" w:sz="0" w:space="0" w:color="auto"/>
                                                                                                                                                                                                <w:bottom w:val="none" w:sz="0" w:space="0" w:color="auto"/>
                                                                                                                                                                                                <w:right w:val="none" w:sz="0" w:space="0" w:color="auto"/>
                                                                                                                                                                                              </w:divBdr>
                                                                                                                                                                                              <w:divsChild>
                                                                                                                                                                                                <w:div w:id="452287385">
                                                                                                                                                                                                  <w:marLeft w:val="0"/>
                                                                                                                                                                                                  <w:marRight w:val="0"/>
                                                                                                                                                                                                  <w:marTop w:val="0"/>
                                                                                                                                                                                                  <w:marBottom w:val="0"/>
                                                                                                                                                                                                  <w:divBdr>
                                                                                                                                                                                                    <w:top w:val="none" w:sz="0" w:space="0" w:color="auto"/>
                                                                                                                                                                                                    <w:left w:val="none" w:sz="0" w:space="0" w:color="auto"/>
                                                                                                                                                                                                    <w:bottom w:val="none" w:sz="0" w:space="0" w:color="auto"/>
                                                                                                                                                                                                    <w:right w:val="none" w:sz="0" w:space="0" w:color="auto"/>
                                                                                                                                                                                                  </w:divBdr>
                                                                                                                                                                                                  <w:divsChild>
                                                                                                                                                                                                    <w:div w:id="1836920946">
                                                                                                                                                                                                      <w:marLeft w:val="0"/>
                                                                                                                                                                                                      <w:marRight w:val="0"/>
                                                                                                                                                                                                      <w:marTop w:val="0"/>
                                                                                                                                                                                                      <w:marBottom w:val="0"/>
                                                                                                                                                                                                      <w:divBdr>
                                                                                                                                                                                                        <w:top w:val="none" w:sz="0" w:space="0" w:color="auto"/>
                                                                                                                                                                                                        <w:left w:val="none" w:sz="0" w:space="0" w:color="auto"/>
                                                                                                                                                                                                        <w:bottom w:val="none" w:sz="0" w:space="0" w:color="auto"/>
                                                                                                                                                                                                        <w:right w:val="none" w:sz="0" w:space="0" w:color="auto"/>
                                                                                                                                                                                                      </w:divBdr>
                                                                                                                                                                                                      <w:divsChild>
                                                                                                                                                                                                        <w:div w:id="794178796">
                                                                                                                                                                                                          <w:marLeft w:val="0"/>
                                                                                                                                                                                                          <w:marRight w:val="0"/>
                                                                                                                                                                                                          <w:marTop w:val="0"/>
                                                                                                                                                                                                          <w:marBottom w:val="0"/>
                                                                                                                                                                                                          <w:divBdr>
                                                                                                                                                                                                            <w:top w:val="none" w:sz="0" w:space="0" w:color="auto"/>
                                                                                                                                                                                                            <w:left w:val="none" w:sz="0" w:space="0" w:color="auto"/>
                                                                                                                                                                                                            <w:bottom w:val="none" w:sz="0" w:space="0" w:color="auto"/>
                                                                                                                                                                                                            <w:right w:val="none" w:sz="0" w:space="0" w:color="auto"/>
                                                                                                                                                                                                          </w:divBdr>
                                                                                                                                                                                                          <w:divsChild>
                                                                                                                                                                                                            <w:div w:id="889657693">
                                                                                                                                                                                                              <w:marLeft w:val="0"/>
                                                                                                                                                                                                              <w:marRight w:val="0"/>
                                                                                                                                                                                                              <w:marTop w:val="0"/>
                                                                                                                                                                                                              <w:marBottom w:val="0"/>
                                                                                                                                                                                                              <w:divBdr>
                                                                                                                                                                                                                <w:top w:val="none" w:sz="0" w:space="0" w:color="auto"/>
                                                                                                                                                                                                                <w:left w:val="none" w:sz="0" w:space="0" w:color="auto"/>
                                                                                                                                                                                                                <w:bottom w:val="none" w:sz="0" w:space="0" w:color="auto"/>
                                                                                                                                                                                                                <w:right w:val="none" w:sz="0" w:space="0" w:color="auto"/>
                                                                                                                                                                                                              </w:divBdr>
                                                                                                                                                                                                              <w:divsChild>
                                                                                                                                                                                                                <w:div w:id="1489440637">
                                                                                                                                                                                                                  <w:marLeft w:val="0"/>
                                                                                                                                                                                                                  <w:marRight w:val="0"/>
                                                                                                                                                                                                                  <w:marTop w:val="0"/>
                                                                                                                                                                                                                  <w:marBottom w:val="0"/>
                                                                                                                                                                                                                  <w:divBdr>
                                                                                                                                                                                                                    <w:top w:val="none" w:sz="0" w:space="0" w:color="auto"/>
                                                                                                                                                                                                                    <w:left w:val="none" w:sz="0" w:space="0" w:color="auto"/>
                                                                                                                                                                                                                    <w:bottom w:val="none" w:sz="0" w:space="0" w:color="auto"/>
                                                                                                                                                                                                                    <w:right w:val="none" w:sz="0" w:space="0" w:color="auto"/>
                                                                                                                                                                                                                  </w:divBdr>
                                                                                                                                                                                                                  <w:divsChild>
                                                                                                                                                                                                                    <w:div w:id="1347055874">
                                                                                                                                                                                                                      <w:marLeft w:val="0"/>
                                                                                                                                                                                                                      <w:marRight w:val="0"/>
                                                                                                                                                                                                                      <w:marTop w:val="0"/>
                                                                                                                                                                                                                      <w:marBottom w:val="0"/>
                                                                                                                                                                                                                      <w:divBdr>
                                                                                                                                                                                                                        <w:top w:val="none" w:sz="0" w:space="0" w:color="auto"/>
                                                                                                                                                                                                                        <w:left w:val="none" w:sz="0" w:space="0" w:color="auto"/>
                                                                                                                                                                                                                        <w:bottom w:val="none" w:sz="0" w:space="0" w:color="auto"/>
                                                                                                                                                                                                                        <w:right w:val="none" w:sz="0" w:space="0" w:color="auto"/>
                                                                                                                                                                                                                      </w:divBdr>
                                                                                                                                                                                                                      <w:divsChild>
                                                                                                                                                                                                                        <w:div w:id="507017571">
                                                                                                                                                                                                                          <w:marLeft w:val="0"/>
                                                                                                                                                                                                                          <w:marRight w:val="0"/>
                                                                                                                                                                                                                          <w:marTop w:val="0"/>
                                                                                                                                                                                                                          <w:marBottom w:val="0"/>
                                                                                                                                                                                                                          <w:divBdr>
                                                                                                                                                                                                                            <w:top w:val="none" w:sz="0" w:space="0" w:color="auto"/>
                                                                                                                                                                                                                            <w:left w:val="none" w:sz="0" w:space="0" w:color="auto"/>
                                                                                                                                                                                                                            <w:bottom w:val="none" w:sz="0" w:space="0" w:color="auto"/>
                                                                                                                                                                                                                            <w:right w:val="none" w:sz="0" w:space="0" w:color="auto"/>
                                                                                                                                                                                                                          </w:divBdr>
                                                                                                                                                                                                                          <w:divsChild>
                                                                                                                                                                                                                            <w:div w:id="1597209735">
                                                                                                                                                                                                                              <w:marLeft w:val="0"/>
                                                                                                                                                                                                                              <w:marRight w:val="0"/>
                                                                                                                                                                                                                              <w:marTop w:val="0"/>
                                                                                                                                                                                                                              <w:marBottom w:val="0"/>
                                                                                                                                                                                                                              <w:divBdr>
                                                                                                                                                                                                                                <w:top w:val="none" w:sz="0" w:space="0" w:color="auto"/>
                                                                                                                                                                                                                                <w:left w:val="none" w:sz="0" w:space="0" w:color="auto"/>
                                                                                                                                                                                                                                <w:bottom w:val="none" w:sz="0" w:space="0" w:color="auto"/>
                                                                                                                                                                                                                                <w:right w:val="none" w:sz="0" w:space="0" w:color="auto"/>
                                                                                                                                                                                                                              </w:divBdr>
                                                                                                                                                                                                                              <w:divsChild>
                                                                                                                                                                                                                                <w:div w:id="195823886">
                                                                                                                                                                                                                                  <w:marLeft w:val="0"/>
                                                                                                                                                                                                                                  <w:marRight w:val="0"/>
                                                                                                                                                                                                                                  <w:marTop w:val="0"/>
                                                                                                                                                                                                                                  <w:marBottom w:val="0"/>
                                                                                                                                                                                                                                  <w:divBdr>
                                                                                                                                                                                                                                    <w:top w:val="none" w:sz="0" w:space="0" w:color="auto"/>
                                                                                                                                                                                                                                    <w:left w:val="none" w:sz="0" w:space="0" w:color="auto"/>
                                                                                                                                                                                                                                    <w:bottom w:val="none" w:sz="0" w:space="0" w:color="auto"/>
                                                                                                                                                                                                                                    <w:right w:val="none" w:sz="0" w:space="0" w:color="auto"/>
                                                                                                                                                                                                                                  </w:divBdr>
                                                                                                                                                                                                                                  <w:divsChild>
                                                                                                                                                                                                                                    <w:div w:id="1688867706">
                                                                                                                                                                                                                                      <w:marLeft w:val="0"/>
                                                                                                                                                                                                                                      <w:marRight w:val="0"/>
                                                                                                                                                                                                                                      <w:marTop w:val="0"/>
                                                                                                                                                                                                                                      <w:marBottom w:val="0"/>
                                                                                                                                                                                                                                      <w:divBdr>
                                                                                                                                                                                                                                        <w:top w:val="none" w:sz="0" w:space="0" w:color="auto"/>
                                                                                                                                                                                                                                        <w:left w:val="none" w:sz="0" w:space="0" w:color="auto"/>
                                                                                                                                                                                                                                        <w:bottom w:val="none" w:sz="0" w:space="0" w:color="auto"/>
                                                                                                                                                                                                                                        <w:right w:val="none" w:sz="0" w:space="0" w:color="auto"/>
                                                                                                                                                                                                                                      </w:divBdr>
                                                                                                                                                                                                                                      <w:divsChild>
                                                                                                                                                                                                                                        <w:div w:id="153110308">
                                                                                                                                                                                                                                          <w:marLeft w:val="0"/>
                                                                                                                                                                                                                                          <w:marRight w:val="0"/>
                                                                                                                                                                                                                                          <w:marTop w:val="0"/>
                                                                                                                                                                                                                                          <w:marBottom w:val="0"/>
                                                                                                                                                                                                                                          <w:divBdr>
                                                                                                                                                                                                                                            <w:top w:val="none" w:sz="0" w:space="0" w:color="auto"/>
                                                                                                                                                                                                                                            <w:left w:val="none" w:sz="0" w:space="0" w:color="auto"/>
                                                                                                                                                                                                                                            <w:bottom w:val="none" w:sz="0" w:space="0" w:color="auto"/>
                                                                                                                                                                                                                                            <w:right w:val="none" w:sz="0" w:space="0" w:color="auto"/>
                                                                                                                                                                                                                                          </w:divBdr>
                                                                                                                                                                                                                                          <w:divsChild>
                                                                                                                                                                                                                                            <w:div w:id="484519107">
                                                                                                                                                                                                                                              <w:marLeft w:val="0"/>
                                                                                                                                                                                                                                              <w:marRight w:val="0"/>
                                                                                                                                                                                                                                              <w:marTop w:val="0"/>
                                                                                                                                                                                                                                              <w:marBottom w:val="0"/>
                                                                                                                                                                                                                                              <w:divBdr>
                                                                                                                                                                                                                                                <w:top w:val="none" w:sz="0" w:space="0" w:color="auto"/>
                                                                                                                                                                                                                                                <w:left w:val="none" w:sz="0" w:space="0" w:color="auto"/>
                                                                                                                                                                                                                                                <w:bottom w:val="none" w:sz="0" w:space="0" w:color="auto"/>
                                                                                                                                                                                                                                                <w:right w:val="none" w:sz="0" w:space="0" w:color="auto"/>
                                                                                                                                                                                                                                              </w:divBdr>
                                                                                                                                                                                                                                              <w:divsChild>
                                                                                                                                                                                                                                                <w:div w:id="1086073009">
                                                                                                                                                                                                                                                  <w:marLeft w:val="0"/>
                                                                                                                                                                                                                                                  <w:marRight w:val="0"/>
                                                                                                                                                                                                                                                  <w:marTop w:val="0"/>
                                                                                                                                                                                                                                                  <w:marBottom w:val="0"/>
                                                                                                                                                                                                                                                  <w:divBdr>
                                                                                                                                                                                                                                                    <w:top w:val="none" w:sz="0" w:space="0" w:color="auto"/>
                                                                                                                                                                                                                                                    <w:left w:val="none" w:sz="0" w:space="0" w:color="auto"/>
                                                                                                                                                                                                                                                    <w:bottom w:val="none" w:sz="0" w:space="0" w:color="auto"/>
                                                                                                                                                                                                                                                    <w:right w:val="none" w:sz="0" w:space="0" w:color="auto"/>
                                                                                                                                                                                                                                                  </w:divBdr>
                                                                                                                                                                                                                                                  <w:divsChild>
                                                                                                                                                                                                                                                    <w:div w:id="1315984874">
                                                                                                                                                                                                                                                      <w:marLeft w:val="0"/>
                                                                                                                                                                                                                                                      <w:marRight w:val="0"/>
                                                                                                                                                                                                                                                      <w:marTop w:val="0"/>
                                                                                                                                                                                                                                                      <w:marBottom w:val="0"/>
                                                                                                                                                                                                                                                      <w:divBdr>
                                                                                                                                                                                                                                                        <w:top w:val="none" w:sz="0" w:space="0" w:color="auto"/>
                                                                                                                                                                                                                                                        <w:left w:val="none" w:sz="0" w:space="0" w:color="auto"/>
                                                                                                                                                                                                                                                        <w:bottom w:val="none" w:sz="0" w:space="0" w:color="auto"/>
                                                                                                                                                                                                                                                        <w:right w:val="none" w:sz="0" w:space="0" w:color="auto"/>
                                                                                                                                                                                                                                                      </w:divBdr>
                                                                                                                                                                                                                                                      <w:divsChild>
                                                                                                                                                                                                                                                        <w:div w:id="23950379">
                                                                                                                                                                                                                                                          <w:marLeft w:val="0"/>
                                                                                                                                                                                                                                                          <w:marRight w:val="0"/>
                                                                                                                                                                                                                                                          <w:marTop w:val="0"/>
                                                                                                                                                                                                                                                          <w:marBottom w:val="0"/>
                                                                                                                                                                                                                                                          <w:divBdr>
                                                                                                                                                                                                                                                            <w:top w:val="none" w:sz="0" w:space="0" w:color="auto"/>
                                                                                                                                                                                                                                                            <w:left w:val="none" w:sz="0" w:space="0" w:color="auto"/>
                                                                                                                                                                                                                                                            <w:bottom w:val="none" w:sz="0" w:space="0" w:color="auto"/>
                                                                                                                                                                                                                                                            <w:right w:val="none" w:sz="0" w:space="0" w:color="auto"/>
                                                                                                                                                                                                                                                          </w:divBdr>
                                                                                                                                                                                                                                                          <w:divsChild>
                                                                                                                                                                                                                                                            <w:div w:id="131561673">
                                                                                                                                                                                                                                                              <w:marLeft w:val="0"/>
                                                                                                                                                                                                                                                              <w:marRight w:val="0"/>
                                                                                                                                                                                                                                                              <w:marTop w:val="0"/>
                                                                                                                                                                                                                                                              <w:marBottom w:val="0"/>
                                                                                                                                                                                                                                                              <w:divBdr>
                                                                                                                                                                                                                                                                <w:top w:val="none" w:sz="0" w:space="0" w:color="auto"/>
                                                                                                                                                                                                                                                                <w:left w:val="none" w:sz="0" w:space="0" w:color="auto"/>
                                                                                                                                                                                                                                                                <w:bottom w:val="none" w:sz="0" w:space="0" w:color="auto"/>
                                                                                                                                                                                                                                                                <w:right w:val="none" w:sz="0" w:space="0" w:color="auto"/>
                                                                                                                                                                                                                                                              </w:divBdr>
                                                                                                                                                                                                                                                              <w:divsChild>
                                                                                                                                                                                                                                                                <w:div w:id="37165020">
                                                                                                                                                                                                                                                                  <w:marLeft w:val="0"/>
                                                                                                                                                                                                                                                                  <w:marRight w:val="0"/>
                                                                                                                                                                                                                                                                  <w:marTop w:val="0"/>
                                                                                                                                                                                                                                                                  <w:marBottom w:val="0"/>
                                                                                                                                                                                                                                                                  <w:divBdr>
                                                                                                                                                                                                                                                                    <w:top w:val="none" w:sz="0" w:space="0" w:color="auto"/>
                                                                                                                                                                                                                                                                    <w:left w:val="none" w:sz="0" w:space="0" w:color="auto"/>
                                                                                                                                                                                                                                                                    <w:bottom w:val="none" w:sz="0" w:space="0" w:color="auto"/>
                                                                                                                                                                                                                                                                    <w:right w:val="none" w:sz="0" w:space="0" w:color="auto"/>
                                                                                                                                                                                                                                                                  </w:divBdr>
                                                                                                                                                                                                                                                                  <w:divsChild>
                                                                                                                                                                                                                                                                    <w:div w:id="1152911985">
                                                                                                                                                                                                                                                                      <w:marLeft w:val="0"/>
                                                                                                                                                                                                                                                                      <w:marRight w:val="0"/>
                                                                                                                                                                                                                                                                      <w:marTop w:val="0"/>
                                                                                                                                                                                                                                                                      <w:marBottom w:val="0"/>
                                                                                                                                                                                                                                                                      <w:divBdr>
                                                                                                                                                                                                                                                                        <w:top w:val="none" w:sz="0" w:space="0" w:color="auto"/>
                                                                                                                                                                                                                                                                        <w:left w:val="none" w:sz="0" w:space="0" w:color="auto"/>
                                                                                                                                                                                                                                                                        <w:bottom w:val="none" w:sz="0" w:space="0" w:color="auto"/>
                                                                                                                                                                                                                                                                        <w:right w:val="none" w:sz="0" w:space="0" w:color="auto"/>
                                                                                                                                                                                                                                                                      </w:divBdr>
                                                                                                                                                                                                                                                                      <w:divsChild>
                                                                                                                                                                                                                                                                        <w:div w:id="167908500">
                                                                                                                                                                                                                                                                          <w:marLeft w:val="0"/>
                                                                                                                                                                                                                                                                          <w:marRight w:val="0"/>
                                                                                                                                                                                                                                                                          <w:marTop w:val="0"/>
                                                                                                                                                                                                                                                                          <w:marBottom w:val="0"/>
                                                                                                                                                                                                                                                                          <w:divBdr>
                                                                                                                                                                                                                                                                            <w:top w:val="none" w:sz="0" w:space="0" w:color="auto"/>
                                                                                                                                                                                                                                                                            <w:left w:val="none" w:sz="0" w:space="0" w:color="auto"/>
                                                                                                                                                                                                                                                                            <w:bottom w:val="none" w:sz="0" w:space="0" w:color="auto"/>
                                                                                                                                                                                                                                                                            <w:right w:val="none" w:sz="0" w:space="0" w:color="auto"/>
                                                                                                                                                                                                                                                                          </w:divBdr>
                                                                                                                                                                                                                                                                          <w:divsChild>
                                                                                                                                                                                                                                                                            <w:div w:id="1983198183">
                                                                                                                                                                                                                                                                              <w:marLeft w:val="0"/>
                                                                                                                                                                                                                                                                              <w:marRight w:val="0"/>
                                                                                                                                                                                                                                                                              <w:marTop w:val="0"/>
                                                                                                                                                                                                                                                                              <w:marBottom w:val="0"/>
                                                                                                                                                                                                                                                                              <w:divBdr>
                                                                                                                                                                                                                                                                                <w:top w:val="none" w:sz="0" w:space="0" w:color="auto"/>
                                                                                                                                                                                                                                                                                <w:left w:val="none" w:sz="0" w:space="0" w:color="auto"/>
                                                                                                                                                                                                                                                                                <w:bottom w:val="none" w:sz="0" w:space="0" w:color="auto"/>
                                                                                                                                                                                                                                                                                <w:right w:val="none" w:sz="0" w:space="0" w:color="auto"/>
                                                                                                                                                                                                                                                                              </w:divBdr>
                                                                                                                                                                                                                                                                              <w:divsChild>
                                                                                                                                                                                                                                                                                <w:div w:id="5440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08361148">
      <w:bodyDiv w:val="1"/>
      <w:marLeft w:val="0"/>
      <w:marRight w:val="0"/>
      <w:marTop w:val="0"/>
      <w:marBottom w:val="0"/>
      <w:divBdr>
        <w:top w:val="none" w:sz="0" w:space="0" w:color="auto"/>
        <w:left w:val="none" w:sz="0" w:space="0" w:color="auto"/>
        <w:bottom w:val="none" w:sz="0" w:space="0" w:color="auto"/>
        <w:right w:val="none" w:sz="0" w:space="0" w:color="auto"/>
      </w:divBdr>
    </w:div>
    <w:div w:id="1316035825">
      <w:bodyDiv w:val="1"/>
      <w:marLeft w:val="0"/>
      <w:marRight w:val="0"/>
      <w:marTop w:val="0"/>
      <w:marBottom w:val="0"/>
      <w:divBdr>
        <w:top w:val="none" w:sz="0" w:space="0" w:color="auto"/>
        <w:left w:val="none" w:sz="0" w:space="0" w:color="auto"/>
        <w:bottom w:val="none" w:sz="0" w:space="0" w:color="auto"/>
        <w:right w:val="none" w:sz="0" w:space="0" w:color="auto"/>
      </w:divBdr>
    </w:div>
    <w:div w:id="1356035548">
      <w:bodyDiv w:val="1"/>
      <w:marLeft w:val="0"/>
      <w:marRight w:val="0"/>
      <w:marTop w:val="0"/>
      <w:marBottom w:val="0"/>
      <w:divBdr>
        <w:top w:val="none" w:sz="0" w:space="0" w:color="auto"/>
        <w:left w:val="none" w:sz="0" w:space="0" w:color="auto"/>
        <w:bottom w:val="none" w:sz="0" w:space="0" w:color="auto"/>
        <w:right w:val="none" w:sz="0" w:space="0" w:color="auto"/>
      </w:divBdr>
    </w:div>
    <w:div w:id="1390612618">
      <w:bodyDiv w:val="1"/>
      <w:marLeft w:val="0"/>
      <w:marRight w:val="0"/>
      <w:marTop w:val="0"/>
      <w:marBottom w:val="0"/>
      <w:divBdr>
        <w:top w:val="none" w:sz="0" w:space="0" w:color="auto"/>
        <w:left w:val="none" w:sz="0" w:space="0" w:color="auto"/>
        <w:bottom w:val="none" w:sz="0" w:space="0" w:color="auto"/>
        <w:right w:val="none" w:sz="0" w:space="0" w:color="auto"/>
      </w:divBdr>
    </w:div>
    <w:div w:id="1393231759">
      <w:bodyDiv w:val="1"/>
      <w:marLeft w:val="0"/>
      <w:marRight w:val="0"/>
      <w:marTop w:val="0"/>
      <w:marBottom w:val="0"/>
      <w:divBdr>
        <w:top w:val="none" w:sz="0" w:space="0" w:color="auto"/>
        <w:left w:val="none" w:sz="0" w:space="0" w:color="auto"/>
        <w:bottom w:val="none" w:sz="0" w:space="0" w:color="auto"/>
        <w:right w:val="none" w:sz="0" w:space="0" w:color="auto"/>
      </w:divBdr>
    </w:div>
    <w:div w:id="1404453756">
      <w:bodyDiv w:val="1"/>
      <w:marLeft w:val="0"/>
      <w:marRight w:val="0"/>
      <w:marTop w:val="0"/>
      <w:marBottom w:val="0"/>
      <w:divBdr>
        <w:top w:val="none" w:sz="0" w:space="0" w:color="auto"/>
        <w:left w:val="none" w:sz="0" w:space="0" w:color="auto"/>
        <w:bottom w:val="none" w:sz="0" w:space="0" w:color="auto"/>
        <w:right w:val="none" w:sz="0" w:space="0" w:color="auto"/>
      </w:divBdr>
    </w:div>
    <w:div w:id="1404909287">
      <w:bodyDiv w:val="1"/>
      <w:marLeft w:val="0"/>
      <w:marRight w:val="0"/>
      <w:marTop w:val="0"/>
      <w:marBottom w:val="0"/>
      <w:divBdr>
        <w:top w:val="none" w:sz="0" w:space="0" w:color="auto"/>
        <w:left w:val="none" w:sz="0" w:space="0" w:color="auto"/>
        <w:bottom w:val="none" w:sz="0" w:space="0" w:color="auto"/>
        <w:right w:val="none" w:sz="0" w:space="0" w:color="auto"/>
      </w:divBdr>
    </w:div>
    <w:div w:id="1406101070">
      <w:bodyDiv w:val="1"/>
      <w:marLeft w:val="0"/>
      <w:marRight w:val="0"/>
      <w:marTop w:val="0"/>
      <w:marBottom w:val="0"/>
      <w:divBdr>
        <w:top w:val="none" w:sz="0" w:space="0" w:color="auto"/>
        <w:left w:val="none" w:sz="0" w:space="0" w:color="auto"/>
        <w:bottom w:val="none" w:sz="0" w:space="0" w:color="auto"/>
        <w:right w:val="none" w:sz="0" w:space="0" w:color="auto"/>
      </w:divBdr>
    </w:div>
    <w:div w:id="1447967847">
      <w:bodyDiv w:val="1"/>
      <w:marLeft w:val="0"/>
      <w:marRight w:val="0"/>
      <w:marTop w:val="0"/>
      <w:marBottom w:val="0"/>
      <w:divBdr>
        <w:top w:val="none" w:sz="0" w:space="0" w:color="auto"/>
        <w:left w:val="none" w:sz="0" w:space="0" w:color="auto"/>
        <w:bottom w:val="none" w:sz="0" w:space="0" w:color="auto"/>
        <w:right w:val="none" w:sz="0" w:space="0" w:color="auto"/>
      </w:divBdr>
    </w:div>
    <w:div w:id="1448424079">
      <w:bodyDiv w:val="1"/>
      <w:marLeft w:val="0"/>
      <w:marRight w:val="0"/>
      <w:marTop w:val="0"/>
      <w:marBottom w:val="0"/>
      <w:divBdr>
        <w:top w:val="none" w:sz="0" w:space="0" w:color="auto"/>
        <w:left w:val="none" w:sz="0" w:space="0" w:color="auto"/>
        <w:bottom w:val="none" w:sz="0" w:space="0" w:color="auto"/>
        <w:right w:val="none" w:sz="0" w:space="0" w:color="auto"/>
      </w:divBdr>
    </w:div>
    <w:div w:id="1492718701">
      <w:bodyDiv w:val="1"/>
      <w:marLeft w:val="0"/>
      <w:marRight w:val="0"/>
      <w:marTop w:val="0"/>
      <w:marBottom w:val="0"/>
      <w:divBdr>
        <w:top w:val="none" w:sz="0" w:space="0" w:color="auto"/>
        <w:left w:val="none" w:sz="0" w:space="0" w:color="auto"/>
        <w:bottom w:val="none" w:sz="0" w:space="0" w:color="auto"/>
        <w:right w:val="none" w:sz="0" w:space="0" w:color="auto"/>
      </w:divBdr>
    </w:div>
    <w:div w:id="1515877872">
      <w:bodyDiv w:val="1"/>
      <w:marLeft w:val="0"/>
      <w:marRight w:val="0"/>
      <w:marTop w:val="0"/>
      <w:marBottom w:val="0"/>
      <w:divBdr>
        <w:top w:val="none" w:sz="0" w:space="0" w:color="auto"/>
        <w:left w:val="none" w:sz="0" w:space="0" w:color="auto"/>
        <w:bottom w:val="none" w:sz="0" w:space="0" w:color="auto"/>
        <w:right w:val="none" w:sz="0" w:space="0" w:color="auto"/>
      </w:divBdr>
    </w:div>
    <w:div w:id="1534998684">
      <w:bodyDiv w:val="1"/>
      <w:marLeft w:val="0"/>
      <w:marRight w:val="0"/>
      <w:marTop w:val="0"/>
      <w:marBottom w:val="0"/>
      <w:divBdr>
        <w:top w:val="none" w:sz="0" w:space="0" w:color="auto"/>
        <w:left w:val="none" w:sz="0" w:space="0" w:color="auto"/>
        <w:bottom w:val="none" w:sz="0" w:space="0" w:color="auto"/>
        <w:right w:val="none" w:sz="0" w:space="0" w:color="auto"/>
      </w:divBdr>
    </w:div>
    <w:div w:id="1540047014">
      <w:bodyDiv w:val="1"/>
      <w:marLeft w:val="0"/>
      <w:marRight w:val="0"/>
      <w:marTop w:val="0"/>
      <w:marBottom w:val="0"/>
      <w:divBdr>
        <w:top w:val="none" w:sz="0" w:space="0" w:color="auto"/>
        <w:left w:val="none" w:sz="0" w:space="0" w:color="auto"/>
        <w:bottom w:val="none" w:sz="0" w:space="0" w:color="auto"/>
        <w:right w:val="none" w:sz="0" w:space="0" w:color="auto"/>
      </w:divBdr>
    </w:div>
    <w:div w:id="1588228357">
      <w:bodyDiv w:val="1"/>
      <w:marLeft w:val="0"/>
      <w:marRight w:val="0"/>
      <w:marTop w:val="0"/>
      <w:marBottom w:val="0"/>
      <w:divBdr>
        <w:top w:val="none" w:sz="0" w:space="0" w:color="auto"/>
        <w:left w:val="none" w:sz="0" w:space="0" w:color="auto"/>
        <w:bottom w:val="none" w:sz="0" w:space="0" w:color="auto"/>
        <w:right w:val="none" w:sz="0" w:space="0" w:color="auto"/>
      </w:divBdr>
    </w:div>
    <w:div w:id="1591501241">
      <w:bodyDiv w:val="1"/>
      <w:marLeft w:val="0"/>
      <w:marRight w:val="0"/>
      <w:marTop w:val="0"/>
      <w:marBottom w:val="0"/>
      <w:divBdr>
        <w:top w:val="none" w:sz="0" w:space="0" w:color="auto"/>
        <w:left w:val="none" w:sz="0" w:space="0" w:color="auto"/>
        <w:bottom w:val="none" w:sz="0" w:space="0" w:color="auto"/>
        <w:right w:val="none" w:sz="0" w:space="0" w:color="auto"/>
      </w:divBdr>
    </w:div>
    <w:div w:id="1598826870">
      <w:bodyDiv w:val="1"/>
      <w:marLeft w:val="0"/>
      <w:marRight w:val="0"/>
      <w:marTop w:val="0"/>
      <w:marBottom w:val="0"/>
      <w:divBdr>
        <w:top w:val="none" w:sz="0" w:space="0" w:color="auto"/>
        <w:left w:val="none" w:sz="0" w:space="0" w:color="auto"/>
        <w:bottom w:val="none" w:sz="0" w:space="0" w:color="auto"/>
        <w:right w:val="none" w:sz="0" w:space="0" w:color="auto"/>
      </w:divBdr>
    </w:div>
    <w:div w:id="1639413920">
      <w:bodyDiv w:val="1"/>
      <w:marLeft w:val="0"/>
      <w:marRight w:val="0"/>
      <w:marTop w:val="0"/>
      <w:marBottom w:val="0"/>
      <w:divBdr>
        <w:top w:val="none" w:sz="0" w:space="0" w:color="auto"/>
        <w:left w:val="none" w:sz="0" w:space="0" w:color="auto"/>
        <w:bottom w:val="none" w:sz="0" w:space="0" w:color="auto"/>
        <w:right w:val="none" w:sz="0" w:space="0" w:color="auto"/>
      </w:divBdr>
    </w:div>
    <w:div w:id="1643147854">
      <w:bodyDiv w:val="1"/>
      <w:marLeft w:val="0"/>
      <w:marRight w:val="0"/>
      <w:marTop w:val="0"/>
      <w:marBottom w:val="0"/>
      <w:divBdr>
        <w:top w:val="none" w:sz="0" w:space="0" w:color="auto"/>
        <w:left w:val="none" w:sz="0" w:space="0" w:color="auto"/>
        <w:bottom w:val="none" w:sz="0" w:space="0" w:color="auto"/>
        <w:right w:val="none" w:sz="0" w:space="0" w:color="auto"/>
      </w:divBdr>
    </w:div>
    <w:div w:id="1652519024">
      <w:bodyDiv w:val="1"/>
      <w:marLeft w:val="0"/>
      <w:marRight w:val="0"/>
      <w:marTop w:val="0"/>
      <w:marBottom w:val="0"/>
      <w:divBdr>
        <w:top w:val="none" w:sz="0" w:space="0" w:color="auto"/>
        <w:left w:val="none" w:sz="0" w:space="0" w:color="auto"/>
        <w:bottom w:val="none" w:sz="0" w:space="0" w:color="auto"/>
        <w:right w:val="none" w:sz="0" w:space="0" w:color="auto"/>
      </w:divBdr>
    </w:div>
    <w:div w:id="1689521788">
      <w:bodyDiv w:val="1"/>
      <w:marLeft w:val="0"/>
      <w:marRight w:val="0"/>
      <w:marTop w:val="0"/>
      <w:marBottom w:val="0"/>
      <w:divBdr>
        <w:top w:val="none" w:sz="0" w:space="0" w:color="auto"/>
        <w:left w:val="none" w:sz="0" w:space="0" w:color="auto"/>
        <w:bottom w:val="none" w:sz="0" w:space="0" w:color="auto"/>
        <w:right w:val="none" w:sz="0" w:space="0" w:color="auto"/>
      </w:divBdr>
    </w:div>
    <w:div w:id="1779762326">
      <w:bodyDiv w:val="1"/>
      <w:marLeft w:val="0"/>
      <w:marRight w:val="0"/>
      <w:marTop w:val="0"/>
      <w:marBottom w:val="0"/>
      <w:divBdr>
        <w:top w:val="none" w:sz="0" w:space="0" w:color="auto"/>
        <w:left w:val="none" w:sz="0" w:space="0" w:color="auto"/>
        <w:bottom w:val="none" w:sz="0" w:space="0" w:color="auto"/>
        <w:right w:val="none" w:sz="0" w:space="0" w:color="auto"/>
      </w:divBdr>
    </w:div>
    <w:div w:id="1837265026">
      <w:bodyDiv w:val="1"/>
      <w:marLeft w:val="0"/>
      <w:marRight w:val="0"/>
      <w:marTop w:val="0"/>
      <w:marBottom w:val="0"/>
      <w:divBdr>
        <w:top w:val="none" w:sz="0" w:space="0" w:color="auto"/>
        <w:left w:val="none" w:sz="0" w:space="0" w:color="auto"/>
        <w:bottom w:val="none" w:sz="0" w:space="0" w:color="auto"/>
        <w:right w:val="none" w:sz="0" w:space="0" w:color="auto"/>
      </w:divBdr>
    </w:div>
    <w:div w:id="1837380109">
      <w:bodyDiv w:val="1"/>
      <w:marLeft w:val="0"/>
      <w:marRight w:val="0"/>
      <w:marTop w:val="0"/>
      <w:marBottom w:val="0"/>
      <w:divBdr>
        <w:top w:val="none" w:sz="0" w:space="0" w:color="auto"/>
        <w:left w:val="none" w:sz="0" w:space="0" w:color="auto"/>
        <w:bottom w:val="none" w:sz="0" w:space="0" w:color="auto"/>
        <w:right w:val="none" w:sz="0" w:space="0" w:color="auto"/>
      </w:divBdr>
    </w:div>
    <w:div w:id="1888250290">
      <w:bodyDiv w:val="1"/>
      <w:marLeft w:val="0"/>
      <w:marRight w:val="0"/>
      <w:marTop w:val="0"/>
      <w:marBottom w:val="0"/>
      <w:divBdr>
        <w:top w:val="none" w:sz="0" w:space="0" w:color="auto"/>
        <w:left w:val="none" w:sz="0" w:space="0" w:color="auto"/>
        <w:bottom w:val="none" w:sz="0" w:space="0" w:color="auto"/>
        <w:right w:val="none" w:sz="0" w:space="0" w:color="auto"/>
      </w:divBdr>
    </w:div>
    <w:div w:id="1889797517">
      <w:bodyDiv w:val="1"/>
      <w:marLeft w:val="0"/>
      <w:marRight w:val="0"/>
      <w:marTop w:val="0"/>
      <w:marBottom w:val="0"/>
      <w:divBdr>
        <w:top w:val="none" w:sz="0" w:space="0" w:color="auto"/>
        <w:left w:val="none" w:sz="0" w:space="0" w:color="auto"/>
        <w:bottom w:val="none" w:sz="0" w:space="0" w:color="auto"/>
        <w:right w:val="none" w:sz="0" w:space="0" w:color="auto"/>
      </w:divBdr>
    </w:div>
    <w:div w:id="1931042543">
      <w:bodyDiv w:val="1"/>
      <w:marLeft w:val="0"/>
      <w:marRight w:val="0"/>
      <w:marTop w:val="0"/>
      <w:marBottom w:val="0"/>
      <w:divBdr>
        <w:top w:val="none" w:sz="0" w:space="0" w:color="auto"/>
        <w:left w:val="none" w:sz="0" w:space="0" w:color="auto"/>
        <w:bottom w:val="none" w:sz="0" w:space="0" w:color="auto"/>
        <w:right w:val="none" w:sz="0" w:space="0" w:color="auto"/>
      </w:divBdr>
    </w:div>
    <w:div w:id="1957256037">
      <w:bodyDiv w:val="1"/>
      <w:marLeft w:val="0"/>
      <w:marRight w:val="0"/>
      <w:marTop w:val="0"/>
      <w:marBottom w:val="0"/>
      <w:divBdr>
        <w:top w:val="none" w:sz="0" w:space="0" w:color="auto"/>
        <w:left w:val="none" w:sz="0" w:space="0" w:color="auto"/>
        <w:bottom w:val="none" w:sz="0" w:space="0" w:color="auto"/>
        <w:right w:val="none" w:sz="0" w:space="0" w:color="auto"/>
      </w:divBdr>
    </w:div>
    <w:div w:id="1966697423">
      <w:bodyDiv w:val="1"/>
      <w:marLeft w:val="0"/>
      <w:marRight w:val="0"/>
      <w:marTop w:val="0"/>
      <w:marBottom w:val="0"/>
      <w:divBdr>
        <w:top w:val="none" w:sz="0" w:space="0" w:color="auto"/>
        <w:left w:val="none" w:sz="0" w:space="0" w:color="auto"/>
        <w:bottom w:val="none" w:sz="0" w:space="0" w:color="auto"/>
        <w:right w:val="none" w:sz="0" w:space="0" w:color="auto"/>
      </w:divBdr>
    </w:div>
    <w:div w:id="1970502662">
      <w:bodyDiv w:val="1"/>
      <w:marLeft w:val="0"/>
      <w:marRight w:val="0"/>
      <w:marTop w:val="0"/>
      <w:marBottom w:val="0"/>
      <w:divBdr>
        <w:top w:val="none" w:sz="0" w:space="0" w:color="auto"/>
        <w:left w:val="none" w:sz="0" w:space="0" w:color="auto"/>
        <w:bottom w:val="none" w:sz="0" w:space="0" w:color="auto"/>
        <w:right w:val="none" w:sz="0" w:space="0" w:color="auto"/>
      </w:divBdr>
    </w:div>
    <w:div w:id="2057848376">
      <w:bodyDiv w:val="1"/>
      <w:marLeft w:val="0"/>
      <w:marRight w:val="0"/>
      <w:marTop w:val="0"/>
      <w:marBottom w:val="0"/>
      <w:divBdr>
        <w:top w:val="none" w:sz="0" w:space="0" w:color="auto"/>
        <w:left w:val="none" w:sz="0" w:space="0" w:color="auto"/>
        <w:bottom w:val="none" w:sz="0" w:space="0" w:color="auto"/>
        <w:right w:val="none" w:sz="0" w:space="0" w:color="auto"/>
      </w:divBdr>
    </w:div>
    <w:div w:id="2067558900">
      <w:bodyDiv w:val="1"/>
      <w:marLeft w:val="0"/>
      <w:marRight w:val="0"/>
      <w:marTop w:val="0"/>
      <w:marBottom w:val="0"/>
      <w:divBdr>
        <w:top w:val="none" w:sz="0" w:space="0" w:color="auto"/>
        <w:left w:val="none" w:sz="0" w:space="0" w:color="auto"/>
        <w:bottom w:val="none" w:sz="0" w:space="0" w:color="auto"/>
        <w:right w:val="none" w:sz="0" w:space="0" w:color="auto"/>
      </w:divBdr>
    </w:div>
    <w:div w:id="2084064034">
      <w:bodyDiv w:val="1"/>
      <w:marLeft w:val="0"/>
      <w:marRight w:val="0"/>
      <w:marTop w:val="0"/>
      <w:marBottom w:val="0"/>
      <w:divBdr>
        <w:top w:val="none" w:sz="0" w:space="0" w:color="auto"/>
        <w:left w:val="none" w:sz="0" w:space="0" w:color="auto"/>
        <w:bottom w:val="none" w:sz="0" w:space="0" w:color="auto"/>
        <w:right w:val="none" w:sz="0" w:space="0" w:color="auto"/>
      </w:divBdr>
    </w:div>
    <w:div w:id="2101216848">
      <w:bodyDiv w:val="1"/>
      <w:marLeft w:val="0"/>
      <w:marRight w:val="0"/>
      <w:marTop w:val="0"/>
      <w:marBottom w:val="0"/>
      <w:divBdr>
        <w:top w:val="none" w:sz="0" w:space="0" w:color="auto"/>
        <w:left w:val="none" w:sz="0" w:space="0" w:color="auto"/>
        <w:bottom w:val="none" w:sz="0" w:space="0" w:color="auto"/>
        <w:right w:val="none" w:sz="0" w:space="0" w:color="auto"/>
      </w:divBdr>
    </w:div>
    <w:div w:id="213890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diagramQuickStyle" Target="diagrams/quickStyle1.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Layout" Target="diagrams/layout1.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diagramColors" Target="diagrams/colors1.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microsoft.com/office/2011/relationships/commentsExtended" Target="commentsExtended.xml"/><Relationship Id="rId27" Type="http://schemas.openxmlformats.org/officeDocument/2006/relationships/image" Target="media/image12.png"/><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4031E3-B55A-4E44-A5D7-BB0998DA4360}"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GB"/>
        </a:p>
      </dgm:t>
    </dgm:pt>
    <dgm:pt modelId="{4BCA2DF0-CFB2-485E-93E5-E9EA9C7DC954}">
      <dgm:prSet phldrT="[Text]" custT="1"/>
      <dgm:spPr/>
      <dgm:t>
        <a:bodyPr/>
        <a:lstStyle/>
        <a:p>
          <a:pPr algn="ctr"/>
          <a:r>
            <a:rPr lang="en-GB" sz="1100"/>
            <a:t>Goal</a:t>
          </a:r>
        </a:p>
      </dgm:t>
    </dgm:pt>
    <dgm:pt modelId="{22DFE579-75CB-432C-B431-5CE34DBCAA88}" type="parTrans" cxnId="{417FC9C3-8662-4376-B3AE-87AC80EC96E3}">
      <dgm:prSet/>
      <dgm:spPr/>
      <dgm:t>
        <a:bodyPr/>
        <a:lstStyle/>
        <a:p>
          <a:pPr algn="ctr"/>
          <a:endParaRPr lang="en-GB" sz="1100"/>
        </a:p>
      </dgm:t>
    </dgm:pt>
    <dgm:pt modelId="{44973F20-F006-4C4B-8886-AB83F9569E07}" type="sibTrans" cxnId="{417FC9C3-8662-4376-B3AE-87AC80EC96E3}">
      <dgm:prSet/>
      <dgm:spPr/>
      <dgm:t>
        <a:bodyPr/>
        <a:lstStyle/>
        <a:p>
          <a:pPr algn="ctr"/>
          <a:endParaRPr lang="en-GB" sz="1100"/>
        </a:p>
      </dgm:t>
    </dgm:pt>
    <dgm:pt modelId="{5415D17C-4CCC-4F80-9F9D-F5E5C9C6FB7B}">
      <dgm:prSet phldrT="[Text]" custT="1"/>
      <dgm:spPr/>
      <dgm:t>
        <a:bodyPr/>
        <a:lstStyle/>
        <a:p>
          <a:pPr algn="ctr"/>
          <a:r>
            <a:rPr lang="en-GB" sz="1100"/>
            <a:t>Factors</a:t>
          </a:r>
        </a:p>
      </dgm:t>
    </dgm:pt>
    <dgm:pt modelId="{12406948-B6CA-4876-8877-3916E1C5C84D}" type="parTrans" cxnId="{8C33C65D-9A19-4A3F-8429-34191C769AA1}">
      <dgm:prSet/>
      <dgm:spPr/>
      <dgm:t>
        <a:bodyPr/>
        <a:lstStyle/>
        <a:p>
          <a:pPr algn="ctr"/>
          <a:endParaRPr lang="en-GB" sz="1100"/>
        </a:p>
      </dgm:t>
    </dgm:pt>
    <dgm:pt modelId="{84F4C37C-14A5-41B0-B0D8-17C92536E884}" type="sibTrans" cxnId="{8C33C65D-9A19-4A3F-8429-34191C769AA1}">
      <dgm:prSet/>
      <dgm:spPr/>
      <dgm:t>
        <a:bodyPr/>
        <a:lstStyle/>
        <a:p>
          <a:pPr algn="ctr"/>
          <a:endParaRPr lang="en-GB" sz="1100"/>
        </a:p>
      </dgm:t>
    </dgm:pt>
    <dgm:pt modelId="{DC5A6F3C-7A88-4D10-AB17-096D8B167795}">
      <dgm:prSet phldrT="[Text]" custT="1"/>
      <dgm:spPr/>
      <dgm:t>
        <a:bodyPr/>
        <a:lstStyle/>
        <a:p>
          <a:pPr algn="ctr"/>
          <a:r>
            <a:rPr lang="en-GB" sz="1100"/>
            <a:t>Cost</a:t>
          </a:r>
        </a:p>
      </dgm:t>
    </dgm:pt>
    <dgm:pt modelId="{8D3D2ADD-9CB9-4EFD-8FCC-8A0601BAC869}" type="parTrans" cxnId="{FFE4979D-E4FE-4B41-A5F3-7017C655074D}">
      <dgm:prSet/>
      <dgm:spPr/>
      <dgm:t>
        <a:bodyPr/>
        <a:lstStyle/>
        <a:p>
          <a:pPr algn="ctr"/>
          <a:endParaRPr lang="en-GB" sz="1100"/>
        </a:p>
      </dgm:t>
    </dgm:pt>
    <dgm:pt modelId="{6EB789D6-9CD2-4A59-9101-11D27DCD0921}" type="sibTrans" cxnId="{FFE4979D-E4FE-4B41-A5F3-7017C655074D}">
      <dgm:prSet/>
      <dgm:spPr/>
      <dgm:t>
        <a:bodyPr/>
        <a:lstStyle/>
        <a:p>
          <a:pPr algn="ctr"/>
          <a:endParaRPr lang="en-GB" sz="1100"/>
        </a:p>
      </dgm:t>
    </dgm:pt>
    <dgm:pt modelId="{02E0BE9A-540E-4043-B1FC-C73361D5145F}">
      <dgm:prSet phldrT="[Text]" custT="1"/>
      <dgm:spPr/>
      <dgm:t>
        <a:bodyPr/>
        <a:lstStyle/>
        <a:p>
          <a:pPr algn="ctr"/>
          <a:r>
            <a:rPr lang="en-GB" sz="1100"/>
            <a:t>Choices</a:t>
          </a:r>
        </a:p>
      </dgm:t>
    </dgm:pt>
    <dgm:pt modelId="{90749524-95EF-4C7F-8FA6-FE542F6CE70F}" type="parTrans" cxnId="{FD101DFD-640C-4DE5-A5B4-B34E352BDEC2}">
      <dgm:prSet/>
      <dgm:spPr/>
      <dgm:t>
        <a:bodyPr/>
        <a:lstStyle/>
        <a:p>
          <a:pPr algn="ctr"/>
          <a:endParaRPr lang="en-GB" sz="1100"/>
        </a:p>
      </dgm:t>
    </dgm:pt>
    <dgm:pt modelId="{AAE6C183-0052-490C-969A-6AD441F36287}" type="sibTrans" cxnId="{FD101DFD-640C-4DE5-A5B4-B34E352BDEC2}">
      <dgm:prSet/>
      <dgm:spPr/>
      <dgm:t>
        <a:bodyPr/>
        <a:lstStyle/>
        <a:p>
          <a:pPr algn="ctr"/>
          <a:endParaRPr lang="en-GB" sz="1100"/>
        </a:p>
      </dgm:t>
    </dgm:pt>
    <dgm:pt modelId="{2B5D1F0D-0235-4678-B1E7-81E17D983C9F}">
      <dgm:prSet phldrT="[Text]" custT="1"/>
      <dgm:spPr/>
      <dgm:t>
        <a:bodyPr/>
        <a:lstStyle/>
        <a:p>
          <a:pPr algn="ctr"/>
          <a:r>
            <a:rPr lang="en-GB" sz="1100"/>
            <a:t>BMW</a:t>
          </a:r>
        </a:p>
      </dgm:t>
    </dgm:pt>
    <dgm:pt modelId="{EF021883-6748-41AF-AA33-4B9DE7B2B75D}" type="parTrans" cxnId="{521A268F-1F51-46C0-9932-3D5C03C9F704}">
      <dgm:prSet/>
      <dgm:spPr/>
      <dgm:t>
        <a:bodyPr/>
        <a:lstStyle/>
        <a:p>
          <a:pPr algn="ctr"/>
          <a:endParaRPr lang="en-GB" sz="1100"/>
        </a:p>
      </dgm:t>
    </dgm:pt>
    <dgm:pt modelId="{4F9DD2FC-7193-488C-B4AE-FEE6FD775406}" type="sibTrans" cxnId="{521A268F-1F51-46C0-9932-3D5C03C9F704}">
      <dgm:prSet/>
      <dgm:spPr/>
      <dgm:t>
        <a:bodyPr/>
        <a:lstStyle/>
        <a:p>
          <a:pPr algn="ctr"/>
          <a:endParaRPr lang="en-GB" sz="1100"/>
        </a:p>
      </dgm:t>
    </dgm:pt>
    <dgm:pt modelId="{144C8493-1172-4D62-AED2-E0F265820AA1}">
      <dgm:prSet phldrT="[Text]" custT="1"/>
      <dgm:spPr/>
      <dgm:t>
        <a:bodyPr/>
        <a:lstStyle/>
        <a:p>
          <a:pPr algn="ctr"/>
          <a:r>
            <a:rPr lang="en-GB" sz="1100"/>
            <a:t>Ford</a:t>
          </a:r>
        </a:p>
      </dgm:t>
    </dgm:pt>
    <dgm:pt modelId="{9FF5BDB4-6852-43E1-9D71-0CA3FAEDFC67}" type="parTrans" cxnId="{6A464DAB-A489-45B0-9D72-1D3F0FE13465}">
      <dgm:prSet/>
      <dgm:spPr/>
      <dgm:t>
        <a:bodyPr/>
        <a:lstStyle/>
        <a:p>
          <a:pPr algn="ctr"/>
          <a:endParaRPr lang="en-GB" sz="1100"/>
        </a:p>
      </dgm:t>
    </dgm:pt>
    <dgm:pt modelId="{BF7CB0E9-3404-4ACC-807E-AEEB329C7016}" type="sibTrans" cxnId="{6A464DAB-A489-45B0-9D72-1D3F0FE13465}">
      <dgm:prSet/>
      <dgm:spPr/>
      <dgm:t>
        <a:bodyPr/>
        <a:lstStyle/>
        <a:p>
          <a:pPr algn="ctr"/>
          <a:endParaRPr lang="en-GB" sz="1100"/>
        </a:p>
      </dgm:t>
    </dgm:pt>
    <dgm:pt modelId="{3BD6DCE9-7064-4C60-A332-7BEECC50607A}">
      <dgm:prSet phldrT="[Text]" custT="1"/>
      <dgm:spPr/>
      <dgm:t>
        <a:bodyPr/>
        <a:lstStyle/>
        <a:p>
          <a:pPr algn="ctr"/>
          <a:r>
            <a:rPr lang="en-GB" sz="1100"/>
            <a:t>Which Car to Buy?</a:t>
          </a:r>
        </a:p>
      </dgm:t>
    </dgm:pt>
    <dgm:pt modelId="{680BEF4E-A882-496E-AFE1-6FE930EEFAE6}" type="parTrans" cxnId="{C4A08506-B889-40EC-B078-CC3E3E58889A}">
      <dgm:prSet/>
      <dgm:spPr/>
      <dgm:t>
        <a:bodyPr/>
        <a:lstStyle/>
        <a:p>
          <a:pPr algn="ctr"/>
          <a:endParaRPr lang="en-GB" sz="1100"/>
        </a:p>
      </dgm:t>
    </dgm:pt>
    <dgm:pt modelId="{C3D2D6A6-8E71-4916-999E-FE3ED093A14D}" type="sibTrans" cxnId="{C4A08506-B889-40EC-B078-CC3E3E58889A}">
      <dgm:prSet/>
      <dgm:spPr/>
      <dgm:t>
        <a:bodyPr/>
        <a:lstStyle/>
        <a:p>
          <a:pPr algn="ctr"/>
          <a:endParaRPr lang="en-GB" sz="1100"/>
        </a:p>
      </dgm:t>
    </dgm:pt>
    <dgm:pt modelId="{E56AA353-24CB-44AF-8D52-DAF83D42E3C1}">
      <dgm:prSet phldrT="[Text]" custT="1"/>
      <dgm:spPr/>
      <dgm:t>
        <a:bodyPr/>
        <a:lstStyle/>
        <a:p>
          <a:pPr algn="ctr"/>
          <a:r>
            <a:rPr lang="en-GB" sz="1100"/>
            <a:t>Volkswagen</a:t>
          </a:r>
        </a:p>
      </dgm:t>
    </dgm:pt>
    <dgm:pt modelId="{4F3BAADE-8E9D-4D47-97F3-DB782A795931}" type="parTrans" cxnId="{7D48FAD8-7E23-4767-AA42-5D2CB4E95C66}">
      <dgm:prSet/>
      <dgm:spPr/>
      <dgm:t>
        <a:bodyPr/>
        <a:lstStyle/>
        <a:p>
          <a:pPr algn="ctr"/>
          <a:endParaRPr lang="en-GB" sz="1100"/>
        </a:p>
      </dgm:t>
    </dgm:pt>
    <dgm:pt modelId="{F213256F-94EE-4649-86F3-F7387645BF6D}" type="sibTrans" cxnId="{7D48FAD8-7E23-4767-AA42-5D2CB4E95C66}">
      <dgm:prSet/>
      <dgm:spPr/>
      <dgm:t>
        <a:bodyPr/>
        <a:lstStyle/>
        <a:p>
          <a:pPr algn="ctr"/>
          <a:endParaRPr lang="en-GB" sz="1100"/>
        </a:p>
      </dgm:t>
    </dgm:pt>
    <dgm:pt modelId="{C2E07E23-C278-4D79-9E47-D5A91D607113}">
      <dgm:prSet phldrT="[Text]" custT="1"/>
      <dgm:spPr/>
      <dgm:t>
        <a:bodyPr/>
        <a:lstStyle/>
        <a:p>
          <a:pPr algn="ctr"/>
          <a:r>
            <a:rPr lang="en-GB" sz="1100"/>
            <a:t>Reliability</a:t>
          </a:r>
        </a:p>
      </dgm:t>
    </dgm:pt>
    <dgm:pt modelId="{59FB51E2-032E-45AD-886E-091A356B2841}" type="parTrans" cxnId="{F15D8685-D8F3-4E23-99B0-721D873D3F81}">
      <dgm:prSet/>
      <dgm:spPr/>
      <dgm:t>
        <a:bodyPr/>
        <a:lstStyle/>
        <a:p>
          <a:pPr algn="ctr"/>
          <a:endParaRPr lang="en-GB" sz="1100"/>
        </a:p>
      </dgm:t>
    </dgm:pt>
    <dgm:pt modelId="{B201C0DE-853B-4A2F-85D7-9179FDD85FE8}" type="sibTrans" cxnId="{F15D8685-D8F3-4E23-99B0-721D873D3F81}">
      <dgm:prSet/>
      <dgm:spPr/>
      <dgm:t>
        <a:bodyPr/>
        <a:lstStyle/>
        <a:p>
          <a:pPr algn="ctr"/>
          <a:endParaRPr lang="en-GB" sz="1100"/>
        </a:p>
      </dgm:t>
    </dgm:pt>
    <dgm:pt modelId="{1A1625CA-B615-4487-8A9B-AE45DCEE9802}">
      <dgm:prSet phldrT="[Text]" custT="1"/>
      <dgm:spPr/>
      <dgm:t>
        <a:bodyPr/>
        <a:lstStyle/>
        <a:p>
          <a:pPr algn="ctr"/>
          <a:r>
            <a:rPr lang="en-GB" sz="1100"/>
            <a:t>Efficiency</a:t>
          </a:r>
        </a:p>
      </dgm:t>
    </dgm:pt>
    <dgm:pt modelId="{CC1EDAF3-A4B1-40D6-85A6-9ED5F01E9CC0}" type="parTrans" cxnId="{201D8B5D-628C-444A-A8A4-C3FEEACFE822}">
      <dgm:prSet/>
      <dgm:spPr/>
      <dgm:t>
        <a:bodyPr/>
        <a:lstStyle/>
        <a:p>
          <a:pPr algn="ctr"/>
          <a:endParaRPr lang="en-GB" sz="1100"/>
        </a:p>
      </dgm:t>
    </dgm:pt>
    <dgm:pt modelId="{01ABA7B9-6D4B-42BA-BBC2-1AA65F4553BB}" type="sibTrans" cxnId="{201D8B5D-628C-444A-A8A4-C3FEEACFE822}">
      <dgm:prSet/>
      <dgm:spPr/>
      <dgm:t>
        <a:bodyPr/>
        <a:lstStyle/>
        <a:p>
          <a:pPr algn="ctr"/>
          <a:endParaRPr lang="en-GB" sz="1100"/>
        </a:p>
      </dgm:t>
    </dgm:pt>
    <dgm:pt modelId="{D7B3E5BE-D1C5-4EF6-9086-8B7C55FE4994}" type="pres">
      <dgm:prSet presAssocID="{E54031E3-B55A-4E44-A5D7-BB0998DA4360}" presName="Name0" presStyleCnt="0">
        <dgm:presLayoutVars>
          <dgm:dir/>
          <dgm:animLvl val="lvl"/>
          <dgm:resizeHandles val="exact"/>
        </dgm:presLayoutVars>
      </dgm:prSet>
      <dgm:spPr/>
      <dgm:t>
        <a:bodyPr/>
        <a:lstStyle/>
        <a:p>
          <a:endParaRPr lang="en-GB"/>
        </a:p>
      </dgm:t>
    </dgm:pt>
    <dgm:pt modelId="{7A22BA97-01E5-4C70-BF6C-41FAB5E5C36B}" type="pres">
      <dgm:prSet presAssocID="{02E0BE9A-540E-4043-B1FC-C73361D5145F}" presName="boxAndChildren" presStyleCnt="0"/>
      <dgm:spPr/>
    </dgm:pt>
    <dgm:pt modelId="{0D13B9A2-B5F4-4417-8FFD-09B4443BAF5D}" type="pres">
      <dgm:prSet presAssocID="{02E0BE9A-540E-4043-B1FC-C73361D5145F}" presName="parentTextBox" presStyleLbl="node1" presStyleIdx="0" presStyleCnt="3"/>
      <dgm:spPr/>
      <dgm:t>
        <a:bodyPr/>
        <a:lstStyle/>
        <a:p>
          <a:endParaRPr lang="en-GB"/>
        </a:p>
      </dgm:t>
    </dgm:pt>
    <dgm:pt modelId="{A9943816-D0AC-447F-AA44-46AB11B29B20}" type="pres">
      <dgm:prSet presAssocID="{02E0BE9A-540E-4043-B1FC-C73361D5145F}" presName="entireBox" presStyleLbl="node1" presStyleIdx="0" presStyleCnt="3"/>
      <dgm:spPr/>
      <dgm:t>
        <a:bodyPr/>
        <a:lstStyle/>
        <a:p>
          <a:endParaRPr lang="en-GB"/>
        </a:p>
      </dgm:t>
    </dgm:pt>
    <dgm:pt modelId="{E363CDAA-F536-44D2-9E9F-E247D3F58340}" type="pres">
      <dgm:prSet presAssocID="{02E0BE9A-540E-4043-B1FC-C73361D5145F}" presName="descendantBox" presStyleCnt="0"/>
      <dgm:spPr/>
    </dgm:pt>
    <dgm:pt modelId="{86B9C039-5221-40AD-8ABB-11DCE249B994}" type="pres">
      <dgm:prSet presAssocID="{2B5D1F0D-0235-4678-B1E7-81E17D983C9F}" presName="childTextBox" presStyleLbl="fgAccFollowNode1" presStyleIdx="0" presStyleCnt="7">
        <dgm:presLayoutVars>
          <dgm:bulletEnabled val="1"/>
        </dgm:presLayoutVars>
      </dgm:prSet>
      <dgm:spPr/>
      <dgm:t>
        <a:bodyPr/>
        <a:lstStyle/>
        <a:p>
          <a:endParaRPr lang="en-GB"/>
        </a:p>
      </dgm:t>
    </dgm:pt>
    <dgm:pt modelId="{5D47D719-1DA6-4CFC-A66E-3CB038F35569}" type="pres">
      <dgm:prSet presAssocID="{144C8493-1172-4D62-AED2-E0F265820AA1}" presName="childTextBox" presStyleLbl="fgAccFollowNode1" presStyleIdx="1" presStyleCnt="7">
        <dgm:presLayoutVars>
          <dgm:bulletEnabled val="1"/>
        </dgm:presLayoutVars>
      </dgm:prSet>
      <dgm:spPr/>
      <dgm:t>
        <a:bodyPr/>
        <a:lstStyle/>
        <a:p>
          <a:endParaRPr lang="en-GB"/>
        </a:p>
      </dgm:t>
    </dgm:pt>
    <dgm:pt modelId="{4A5ED33B-E73C-47F0-BC65-BC5EED62A10C}" type="pres">
      <dgm:prSet presAssocID="{E56AA353-24CB-44AF-8D52-DAF83D42E3C1}" presName="childTextBox" presStyleLbl="fgAccFollowNode1" presStyleIdx="2" presStyleCnt="7">
        <dgm:presLayoutVars>
          <dgm:bulletEnabled val="1"/>
        </dgm:presLayoutVars>
      </dgm:prSet>
      <dgm:spPr/>
      <dgm:t>
        <a:bodyPr/>
        <a:lstStyle/>
        <a:p>
          <a:endParaRPr lang="en-GB"/>
        </a:p>
      </dgm:t>
    </dgm:pt>
    <dgm:pt modelId="{E93560B6-008E-43CD-91FC-27CFC42866E2}" type="pres">
      <dgm:prSet presAssocID="{84F4C37C-14A5-41B0-B0D8-17C92536E884}" presName="sp" presStyleCnt="0"/>
      <dgm:spPr/>
    </dgm:pt>
    <dgm:pt modelId="{80BE11E3-12A0-40E4-8551-9A74B4C4C59D}" type="pres">
      <dgm:prSet presAssocID="{5415D17C-4CCC-4F80-9F9D-F5E5C9C6FB7B}" presName="arrowAndChildren" presStyleCnt="0"/>
      <dgm:spPr/>
    </dgm:pt>
    <dgm:pt modelId="{C677D2B7-5D4F-45DB-ADDA-EAD8412B25BA}" type="pres">
      <dgm:prSet presAssocID="{5415D17C-4CCC-4F80-9F9D-F5E5C9C6FB7B}" presName="parentTextArrow" presStyleLbl="node1" presStyleIdx="0" presStyleCnt="3"/>
      <dgm:spPr/>
      <dgm:t>
        <a:bodyPr/>
        <a:lstStyle/>
        <a:p>
          <a:endParaRPr lang="en-GB"/>
        </a:p>
      </dgm:t>
    </dgm:pt>
    <dgm:pt modelId="{521085B6-E113-4977-ADA9-003B9045A7D2}" type="pres">
      <dgm:prSet presAssocID="{5415D17C-4CCC-4F80-9F9D-F5E5C9C6FB7B}" presName="arrow" presStyleLbl="node1" presStyleIdx="1" presStyleCnt="3"/>
      <dgm:spPr/>
      <dgm:t>
        <a:bodyPr/>
        <a:lstStyle/>
        <a:p>
          <a:endParaRPr lang="en-GB"/>
        </a:p>
      </dgm:t>
    </dgm:pt>
    <dgm:pt modelId="{4E9EAACA-71B3-414E-A6C3-8DAAE161C36D}" type="pres">
      <dgm:prSet presAssocID="{5415D17C-4CCC-4F80-9F9D-F5E5C9C6FB7B}" presName="descendantArrow" presStyleCnt="0"/>
      <dgm:spPr/>
    </dgm:pt>
    <dgm:pt modelId="{2D46F4CB-5096-46B8-89BF-E941935FD17E}" type="pres">
      <dgm:prSet presAssocID="{DC5A6F3C-7A88-4D10-AB17-096D8B167795}" presName="childTextArrow" presStyleLbl="fgAccFollowNode1" presStyleIdx="3" presStyleCnt="7">
        <dgm:presLayoutVars>
          <dgm:bulletEnabled val="1"/>
        </dgm:presLayoutVars>
      </dgm:prSet>
      <dgm:spPr/>
      <dgm:t>
        <a:bodyPr/>
        <a:lstStyle/>
        <a:p>
          <a:endParaRPr lang="en-GB"/>
        </a:p>
      </dgm:t>
    </dgm:pt>
    <dgm:pt modelId="{12D43CEA-9B22-4E1B-B19C-55E0ECC0E883}" type="pres">
      <dgm:prSet presAssocID="{C2E07E23-C278-4D79-9E47-D5A91D607113}" presName="childTextArrow" presStyleLbl="fgAccFollowNode1" presStyleIdx="4" presStyleCnt="7">
        <dgm:presLayoutVars>
          <dgm:bulletEnabled val="1"/>
        </dgm:presLayoutVars>
      </dgm:prSet>
      <dgm:spPr/>
      <dgm:t>
        <a:bodyPr/>
        <a:lstStyle/>
        <a:p>
          <a:endParaRPr lang="en-GB"/>
        </a:p>
      </dgm:t>
    </dgm:pt>
    <dgm:pt modelId="{151ED985-F8E5-4E4D-8B42-15BF8015AAA5}" type="pres">
      <dgm:prSet presAssocID="{1A1625CA-B615-4487-8A9B-AE45DCEE9802}" presName="childTextArrow" presStyleLbl="fgAccFollowNode1" presStyleIdx="5" presStyleCnt="7">
        <dgm:presLayoutVars>
          <dgm:bulletEnabled val="1"/>
        </dgm:presLayoutVars>
      </dgm:prSet>
      <dgm:spPr/>
      <dgm:t>
        <a:bodyPr/>
        <a:lstStyle/>
        <a:p>
          <a:endParaRPr lang="en-GB"/>
        </a:p>
      </dgm:t>
    </dgm:pt>
    <dgm:pt modelId="{7157C225-4301-4CAB-9AD0-B14FB75EE5CA}" type="pres">
      <dgm:prSet presAssocID="{44973F20-F006-4C4B-8886-AB83F9569E07}" presName="sp" presStyleCnt="0"/>
      <dgm:spPr/>
    </dgm:pt>
    <dgm:pt modelId="{804C277F-3E5E-4927-8922-B07BDC6322EE}" type="pres">
      <dgm:prSet presAssocID="{4BCA2DF0-CFB2-485E-93E5-E9EA9C7DC954}" presName="arrowAndChildren" presStyleCnt="0"/>
      <dgm:spPr/>
    </dgm:pt>
    <dgm:pt modelId="{248AC0E4-360B-45F3-AA93-86FC8F8E8BA7}" type="pres">
      <dgm:prSet presAssocID="{4BCA2DF0-CFB2-485E-93E5-E9EA9C7DC954}" presName="parentTextArrow" presStyleLbl="node1" presStyleIdx="1" presStyleCnt="3"/>
      <dgm:spPr/>
      <dgm:t>
        <a:bodyPr/>
        <a:lstStyle/>
        <a:p>
          <a:endParaRPr lang="en-GB"/>
        </a:p>
      </dgm:t>
    </dgm:pt>
    <dgm:pt modelId="{F6431973-2AFA-42A3-A034-2766731D1906}" type="pres">
      <dgm:prSet presAssocID="{4BCA2DF0-CFB2-485E-93E5-E9EA9C7DC954}" presName="arrow" presStyleLbl="node1" presStyleIdx="2" presStyleCnt="3"/>
      <dgm:spPr/>
      <dgm:t>
        <a:bodyPr/>
        <a:lstStyle/>
        <a:p>
          <a:endParaRPr lang="en-GB"/>
        </a:p>
      </dgm:t>
    </dgm:pt>
    <dgm:pt modelId="{4B8BC676-87ED-4FAC-B394-615CC6FEDC46}" type="pres">
      <dgm:prSet presAssocID="{4BCA2DF0-CFB2-485E-93E5-E9EA9C7DC954}" presName="descendantArrow" presStyleCnt="0"/>
      <dgm:spPr/>
    </dgm:pt>
    <dgm:pt modelId="{CA8D2F76-255E-46E8-80A3-D65CB0764C6A}" type="pres">
      <dgm:prSet presAssocID="{3BD6DCE9-7064-4C60-A332-7BEECC50607A}" presName="childTextArrow" presStyleLbl="fgAccFollowNode1" presStyleIdx="6" presStyleCnt="7">
        <dgm:presLayoutVars>
          <dgm:bulletEnabled val="1"/>
        </dgm:presLayoutVars>
      </dgm:prSet>
      <dgm:spPr/>
      <dgm:t>
        <a:bodyPr/>
        <a:lstStyle/>
        <a:p>
          <a:endParaRPr lang="en-GB"/>
        </a:p>
      </dgm:t>
    </dgm:pt>
  </dgm:ptLst>
  <dgm:cxnLst>
    <dgm:cxn modelId="{006A040C-F69A-416F-B353-EC4580E1A9E8}" type="presOf" srcId="{E54031E3-B55A-4E44-A5D7-BB0998DA4360}" destId="{D7B3E5BE-D1C5-4EF6-9086-8B7C55FE4994}" srcOrd="0" destOrd="0" presId="urn:microsoft.com/office/officeart/2005/8/layout/process4"/>
    <dgm:cxn modelId="{521A268F-1F51-46C0-9932-3D5C03C9F704}" srcId="{02E0BE9A-540E-4043-B1FC-C73361D5145F}" destId="{2B5D1F0D-0235-4678-B1E7-81E17D983C9F}" srcOrd="0" destOrd="0" parTransId="{EF021883-6748-41AF-AA33-4B9DE7B2B75D}" sibTransId="{4F9DD2FC-7193-488C-B4AE-FEE6FD775406}"/>
    <dgm:cxn modelId="{CCD08436-7D9C-4AD0-B054-3A98187F254C}" type="presOf" srcId="{144C8493-1172-4D62-AED2-E0F265820AA1}" destId="{5D47D719-1DA6-4CFC-A66E-3CB038F35569}" srcOrd="0" destOrd="0" presId="urn:microsoft.com/office/officeart/2005/8/layout/process4"/>
    <dgm:cxn modelId="{D9A4A3A6-84D7-4A0A-94EC-054D36160AAA}" type="presOf" srcId="{1A1625CA-B615-4487-8A9B-AE45DCEE9802}" destId="{151ED985-F8E5-4E4D-8B42-15BF8015AAA5}" srcOrd="0" destOrd="0" presId="urn:microsoft.com/office/officeart/2005/8/layout/process4"/>
    <dgm:cxn modelId="{9F029FD5-C70D-4EE4-9A43-DCECBFFFDD48}" type="presOf" srcId="{DC5A6F3C-7A88-4D10-AB17-096D8B167795}" destId="{2D46F4CB-5096-46B8-89BF-E941935FD17E}" srcOrd="0" destOrd="0" presId="urn:microsoft.com/office/officeart/2005/8/layout/process4"/>
    <dgm:cxn modelId="{FD82A4C7-D1FA-4CF8-8BCF-0CFE5FD89EB0}" type="presOf" srcId="{3BD6DCE9-7064-4C60-A332-7BEECC50607A}" destId="{CA8D2F76-255E-46E8-80A3-D65CB0764C6A}" srcOrd="0" destOrd="0" presId="urn:microsoft.com/office/officeart/2005/8/layout/process4"/>
    <dgm:cxn modelId="{7B4CF989-C4C4-41F7-B7A3-6EC8EE8F9177}" type="presOf" srcId="{02E0BE9A-540E-4043-B1FC-C73361D5145F}" destId="{0D13B9A2-B5F4-4417-8FFD-09B4443BAF5D}" srcOrd="0" destOrd="0" presId="urn:microsoft.com/office/officeart/2005/8/layout/process4"/>
    <dgm:cxn modelId="{2B2FC090-660F-4EEC-8D15-C6155A4588B3}" type="presOf" srcId="{E56AA353-24CB-44AF-8D52-DAF83D42E3C1}" destId="{4A5ED33B-E73C-47F0-BC65-BC5EED62A10C}" srcOrd="0" destOrd="0" presId="urn:microsoft.com/office/officeart/2005/8/layout/process4"/>
    <dgm:cxn modelId="{FD101DFD-640C-4DE5-A5B4-B34E352BDEC2}" srcId="{E54031E3-B55A-4E44-A5D7-BB0998DA4360}" destId="{02E0BE9A-540E-4043-B1FC-C73361D5145F}" srcOrd="2" destOrd="0" parTransId="{90749524-95EF-4C7F-8FA6-FE542F6CE70F}" sibTransId="{AAE6C183-0052-490C-969A-6AD441F36287}"/>
    <dgm:cxn modelId="{AE6EA8D2-2CAA-48D8-B46E-85E77207565B}" type="presOf" srcId="{4BCA2DF0-CFB2-485E-93E5-E9EA9C7DC954}" destId="{F6431973-2AFA-42A3-A034-2766731D1906}" srcOrd="1" destOrd="0" presId="urn:microsoft.com/office/officeart/2005/8/layout/process4"/>
    <dgm:cxn modelId="{C4A08506-B889-40EC-B078-CC3E3E58889A}" srcId="{4BCA2DF0-CFB2-485E-93E5-E9EA9C7DC954}" destId="{3BD6DCE9-7064-4C60-A332-7BEECC50607A}" srcOrd="0" destOrd="0" parTransId="{680BEF4E-A882-496E-AFE1-6FE930EEFAE6}" sibTransId="{C3D2D6A6-8E71-4916-999E-FE3ED093A14D}"/>
    <dgm:cxn modelId="{37A035C5-1405-45B1-87BC-E0BD96BAB71E}" type="presOf" srcId="{C2E07E23-C278-4D79-9E47-D5A91D607113}" destId="{12D43CEA-9B22-4E1B-B19C-55E0ECC0E883}" srcOrd="0" destOrd="0" presId="urn:microsoft.com/office/officeart/2005/8/layout/process4"/>
    <dgm:cxn modelId="{6A464DAB-A489-45B0-9D72-1D3F0FE13465}" srcId="{02E0BE9A-540E-4043-B1FC-C73361D5145F}" destId="{144C8493-1172-4D62-AED2-E0F265820AA1}" srcOrd="1" destOrd="0" parTransId="{9FF5BDB4-6852-43E1-9D71-0CA3FAEDFC67}" sibTransId="{BF7CB0E9-3404-4ACC-807E-AEEB329C7016}"/>
    <dgm:cxn modelId="{FFE4979D-E4FE-4B41-A5F3-7017C655074D}" srcId="{5415D17C-4CCC-4F80-9F9D-F5E5C9C6FB7B}" destId="{DC5A6F3C-7A88-4D10-AB17-096D8B167795}" srcOrd="0" destOrd="0" parTransId="{8D3D2ADD-9CB9-4EFD-8FCC-8A0601BAC869}" sibTransId="{6EB789D6-9CD2-4A59-9101-11D27DCD0921}"/>
    <dgm:cxn modelId="{7D48FAD8-7E23-4767-AA42-5D2CB4E95C66}" srcId="{02E0BE9A-540E-4043-B1FC-C73361D5145F}" destId="{E56AA353-24CB-44AF-8D52-DAF83D42E3C1}" srcOrd="2" destOrd="0" parTransId="{4F3BAADE-8E9D-4D47-97F3-DB782A795931}" sibTransId="{F213256F-94EE-4649-86F3-F7387645BF6D}"/>
    <dgm:cxn modelId="{F003768E-44F7-4244-89DC-6443CB78F79D}" type="presOf" srcId="{2B5D1F0D-0235-4678-B1E7-81E17D983C9F}" destId="{86B9C039-5221-40AD-8ABB-11DCE249B994}" srcOrd="0" destOrd="0" presId="urn:microsoft.com/office/officeart/2005/8/layout/process4"/>
    <dgm:cxn modelId="{222AD930-1818-4755-8690-286A21FFF1EC}" type="presOf" srcId="{5415D17C-4CCC-4F80-9F9D-F5E5C9C6FB7B}" destId="{C677D2B7-5D4F-45DB-ADDA-EAD8412B25BA}" srcOrd="0" destOrd="0" presId="urn:microsoft.com/office/officeart/2005/8/layout/process4"/>
    <dgm:cxn modelId="{E1B8FD87-0AE6-40C1-B681-69123B26C8BB}" type="presOf" srcId="{4BCA2DF0-CFB2-485E-93E5-E9EA9C7DC954}" destId="{248AC0E4-360B-45F3-AA93-86FC8F8E8BA7}" srcOrd="0" destOrd="0" presId="urn:microsoft.com/office/officeart/2005/8/layout/process4"/>
    <dgm:cxn modelId="{8C33C65D-9A19-4A3F-8429-34191C769AA1}" srcId="{E54031E3-B55A-4E44-A5D7-BB0998DA4360}" destId="{5415D17C-4CCC-4F80-9F9D-F5E5C9C6FB7B}" srcOrd="1" destOrd="0" parTransId="{12406948-B6CA-4876-8877-3916E1C5C84D}" sibTransId="{84F4C37C-14A5-41B0-B0D8-17C92536E884}"/>
    <dgm:cxn modelId="{C6F438C7-4916-42C6-8B0B-E304654E75AE}" type="presOf" srcId="{5415D17C-4CCC-4F80-9F9D-F5E5C9C6FB7B}" destId="{521085B6-E113-4977-ADA9-003B9045A7D2}" srcOrd="1" destOrd="0" presId="urn:microsoft.com/office/officeart/2005/8/layout/process4"/>
    <dgm:cxn modelId="{F15D8685-D8F3-4E23-99B0-721D873D3F81}" srcId="{5415D17C-4CCC-4F80-9F9D-F5E5C9C6FB7B}" destId="{C2E07E23-C278-4D79-9E47-D5A91D607113}" srcOrd="1" destOrd="0" parTransId="{59FB51E2-032E-45AD-886E-091A356B2841}" sibTransId="{B201C0DE-853B-4A2F-85D7-9179FDD85FE8}"/>
    <dgm:cxn modelId="{201D8B5D-628C-444A-A8A4-C3FEEACFE822}" srcId="{5415D17C-4CCC-4F80-9F9D-F5E5C9C6FB7B}" destId="{1A1625CA-B615-4487-8A9B-AE45DCEE9802}" srcOrd="2" destOrd="0" parTransId="{CC1EDAF3-A4B1-40D6-85A6-9ED5F01E9CC0}" sibTransId="{01ABA7B9-6D4B-42BA-BBC2-1AA65F4553BB}"/>
    <dgm:cxn modelId="{6D25B576-6E3E-4DBC-BB0C-262FE1269B8C}" type="presOf" srcId="{02E0BE9A-540E-4043-B1FC-C73361D5145F}" destId="{A9943816-D0AC-447F-AA44-46AB11B29B20}" srcOrd="1" destOrd="0" presId="urn:microsoft.com/office/officeart/2005/8/layout/process4"/>
    <dgm:cxn modelId="{417FC9C3-8662-4376-B3AE-87AC80EC96E3}" srcId="{E54031E3-B55A-4E44-A5D7-BB0998DA4360}" destId="{4BCA2DF0-CFB2-485E-93E5-E9EA9C7DC954}" srcOrd="0" destOrd="0" parTransId="{22DFE579-75CB-432C-B431-5CE34DBCAA88}" sibTransId="{44973F20-F006-4C4B-8886-AB83F9569E07}"/>
    <dgm:cxn modelId="{6C872FEF-960F-45F3-936A-8ED2BFA608DC}" type="presParOf" srcId="{D7B3E5BE-D1C5-4EF6-9086-8B7C55FE4994}" destId="{7A22BA97-01E5-4C70-BF6C-41FAB5E5C36B}" srcOrd="0" destOrd="0" presId="urn:microsoft.com/office/officeart/2005/8/layout/process4"/>
    <dgm:cxn modelId="{2CA74174-5EF5-4C6F-89B3-640AC885DC0E}" type="presParOf" srcId="{7A22BA97-01E5-4C70-BF6C-41FAB5E5C36B}" destId="{0D13B9A2-B5F4-4417-8FFD-09B4443BAF5D}" srcOrd="0" destOrd="0" presId="urn:microsoft.com/office/officeart/2005/8/layout/process4"/>
    <dgm:cxn modelId="{4133810A-D1AF-4E01-A7F6-98DC7A9F4C3A}" type="presParOf" srcId="{7A22BA97-01E5-4C70-BF6C-41FAB5E5C36B}" destId="{A9943816-D0AC-447F-AA44-46AB11B29B20}" srcOrd="1" destOrd="0" presId="urn:microsoft.com/office/officeart/2005/8/layout/process4"/>
    <dgm:cxn modelId="{9CFD4E88-6D91-4859-9706-9EA5F5943278}" type="presParOf" srcId="{7A22BA97-01E5-4C70-BF6C-41FAB5E5C36B}" destId="{E363CDAA-F536-44D2-9E9F-E247D3F58340}" srcOrd="2" destOrd="0" presId="urn:microsoft.com/office/officeart/2005/8/layout/process4"/>
    <dgm:cxn modelId="{8B19DFDE-D5D2-4EF4-9060-9304ED79A6E4}" type="presParOf" srcId="{E363CDAA-F536-44D2-9E9F-E247D3F58340}" destId="{86B9C039-5221-40AD-8ABB-11DCE249B994}" srcOrd="0" destOrd="0" presId="urn:microsoft.com/office/officeart/2005/8/layout/process4"/>
    <dgm:cxn modelId="{EB0CF888-E232-4C75-BB28-FEB51CF84A35}" type="presParOf" srcId="{E363CDAA-F536-44D2-9E9F-E247D3F58340}" destId="{5D47D719-1DA6-4CFC-A66E-3CB038F35569}" srcOrd="1" destOrd="0" presId="urn:microsoft.com/office/officeart/2005/8/layout/process4"/>
    <dgm:cxn modelId="{BC7B21A2-B754-4825-A0AD-F0B68A16CC4D}" type="presParOf" srcId="{E363CDAA-F536-44D2-9E9F-E247D3F58340}" destId="{4A5ED33B-E73C-47F0-BC65-BC5EED62A10C}" srcOrd="2" destOrd="0" presId="urn:microsoft.com/office/officeart/2005/8/layout/process4"/>
    <dgm:cxn modelId="{1918600C-85A6-4A96-BAAC-06FFF99A79FA}" type="presParOf" srcId="{D7B3E5BE-D1C5-4EF6-9086-8B7C55FE4994}" destId="{E93560B6-008E-43CD-91FC-27CFC42866E2}" srcOrd="1" destOrd="0" presId="urn:microsoft.com/office/officeart/2005/8/layout/process4"/>
    <dgm:cxn modelId="{84F2AE77-869F-4054-9EF6-15C5A2A21599}" type="presParOf" srcId="{D7B3E5BE-D1C5-4EF6-9086-8B7C55FE4994}" destId="{80BE11E3-12A0-40E4-8551-9A74B4C4C59D}" srcOrd="2" destOrd="0" presId="urn:microsoft.com/office/officeart/2005/8/layout/process4"/>
    <dgm:cxn modelId="{E6E01984-91A4-448F-9F68-28660AA29E54}" type="presParOf" srcId="{80BE11E3-12A0-40E4-8551-9A74B4C4C59D}" destId="{C677D2B7-5D4F-45DB-ADDA-EAD8412B25BA}" srcOrd="0" destOrd="0" presId="urn:microsoft.com/office/officeart/2005/8/layout/process4"/>
    <dgm:cxn modelId="{C35D1293-E0CF-4249-822A-8D9E1054A134}" type="presParOf" srcId="{80BE11E3-12A0-40E4-8551-9A74B4C4C59D}" destId="{521085B6-E113-4977-ADA9-003B9045A7D2}" srcOrd="1" destOrd="0" presId="urn:microsoft.com/office/officeart/2005/8/layout/process4"/>
    <dgm:cxn modelId="{1C9E16C2-4422-46AD-92A8-58DD26634CCC}" type="presParOf" srcId="{80BE11E3-12A0-40E4-8551-9A74B4C4C59D}" destId="{4E9EAACA-71B3-414E-A6C3-8DAAE161C36D}" srcOrd="2" destOrd="0" presId="urn:microsoft.com/office/officeart/2005/8/layout/process4"/>
    <dgm:cxn modelId="{8B03428C-2475-473B-B663-DBD8BCD78F55}" type="presParOf" srcId="{4E9EAACA-71B3-414E-A6C3-8DAAE161C36D}" destId="{2D46F4CB-5096-46B8-89BF-E941935FD17E}" srcOrd="0" destOrd="0" presId="urn:microsoft.com/office/officeart/2005/8/layout/process4"/>
    <dgm:cxn modelId="{3831D2CF-B66B-4C53-80E4-6545663546DE}" type="presParOf" srcId="{4E9EAACA-71B3-414E-A6C3-8DAAE161C36D}" destId="{12D43CEA-9B22-4E1B-B19C-55E0ECC0E883}" srcOrd="1" destOrd="0" presId="urn:microsoft.com/office/officeart/2005/8/layout/process4"/>
    <dgm:cxn modelId="{33D111C7-3B4A-4CDF-B81E-398825FD8894}" type="presParOf" srcId="{4E9EAACA-71B3-414E-A6C3-8DAAE161C36D}" destId="{151ED985-F8E5-4E4D-8B42-15BF8015AAA5}" srcOrd="2" destOrd="0" presId="urn:microsoft.com/office/officeart/2005/8/layout/process4"/>
    <dgm:cxn modelId="{B229A1BD-9D34-44FA-9517-306372C81200}" type="presParOf" srcId="{D7B3E5BE-D1C5-4EF6-9086-8B7C55FE4994}" destId="{7157C225-4301-4CAB-9AD0-B14FB75EE5CA}" srcOrd="3" destOrd="0" presId="urn:microsoft.com/office/officeart/2005/8/layout/process4"/>
    <dgm:cxn modelId="{D7C69004-D1AD-4043-999D-541F98B9BFF5}" type="presParOf" srcId="{D7B3E5BE-D1C5-4EF6-9086-8B7C55FE4994}" destId="{804C277F-3E5E-4927-8922-B07BDC6322EE}" srcOrd="4" destOrd="0" presId="urn:microsoft.com/office/officeart/2005/8/layout/process4"/>
    <dgm:cxn modelId="{6E88EC2F-5022-4A89-A970-1E57EC457487}" type="presParOf" srcId="{804C277F-3E5E-4927-8922-B07BDC6322EE}" destId="{248AC0E4-360B-45F3-AA93-86FC8F8E8BA7}" srcOrd="0" destOrd="0" presId="urn:microsoft.com/office/officeart/2005/8/layout/process4"/>
    <dgm:cxn modelId="{FB2F59A2-03B1-45AD-92D5-CF0E8CB499B5}" type="presParOf" srcId="{804C277F-3E5E-4927-8922-B07BDC6322EE}" destId="{F6431973-2AFA-42A3-A034-2766731D1906}" srcOrd="1" destOrd="0" presId="urn:microsoft.com/office/officeart/2005/8/layout/process4"/>
    <dgm:cxn modelId="{864A215C-514A-4D0D-9568-A212459AD027}" type="presParOf" srcId="{804C277F-3E5E-4927-8922-B07BDC6322EE}" destId="{4B8BC676-87ED-4FAC-B394-615CC6FEDC46}" srcOrd="2" destOrd="0" presId="urn:microsoft.com/office/officeart/2005/8/layout/process4"/>
    <dgm:cxn modelId="{F1CF11D5-F031-4546-826E-825CE2AA0829}" type="presParOf" srcId="{4B8BC676-87ED-4FAC-B394-615CC6FEDC46}" destId="{CA8D2F76-255E-46E8-80A3-D65CB0764C6A}" srcOrd="0" destOrd="0" presId="urn:microsoft.com/office/officeart/2005/8/layout/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943816-D0AC-447F-AA44-46AB11B29B20}">
      <dsp:nvSpPr>
        <dsp:cNvPr id="0" name=""/>
        <dsp:cNvSpPr/>
      </dsp:nvSpPr>
      <dsp:spPr>
        <a:xfrm>
          <a:off x="0" y="974033"/>
          <a:ext cx="3623094" cy="3196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GB" sz="1100" kern="1200"/>
            <a:t>Choices</a:t>
          </a:r>
        </a:p>
      </dsp:txBody>
      <dsp:txXfrm>
        <a:off x="0" y="974033"/>
        <a:ext cx="3623094" cy="172637"/>
      </dsp:txXfrm>
    </dsp:sp>
    <dsp:sp modelId="{86B9C039-5221-40AD-8ABB-11DCE249B994}">
      <dsp:nvSpPr>
        <dsp:cNvPr id="0" name=""/>
        <dsp:cNvSpPr/>
      </dsp:nvSpPr>
      <dsp:spPr>
        <a:xfrm>
          <a:off x="1769" y="1140277"/>
          <a:ext cx="1206518" cy="14706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GB" sz="1100" kern="1200"/>
            <a:t>BMW</a:t>
          </a:r>
        </a:p>
      </dsp:txBody>
      <dsp:txXfrm>
        <a:off x="1769" y="1140277"/>
        <a:ext cx="1206518" cy="147061"/>
      </dsp:txXfrm>
    </dsp:sp>
    <dsp:sp modelId="{5D47D719-1DA6-4CFC-A66E-3CB038F35569}">
      <dsp:nvSpPr>
        <dsp:cNvPr id="0" name=""/>
        <dsp:cNvSpPr/>
      </dsp:nvSpPr>
      <dsp:spPr>
        <a:xfrm>
          <a:off x="1208287" y="1140277"/>
          <a:ext cx="1206518" cy="14706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GB" sz="1100" kern="1200"/>
            <a:t>Ford</a:t>
          </a:r>
        </a:p>
      </dsp:txBody>
      <dsp:txXfrm>
        <a:off x="1208287" y="1140277"/>
        <a:ext cx="1206518" cy="147061"/>
      </dsp:txXfrm>
    </dsp:sp>
    <dsp:sp modelId="{4A5ED33B-E73C-47F0-BC65-BC5EED62A10C}">
      <dsp:nvSpPr>
        <dsp:cNvPr id="0" name=""/>
        <dsp:cNvSpPr/>
      </dsp:nvSpPr>
      <dsp:spPr>
        <a:xfrm>
          <a:off x="2414806" y="1140277"/>
          <a:ext cx="1206518" cy="147061"/>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GB" sz="1100" kern="1200"/>
            <a:t>Volkswagen</a:t>
          </a:r>
        </a:p>
      </dsp:txBody>
      <dsp:txXfrm>
        <a:off x="2414806" y="1140277"/>
        <a:ext cx="1206518" cy="147061"/>
      </dsp:txXfrm>
    </dsp:sp>
    <dsp:sp modelId="{521085B6-E113-4977-ADA9-003B9045A7D2}">
      <dsp:nvSpPr>
        <dsp:cNvPr id="0" name=""/>
        <dsp:cNvSpPr/>
      </dsp:nvSpPr>
      <dsp:spPr>
        <a:xfrm rot="10800000">
          <a:off x="0" y="487131"/>
          <a:ext cx="3623094" cy="49169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GB" sz="1100" kern="1200"/>
            <a:t>Factors</a:t>
          </a:r>
        </a:p>
      </dsp:txBody>
      <dsp:txXfrm rot="-10800000">
        <a:off x="0" y="487131"/>
        <a:ext cx="3623094" cy="172585"/>
      </dsp:txXfrm>
    </dsp:sp>
    <dsp:sp modelId="{2D46F4CB-5096-46B8-89BF-E941935FD17E}">
      <dsp:nvSpPr>
        <dsp:cNvPr id="0" name=""/>
        <dsp:cNvSpPr/>
      </dsp:nvSpPr>
      <dsp:spPr>
        <a:xfrm>
          <a:off x="1769" y="659717"/>
          <a:ext cx="1206518" cy="14701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GB" sz="1100" kern="1200"/>
            <a:t>Cost</a:t>
          </a:r>
        </a:p>
      </dsp:txBody>
      <dsp:txXfrm>
        <a:off x="1769" y="659717"/>
        <a:ext cx="1206518" cy="147017"/>
      </dsp:txXfrm>
    </dsp:sp>
    <dsp:sp modelId="{12D43CEA-9B22-4E1B-B19C-55E0ECC0E883}">
      <dsp:nvSpPr>
        <dsp:cNvPr id="0" name=""/>
        <dsp:cNvSpPr/>
      </dsp:nvSpPr>
      <dsp:spPr>
        <a:xfrm>
          <a:off x="1208287" y="659717"/>
          <a:ext cx="1206518" cy="14701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GB" sz="1100" kern="1200"/>
            <a:t>Reliability</a:t>
          </a:r>
        </a:p>
      </dsp:txBody>
      <dsp:txXfrm>
        <a:off x="1208287" y="659717"/>
        <a:ext cx="1206518" cy="147017"/>
      </dsp:txXfrm>
    </dsp:sp>
    <dsp:sp modelId="{151ED985-F8E5-4E4D-8B42-15BF8015AAA5}">
      <dsp:nvSpPr>
        <dsp:cNvPr id="0" name=""/>
        <dsp:cNvSpPr/>
      </dsp:nvSpPr>
      <dsp:spPr>
        <a:xfrm>
          <a:off x="2414806" y="659717"/>
          <a:ext cx="1206518" cy="14701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GB" sz="1100" kern="1200"/>
            <a:t>Efficiency</a:t>
          </a:r>
        </a:p>
      </dsp:txBody>
      <dsp:txXfrm>
        <a:off x="2414806" y="659717"/>
        <a:ext cx="1206518" cy="147017"/>
      </dsp:txXfrm>
    </dsp:sp>
    <dsp:sp modelId="{F6431973-2AFA-42A3-A034-2766731D1906}">
      <dsp:nvSpPr>
        <dsp:cNvPr id="0" name=""/>
        <dsp:cNvSpPr/>
      </dsp:nvSpPr>
      <dsp:spPr>
        <a:xfrm rot="10800000">
          <a:off x="0" y="228"/>
          <a:ext cx="3623094" cy="49169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GB" sz="1100" kern="1200"/>
            <a:t>Goal</a:t>
          </a:r>
        </a:p>
      </dsp:txBody>
      <dsp:txXfrm rot="-10800000">
        <a:off x="0" y="228"/>
        <a:ext cx="3623094" cy="172585"/>
      </dsp:txXfrm>
    </dsp:sp>
    <dsp:sp modelId="{CA8D2F76-255E-46E8-80A3-D65CB0764C6A}">
      <dsp:nvSpPr>
        <dsp:cNvPr id="0" name=""/>
        <dsp:cNvSpPr/>
      </dsp:nvSpPr>
      <dsp:spPr>
        <a:xfrm>
          <a:off x="0" y="172814"/>
          <a:ext cx="3623094" cy="147017"/>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lvl="0" algn="ctr" defTabSz="488950">
            <a:lnSpc>
              <a:spcPct val="90000"/>
            </a:lnSpc>
            <a:spcBef>
              <a:spcPct val="0"/>
            </a:spcBef>
            <a:spcAft>
              <a:spcPct val="35000"/>
            </a:spcAft>
          </a:pPr>
          <a:r>
            <a:rPr lang="en-GB" sz="1100" kern="1200"/>
            <a:t>Which Car to Buy?</a:t>
          </a:r>
        </a:p>
      </dsp:txBody>
      <dsp:txXfrm>
        <a:off x="0" y="172814"/>
        <a:ext cx="3623094" cy="14701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19F"/>
    <w:rsid w:val="000E1846"/>
    <w:rsid w:val="0027119F"/>
    <w:rsid w:val="00574F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18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B436E-8972-4060-BAF0-EAFDF6CE0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43</Pages>
  <Words>36948</Words>
  <Characters>210605</Characters>
  <Application>Microsoft Office Word</Application>
  <DocSecurity>0</DocSecurity>
  <Lines>1755</Lines>
  <Paragraphs>494</Paragraphs>
  <ScaleCrop>false</ScaleCrop>
  <HeadingPairs>
    <vt:vector size="2" baseType="variant">
      <vt:variant>
        <vt:lpstr>Title</vt:lpstr>
      </vt:variant>
      <vt:variant>
        <vt:i4>1</vt:i4>
      </vt:variant>
    </vt:vector>
  </HeadingPairs>
  <TitlesOfParts>
    <vt:vector size="1" baseType="lpstr">
      <vt:lpstr/>
    </vt:vector>
  </TitlesOfParts>
  <Company>University College Cork</Company>
  <LinksUpToDate>false</LinksUpToDate>
  <CharactersWithSpaces>247059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Hayes</dc:creator>
  <cp:keywords/>
  <dc:description/>
  <cp:lastModifiedBy>Seán Hayes</cp:lastModifiedBy>
  <cp:revision>20</cp:revision>
  <cp:lastPrinted>2015-10-04T17:40:00Z</cp:lastPrinted>
  <dcterms:created xsi:type="dcterms:W3CDTF">2015-10-04T18:06:00Z</dcterms:created>
  <dcterms:modified xsi:type="dcterms:W3CDTF">2015-10-05T05:53:00Z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sean.m.hayes@umail.ucc.ie@www.mendeley.com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