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spacing w:before="240" w:lineRule="auto"/>
        <w:rPr>
          <w:color w:val="2e1988"/>
        </w:rPr>
      </w:pPr>
      <w:r w:rsidDel="00000000" w:rsidR="00000000" w:rsidRPr="00000000">
        <w:rPr>
          <w:color w:val="1f1612"/>
          <w:rtl w:val="0"/>
        </w:rPr>
        <w:t xml:space="preserve"> </w:t>
      </w:r>
      <w:r w:rsidDel="00000000" w:rsidR="00000000" w:rsidRPr="00000000">
        <w:rPr>
          <w:color w:val="2e1988"/>
          <w:rtl w:val="0"/>
        </w:rPr>
        <w:t xml:space="preserve">Sean Ockert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4445</wp:posOffset>
            </wp:positionH>
            <wp:positionV relativeFrom="paragraph">
              <wp:posOffset>-147953</wp:posOffset>
            </wp:positionV>
            <wp:extent cx="1170305" cy="134302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305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3"/>
        <w:pageBreakBefore w:val="0"/>
        <w:spacing w:before="0" w:lineRule="auto"/>
        <w:ind w:left="2268" w:firstLine="0"/>
        <w:rPr>
          <w:color w:val="2e1988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color w:val="2e1988"/>
          <w:rtl w:val="0"/>
        </w:rPr>
        <w:t xml:space="preserve">Web Developer &amp; Designer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Let’s work together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Hi there, I’m a veteran web developer with a knack for clarity, performance, and usability.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Seeking a role in front-end dev, product, marketing, or UI/UX for consumer web applications.</w:t>
      </w:r>
    </w:p>
    <w:p w:rsidR="00000000" w:rsidDel="00000000" w:rsidP="00000000" w:rsidRDefault="00000000" w:rsidRPr="00000000" w14:paraId="00000007">
      <w:pPr>
        <w:pStyle w:val="Heading2"/>
        <w:pageBreakBefore w:val="0"/>
        <w:rPr/>
        <w:sectPr>
          <w:pgSz w:h="16838" w:w="11906" w:orient="portrait"/>
          <w:pgMar w:bottom="863" w:top="863" w:left="863" w:right="863" w:header="720" w:footer="720"/>
          <w:pgNumType w:start="1"/>
        </w:sectPr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 </w:t>
        <w:tab/>
        <w:tab/>
      </w:r>
      <w:hyperlink r:id="rId7">
        <w:r w:rsidDel="00000000" w:rsidR="00000000" w:rsidRPr="00000000">
          <w:rPr>
            <w:rtl w:val="0"/>
          </w:rPr>
          <w:t xml:space="preserve">hello@seanockert.com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ind w:left="-100" w:firstLine="100"/>
        <w:rPr/>
      </w:pPr>
      <w:r w:rsidDel="00000000" w:rsidR="00000000" w:rsidRPr="00000000">
        <w:rPr>
          <w:b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</w:t>
        <w:tab/>
        <w:tab/>
        <w:t xml:space="preserve">0431 654 334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 </w:t>
        <w:tab/>
        <w:t xml:space="preserve">seanockert.com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</w:t>
        <w:tab/>
        <w:t xml:space="preserve">Moorooka, Brisbane, AU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Date of Birth</w:t>
      </w:r>
      <w:r w:rsidDel="00000000" w:rsidR="00000000" w:rsidRPr="00000000">
        <w:rPr>
          <w:rtl w:val="0"/>
        </w:rPr>
        <w:tab/>
        <w:t xml:space="preserve">22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August 1984</w:t>
      </w:r>
    </w:p>
    <w:p w:rsidR="00000000" w:rsidDel="00000000" w:rsidP="00000000" w:rsidRDefault="00000000" w:rsidRPr="00000000" w14:paraId="0000000D">
      <w:pPr>
        <w:pageBreakBefore w:val="0"/>
        <w:rPr/>
        <w:sectPr>
          <w:type w:val="continuous"/>
          <w:pgSz w:h="16838" w:w="11906" w:orient="portrait"/>
          <w:pgMar w:bottom="863" w:top="863" w:left="863" w:right="863" w:header="720" w:footer="720"/>
          <w:cols w:equalWidth="0" w:num="2">
            <w:col w:space="720" w:w="4730"/>
            <w:col w:space="0" w:w="4730"/>
          </w:cols>
        </w:sectPr>
      </w:pPr>
      <w:r w:rsidDel="00000000" w:rsidR="00000000" w:rsidRPr="00000000">
        <w:rPr>
          <w:b w:val="1"/>
          <w:rtl w:val="0"/>
        </w:rPr>
        <w:t xml:space="preserve">Nationality</w:t>
      </w:r>
      <w:r w:rsidDel="00000000" w:rsidR="00000000" w:rsidRPr="00000000">
        <w:rPr>
          <w:rtl w:val="0"/>
        </w:rPr>
        <w:tab/>
        <w:t xml:space="preserve">Australian</w:t>
      </w:r>
    </w:p>
    <w:p w:rsidR="00000000" w:rsidDel="00000000" w:rsidP="00000000" w:rsidRDefault="00000000" w:rsidRPr="00000000" w14:paraId="0000000E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lgykiq7uir35" w:id="1"/>
      <w:bookmarkEnd w:id="1"/>
      <w:r w:rsidDel="00000000" w:rsidR="00000000" w:rsidRPr="00000000">
        <w:rPr>
          <w:color w:val="2e1988"/>
          <w:rtl w:val="0"/>
        </w:rPr>
        <w:t xml:space="preserve">IntelliHR,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2022 – Present </w:t>
      </w:r>
    </w:p>
    <w:p w:rsidR="00000000" w:rsidDel="00000000" w:rsidP="00000000" w:rsidRDefault="00000000" w:rsidRPr="00000000" w14:paraId="00000010">
      <w:pPr>
        <w:pStyle w:val="Heading4"/>
        <w:rPr>
          <w:color w:val="404040"/>
        </w:rPr>
      </w:pPr>
      <w:bookmarkStart w:colFirst="0" w:colLast="0" w:name="_px1k42dklj97" w:id="2"/>
      <w:bookmarkEnd w:id="2"/>
      <w:r w:rsidDel="00000000" w:rsidR="00000000" w:rsidRPr="00000000">
        <w:rPr>
          <w:color w:val="404040"/>
          <w:rtl w:val="0"/>
        </w:rPr>
        <w:t xml:space="preserve">UX Design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Developing and maintaining company style-guide and UI component library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Contributing features to core SaaS product in React/Typescript and Laravel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Collaborating across product and dev teams to design mockups and user 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58islr1pjevf" w:id="3"/>
      <w:bookmarkEnd w:id="3"/>
      <w:r w:rsidDel="00000000" w:rsidR="00000000" w:rsidRPr="00000000">
        <w:rPr>
          <w:color w:val="2e1988"/>
          <w:rtl w:val="0"/>
        </w:rPr>
        <w:t xml:space="preserve">Teach Starter,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2019 – 2021 </w:t>
      </w:r>
    </w:p>
    <w:p w:rsidR="00000000" w:rsidDel="00000000" w:rsidP="00000000" w:rsidRDefault="00000000" w:rsidRPr="00000000" w14:paraId="00000015">
      <w:pPr>
        <w:pStyle w:val="Heading4"/>
        <w:rPr>
          <w:color w:val="404040"/>
        </w:rPr>
      </w:pPr>
      <w:bookmarkStart w:colFirst="0" w:colLast="0" w:name="_ecikdbmfza4y" w:id="4"/>
      <w:bookmarkEnd w:id="4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Successfully built and launched a new online teaching resource marketplace for an audience of          one million+ members, running on Nuxt.js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0"/>
          <w:color w:val="595959"/>
          <w:sz w:val="24"/>
          <w:szCs w:val="24"/>
        </w:rPr>
      </w:pPr>
      <w:r w:rsidDel="00000000" w:rsidR="00000000" w:rsidRPr="00000000">
        <w:rPr>
          <w:rtl w:val="0"/>
        </w:rPr>
        <w:t xml:space="preserve">Designed, developed and launched Assess, an online assessment builder tool for teachers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interactive learning tools for teachers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payment gateways and optimised checkout flows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Improved analytics and SEO to meet company KPIs and better serve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tposfj8zo22b" w:id="5"/>
      <w:bookmarkEnd w:id="5"/>
      <w:r w:rsidDel="00000000" w:rsidR="00000000" w:rsidRPr="00000000">
        <w:rPr>
          <w:color w:val="2e1988"/>
          <w:rtl w:val="0"/>
        </w:rPr>
        <w:t xml:space="preserve">Neto Ecommerce,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2017 – 2019</w:t>
      </w:r>
    </w:p>
    <w:p w:rsidR="00000000" w:rsidDel="00000000" w:rsidP="00000000" w:rsidRDefault="00000000" w:rsidRPr="00000000" w14:paraId="0000001C">
      <w:pPr>
        <w:pStyle w:val="Heading4"/>
        <w:pageBreakBefore w:val="0"/>
        <w:rPr>
          <w:color w:val="404040"/>
        </w:rPr>
      </w:pPr>
      <w:bookmarkStart w:colFirst="0" w:colLast="0" w:name="_h7p57j9l2pem" w:id="6"/>
      <w:bookmarkEnd w:id="6"/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Responsible for company’s public website, sales funnel, and SEO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Re-designed and migrated company website to CraftCMS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a landing page builder tool that allowed marketing to quickly spin up campaign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Optimised sales funnels and user onboarding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documentation hub on Salesforce Service Cloud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Undertook usability research and improved UI design for core SaaS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tabs>
          <w:tab w:val="right" w:pos="10065"/>
        </w:tabs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30j0zll" w:id="7"/>
      <w:bookmarkEnd w:id="7"/>
      <w:r w:rsidDel="00000000" w:rsidR="00000000" w:rsidRPr="00000000">
        <w:rPr>
          <w:color w:val="2e1988"/>
          <w:rtl w:val="0"/>
        </w:rPr>
        <w:t xml:space="preserve">QUT, Brisbane</w:t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2016 – 2017</w:t>
      </w:r>
    </w:p>
    <w:p w:rsidR="00000000" w:rsidDel="00000000" w:rsidP="00000000" w:rsidRDefault="00000000" w:rsidRPr="00000000" w14:paraId="00000024">
      <w:pPr>
        <w:pStyle w:val="Heading4"/>
        <w:pageBreakBefore w:val="0"/>
        <w:rPr/>
      </w:pPr>
      <w:bookmarkStart w:colFirst="0" w:colLast="0" w:name="_1fob9te" w:id="8"/>
      <w:bookmarkEnd w:id="8"/>
      <w:r w:rsidDel="00000000" w:rsidR="00000000" w:rsidRPr="00000000">
        <w:rPr>
          <w:color w:val="404040"/>
          <w:rtl w:val="0"/>
        </w:rPr>
        <w:t xml:space="preserve">UI/UX</w:t>
      </w:r>
      <w:r w:rsidDel="00000000" w:rsidR="00000000" w:rsidRPr="00000000">
        <w:rPr>
          <w:color w:val="404040"/>
          <w:rtl w:val="0"/>
        </w:rPr>
        <w:t xml:space="preserve">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Java portlets and UI components for QUT Virtual student portal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designs and collateral for the university’s student gateway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bookmarkStart w:colFirst="0" w:colLast="0" w:name="_iei58lkmdizw" w:id="9"/>
      <w:bookmarkEnd w:id="9"/>
      <w:r w:rsidDel="00000000" w:rsidR="00000000" w:rsidRPr="00000000">
        <w:rPr>
          <w:color w:val="2e1988"/>
          <w:rtl w:val="0"/>
        </w:rPr>
        <w:t xml:space="preserve">Halfbrick Studios, Brisbane</w:t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 – 2016</w:t>
      </w:r>
    </w:p>
    <w:p w:rsidR="00000000" w:rsidDel="00000000" w:rsidP="00000000" w:rsidRDefault="00000000" w:rsidRPr="00000000" w14:paraId="0000002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developer and marketer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gaming websites and interactive web apps</w:t>
      </w:r>
      <w:r w:rsidDel="00000000" w:rsidR="00000000" w:rsidRPr="00000000">
        <w:rPr>
          <w:rtl w:val="0"/>
        </w:rPr>
        <w:t xml:space="preserve"> for all Halfbrick’s IP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internal company tools, marketing collateral, and email campaigns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Sys-admin for websites with 1 million+ monthly active users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website conversion rates through analytics and social data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Participated in building game prototypes, and in developing a published game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Helped develop a player management system in Angular.js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Freelance, Sydney</w:t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2012</w:t>
      </w:r>
    </w:p>
    <w:p w:rsidR="00000000" w:rsidDel="00000000" w:rsidP="00000000" w:rsidRDefault="00000000" w:rsidRPr="00000000" w14:paraId="00000030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Contractor</w:t>
      </w:r>
      <w:r w:rsidDel="00000000" w:rsidR="00000000" w:rsidRPr="00000000">
        <w:rPr>
          <w:rtl w:val="0"/>
        </w:rPr>
        <w:t xml:space="preserve"> for Kintek Studio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development work for startups and small businesses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Copenhagen Shipping Exchange, Bangkok</w:t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2011</w:t>
      </w:r>
    </w:p>
    <w:p w:rsidR="00000000" w:rsidDel="00000000" w:rsidP="00000000" w:rsidRDefault="00000000" w:rsidRPr="00000000" w14:paraId="00000034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Front-end developer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Developed an online application for shipping brokers to track vessel and cargo locations around the world in real-time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6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Improved usability of the web application and re-architectured front-end jQuery to use Backbone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Kintek Studio,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 – 2011</w:t>
      </w:r>
    </w:p>
    <w:p w:rsidR="00000000" w:rsidDel="00000000" w:rsidP="00000000" w:rsidRDefault="00000000" w:rsidRPr="00000000" w14:paraId="00000038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5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orked directly with multiple clients from ideas pitch, to design comps, through to development, SEO and ongoing site management and customer support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5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Built and delivered ecommerce stores and CMS-based websites (WordPress, Joomla, Magento)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Matter Solutions,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2009</w:t>
      </w:r>
    </w:p>
    <w:p w:rsidR="00000000" w:rsidDel="00000000" w:rsidP="00000000" w:rsidRDefault="00000000" w:rsidRPr="00000000" w14:paraId="0000003C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Web designer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0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Client work - d</w:t>
      </w:r>
      <w:r w:rsidDel="00000000" w:rsidR="00000000" w:rsidRPr="00000000">
        <w:rPr>
          <w:rtl w:val="0"/>
        </w:rPr>
        <w:t xml:space="preserve">esign and development of websites for small businesses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Converted static mockups to HTML/CSS, built WordPress and CakePHP sites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0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SEO for small businesses</w:t>
      </w:r>
    </w:p>
    <w:p w:rsidR="00000000" w:rsidDel="00000000" w:rsidP="00000000" w:rsidRDefault="00000000" w:rsidRPr="00000000" w14:paraId="00000040">
      <w:pPr>
        <w:pStyle w:val="Heading3"/>
        <w:pageBreakBefore w:val="0"/>
        <w:spacing w:before="200" w:line="276" w:lineRule="auto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Hydrexia, Brisbane</w:t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2007 – 2009</w:t>
      </w:r>
    </w:p>
    <w:p w:rsidR="00000000" w:rsidDel="00000000" w:rsidP="00000000" w:rsidRDefault="00000000" w:rsidRPr="00000000" w14:paraId="00000041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Materials research scientist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Development of experimental metal hydride and hydrogen storage system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8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Cast novel alloys and analysed H2 sorption properties through metallurgy techniques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hydrogen absorption testing rigs, analysed results, and improved prototypes</w:t>
      </w:r>
    </w:p>
    <w:p w:rsidR="00000000" w:rsidDel="00000000" w:rsidP="00000000" w:rsidRDefault="00000000" w:rsidRPr="00000000" w14:paraId="00000045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6">
      <w:pPr>
        <w:pStyle w:val="Heading3"/>
        <w:pageBreakBefore w:val="0"/>
        <w:rPr>
          <w:b w:val="0"/>
          <w:color w:val="2e1988"/>
          <w:sz w:val="24"/>
          <w:szCs w:val="24"/>
        </w:rPr>
      </w:pPr>
      <w:r w:rsidDel="00000000" w:rsidR="00000000" w:rsidRPr="00000000">
        <w:rPr>
          <w:color w:val="2e1988"/>
          <w:rtl w:val="0"/>
        </w:rPr>
        <w:t xml:space="preserve">Griffith University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0"/>
          <w:color w:val="2e1988"/>
          <w:sz w:val="24"/>
          <w:szCs w:val="24"/>
          <w:rtl w:val="0"/>
        </w:rPr>
        <w:t xml:space="preserve">2003 – 2006</w:t>
      </w:r>
    </w:p>
    <w:p w:rsidR="00000000" w:rsidDel="00000000" w:rsidP="00000000" w:rsidRDefault="00000000" w:rsidRPr="00000000" w14:paraId="00000047">
      <w:pPr>
        <w:pStyle w:val="Heading4"/>
        <w:pageBreakBefore w:val="0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Honours in Photonics and Nanoscience</w:t>
      </w:r>
    </w:p>
    <w:p w:rsidR="00000000" w:rsidDel="00000000" w:rsidP="00000000" w:rsidRDefault="00000000" w:rsidRPr="00000000" w14:paraId="00000048">
      <w:pPr>
        <w:pageBreakBefore w:val="0"/>
        <w:rPr/>
      </w:pPr>
      <w:bookmarkStart w:colFirst="0" w:colLast="0" w:name="_tyjcwt" w:id="10"/>
      <w:bookmarkEnd w:id="10"/>
      <w:r w:rsidDel="00000000" w:rsidR="00000000" w:rsidRPr="00000000">
        <w:rPr>
          <w:rtl w:val="0"/>
        </w:rPr>
        <w:t xml:space="preserve">Solid-state and quantum physics, chemistry, optical communications, and microelectronics.</w:t>
      </w:r>
    </w:p>
    <w:p w:rsidR="00000000" w:rsidDel="00000000" w:rsidP="00000000" w:rsidRDefault="00000000" w:rsidRPr="00000000" w14:paraId="00000049">
      <w:pPr>
        <w:pStyle w:val="Heading2"/>
        <w:pageBreakBefore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4A">
      <w:pPr>
        <w:pStyle w:val="Heading3"/>
        <w:spacing w:line="360" w:lineRule="auto"/>
        <w:rPr/>
      </w:pPr>
      <w:bookmarkStart w:colFirst="0" w:colLast="0" w:name="_urkzugq3uyps" w:id="11"/>
      <w:bookmarkEnd w:id="11"/>
      <w:r w:rsidDel="00000000" w:rsidR="00000000" w:rsidRPr="00000000">
        <w:rPr>
          <w:color w:val="2e1988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HTML &amp; CSS: </w:t>
      </w:r>
      <w:r w:rsidDel="00000000" w:rsidR="00000000" w:rsidRPr="00000000">
        <w:rPr>
          <w:rtl w:val="0"/>
        </w:rPr>
        <w:t xml:space="preserve">SASS, styled components, atomic design, SEO, WCAG accessibility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JavaScript: </w:t>
      </w:r>
      <w:r w:rsidDel="00000000" w:rsidR="00000000" w:rsidRPr="00000000">
        <w:rPr>
          <w:rtl w:val="0"/>
        </w:rPr>
        <w:t xml:space="preserve">Vue, React, TypeScript, EsLint, Webpack, Vite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Design: </w:t>
      </w:r>
      <w:r w:rsidDel="00000000" w:rsidR="00000000" w:rsidRPr="00000000">
        <w:rPr>
          <w:rtl w:val="0"/>
        </w:rPr>
        <w:t xml:space="preserve">Sketch, Figma, Photoshop, Illustrator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Testing: </w:t>
      </w:r>
      <w:r w:rsidDel="00000000" w:rsidR="00000000" w:rsidRPr="00000000">
        <w:rPr>
          <w:rtl w:val="0"/>
        </w:rPr>
        <w:t xml:space="preserve">Jest, Cypress, A/B testing, CI/CD tools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PHP: </w:t>
      </w:r>
      <w:r w:rsidDel="00000000" w:rsidR="00000000" w:rsidRPr="00000000">
        <w:rPr>
          <w:rtl w:val="0"/>
        </w:rPr>
        <w:t xml:space="preserve">Laravel, CraftCMS, WordPress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Server-side: </w:t>
      </w:r>
      <w:r w:rsidDel="00000000" w:rsidR="00000000" w:rsidRPr="00000000">
        <w:rPr>
          <w:rtl w:val="0"/>
        </w:rPr>
        <w:t xml:space="preserve">NodeJS, Nginx/Apache, AWS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Ecommerce: </w:t>
      </w:r>
      <w:r w:rsidDel="00000000" w:rsidR="00000000" w:rsidRPr="00000000">
        <w:rPr>
          <w:rtl w:val="0"/>
        </w:rPr>
        <w:t xml:space="preserve">Shopify, Amazon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Web Graphics: </w:t>
      </w:r>
      <w:r w:rsidDel="00000000" w:rsidR="00000000" w:rsidRPr="00000000">
        <w:rPr>
          <w:rtl w:val="0"/>
        </w:rPr>
        <w:t xml:space="preserve">SVG, Canvas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450" w:hanging="45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Analytics: </w:t>
      </w:r>
      <w:r w:rsidDel="00000000" w:rsidR="00000000" w:rsidRPr="00000000">
        <w:rPr>
          <w:rtl w:val="0"/>
        </w:rPr>
        <w:t xml:space="preserve">Segment, Amplitude, Google Analytics</w:t>
      </w:r>
    </w:p>
    <w:p w:rsidR="00000000" w:rsidDel="00000000" w:rsidP="00000000" w:rsidRDefault="00000000" w:rsidRPr="00000000" w14:paraId="00000054">
      <w:pPr>
        <w:pStyle w:val="Heading3"/>
        <w:spacing w:line="360" w:lineRule="auto"/>
        <w:rPr>
          <w:color w:val="2e1988"/>
        </w:rPr>
      </w:pPr>
      <w:bookmarkStart w:colFirst="0" w:colLast="0" w:name="_agk95sqktyvu" w:id="12"/>
      <w:bookmarkEnd w:id="12"/>
      <w:r w:rsidDel="00000000" w:rsidR="00000000" w:rsidRPr="00000000">
        <w:rPr>
          <w:color w:val="2e1988"/>
          <w:rtl w:val="0"/>
        </w:rPr>
        <w:t xml:space="preserve">Other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Marketing: </w:t>
      </w:r>
      <w:r w:rsidDel="00000000" w:rsidR="00000000" w:rsidRPr="00000000">
        <w:rPr>
          <w:rtl w:val="0"/>
        </w:rPr>
        <w:t xml:space="preserve">Social media and email campaigns, conversion funnels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English Teaching: </w:t>
      </w:r>
      <w:r w:rsidDel="00000000" w:rsidR="00000000" w:rsidRPr="00000000">
        <w:rPr>
          <w:rtl w:val="0"/>
        </w:rPr>
        <w:t xml:space="preserve">CELTA certified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425" w:hanging="360"/>
      </w:pPr>
      <w:r w:rsidDel="00000000" w:rsidR="00000000" w:rsidRPr="00000000">
        <w:rPr>
          <w:b w:val="1"/>
          <w:rtl w:val="0"/>
        </w:rPr>
        <w:t xml:space="preserve">Foundry Casting:  </w:t>
      </w:r>
      <w:r w:rsidDel="00000000" w:rsidR="00000000" w:rsidRPr="00000000">
        <w:rPr>
          <w:rtl w:val="0"/>
        </w:rPr>
        <w:t xml:space="preserve">Mg &amp; Al alloy casting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425" w:hanging="360"/>
        <w:sectPr>
          <w:type w:val="continuous"/>
          <w:pgSz w:h="16838" w:w="11906" w:orient="portrait"/>
          <w:pgMar w:bottom="863" w:top="863" w:left="863" w:right="863" w:header="720" w:footer="1440"/>
        </w:sectPr>
      </w:pPr>
      <w:r w:rsidDel="00000000" w:rsidR="00000000" w:rsidRPr="00000000">
        <w:rPr>
          <w:b w:val="1"/>
          <w:rtl w:val="0"/>
        </w:rPr>
        <w:t xml:space="preserve">Cool Tech:  </w:t>
      </w:r>
      <w:r w:rsidDel="00000000" w:rsidR="00000000" w:rsidRPr="00000000">
        <w:rPr>
          <w:rtl w:val="0"/>
        </w:rPr>
        <w:t xml:space="preserve">Scanning Electron Microscopy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a4z0haox5fbk" w:id="13"/>
      <w:bookmarkEnd w:id="13"/>
      <w:r w:rsidDel="00000000" w:rsidR="00000000" w:rsidRPr="00000000">
        <w:rPr>
          <w:rtl w:val="0"/>
        </w:rPr>
        <w:t xml:space="preserve">Find me online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471" w:hanging="360"/>
      </w:pPr>
      <w:r w:rsidDel="00000000" w:rsidR="00000000" w:rsidRPr="00000000">
        <w:rPr>
          <w:b w:val="1"/>
          <w:rtl w:val="0"/>
        </w:rPr>
        <w:t xml:space="preserve">LinkedIn: </w:t>
      </w:r>
      <w:r w:rsidDel="00000000" w:rsidR="00000000" w:rsidRPr="00000000">
        <w:rPr>
          <w:rtl w:val="0"/>
        </w:rPr>
        <w:t xml:space="preserve">linkedin.com/in/sean-ockert-b2294230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 </w:t>
      </w:r>
      <w:r w:rsidDel="00000000" w:rsidR="00000000" w:rsidRPr="00000000">
        <w:rPr>
          <w:rtl w:val="0"/>
        </w:rPr>
        <w:t xml:space="preserve">github.com/seanockert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471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Twitter: </w:t>
      </w:r>
      <w:r w:rsidDel="00000000" w:rsidR="00000000" w:rsidRPr="00000000">
        <w:rPr>
          <w:rtl w:val="0"/>
        </w:rPr>
        <w:t xml:space="preserve">twitter.com/seanockert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References available upon request.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863" w:top="863" w:left="863" w:right="863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4"/>
        <w:szCs w:val="24"/>
        <w:lang w:val="en-AU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  <w:ind w:left="2268" w:firstLine="0"/>
    </w:pPr>
    <w:rPr>
      <w:b w:val="1"/>
      <w:color w:val="404040"/>
      <w:sz w:val="76"/>
      <w:szCs w:val="7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0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60" w:line="276" w:lineRule="auto"/>
    </w:pPr>
    <w:rPr>
      <w:b w:val="1"/>
      <w:color w:val="ed2d4d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rFonts w:ascii="Lato" w:cs="Lato" w:eastAsia="Lato" w:hAnsi="Lato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Lato" w:cs="Lato" w:eastAsia="Lato" w:hAnsi="Lato"/>
      <w:b w:val="1"/>
      <w:color w:val="00000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hello@seanocker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