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17184" w14:textId="5A3C824B" w:rsidR="00D50297" w:rsidRPr="00CE038F" w:rsidRDefault="001E6FE8" w:rsidP="00CE038F">
      <w:pPr>
        <w:jc w:val="center"/>
        <w:rPr>
          <w:b/>
          <w:sz w:val="40"/>
        </w:rPr>
      </w:pPr>
      <w:r w:rsidRPr="001E5F83">
        <w:rPr>
          <w:b/>
          <w:sz w:val="40"/>
        </w:rPr>
        <w:t xml:space="preserve">REVENUE ANALYSIS REPORT </w:t>
      </w:r>
      <w:r w:rsidR="001E5F83">
        <w:rPr>
          <w:b/>
          <w:sz w:val="40"/>
        </w:rPr>
        <w:t>FOR</w:t>
      </w:r>
      <w:r w:rsidRPr="001E5F83">
        <w:rPr>
          <w:b/>
          <w:sz w:val="40"/>
        </w:rPr>
        <w:t xml:space="preserve"> LEE’S SANDWICHES STORE</w:t>
      </w:r>
      <w:r w:rsidR="001E5F83">
        <w:rPr>
          <w:b/>
          <w:sz w:val="40"/>
        </w:rPr>
        <w:t>S</w:t>
      </w:r>
      <w:r w:rsidRPr="001E5F83">
        <w:rPr>
          <w:b/>
          <w:sz w:val="40"/>
        </w:rPr>
        <w:t xml:space="preserve"> </w:t>
      </w:r>
      <w:r w:rsidR="001E5F83" w:rsidRPr="001E5F83">
        <w:rPr>
          <w:b/>
          <w:sz w:val="40"/>
        </w:rPr>
        <w:t xml:space="preserve">AT BAY AREA </w:t>
      </w:r>
      <w:r w:rsidRPr="001E5F83">
        <w:rPr>
          <w:b/>
          <w:sz w:val="40"/>
        </w:rPr>
        <w:t>IN 2017</w:t>
      </w:r>
    </w:p>
    <w:p w14:paraId="0F2DEB08" w14:textId="4646AB6A" w:rsidR="001E5F83" w:rsidRDefault="00E755E4" w:rsidP="00E51C88">
      <w:pPr>
        <w:rPr>
          <w:b/>
          <w:sz w:val="24"/>
          <w:szCs w:val="24"/>
        </w:rPr>
      </w:pPr>
      <w:r>
        <w:rPr>
          <w:b/>
          <w:sz w:val="24"/>
          <w:szCs w:val="24"/>
        </w:rPr>
        <w:t>1. Overview:</w:t>
      </w:r>
    </w:p>
    <w:p w14:paraId="202AD92D" w14:textId="0A64F762" w:rsidR="002A5135" w:rsidRPr="002A5135" w:rsidRDefault="002A5135" w:rsidP="00E51C88">
      <w:pPr>
        <w:rPr>
          <w:sz w:val="24"/>
          <w:szCs w:val="24"/>
        </w:rPr>
      </w:pPr>
      <w:r>
        <w:rPr>
          <w:sz w:val="24"/>
          <w:szCs w:val="24"/>
        </w:rPr>
        <w:t>Lee’s Sandwiches, a Vietnamese fa</w:t>
      </w:r>
      <w:r w:rsidR="006575E7">
        <w:rPr>
          <w:sz w:val="24"/>
          <w:szCs w:val="24"/>
        </w:rPr>
        <w:t>st food chain, is well-known with the combination between Vietnamese sandwiches and European-style baguette sandwiches.</w:t>
      </w:r>
    </w:p>
    <w:p w14:paraId="550F04DD" w14:textId="549B112E" w:rsidR="001D2D81" w:rsidRDefault="00D50297" w:rsidP="00E51C88">
      <w:pPr>
        <w:rPr>
          <w:sz w:val="24"/>
          <w:szCs w:val="24"/>
        </w:rPr>
      </w:pPr>
      <w:r w:rsidRPr="00D50297">
        <w:rPr>
          <w:sz w:val="24"/>
          <w:szCs w:val="24"/>
        </w:rPr>
        <w:t xml:space="preserve">Lee’s Sandwiches </w:t>
      </w:r>
      <w:r>
        <w:rPr>
          <w:sz w:val="24"/>
          <w:szCs w:val="24"/>
        </w:rPr>
        <w:t>is currently attracting a diverse crowd in</w:t>
      </w:r>
      <w:r w:rsidRPr="00D50297">
        <w:rPr>
          <w:sz w:val="24"/>
          <w:szCs w:val="24"/>
        </w:rPr>
        <w:t xml:space="preserve"> all ethnicities of all ages with the extensive menu.</w:t>
      </w:r>
      <w:r w:rsidR="002A5135">
        <w:rPr>
          <w:sz w:val="24"/>
          <w:szCs w:val="24"/>
        </w:rPr>
        <w:t xml:space="preserve"> Especially, Lee’s Sandwiches had been becoming more and more popular in Bay Area, where very first Lee’s stores were born. </w:t>
      </w:r>
      <w:r w:rsidR="006575E7">
        <w:rPr>
          <w:sz w:val="24"/>
          <w:szCs w:val="24"/>
        </w:rPr>
        <w:t>With the arm to serve more and more people in community, t</w:t>
      </w:r>
      <w:r w:rsidR="002A5135">
        <w:rPr>
          <w:sz w:val="24"/>
          <w:szCs w:val="24"/>
        </w:rPr>
        <w:t xml:space="preserve">his Vietnamese style bakery franchise </w:t>
      </w:r>
      <w:r w:rsidR="006575E7">
        <w:rPr>
          <w:sz w:val="24"/>
          <w:szCs w:val="24"/>
        </w:rPr>
        <w:t xml:space="preserve">is currently growing with a high speed and will be potentially </w:t>
      </w:r>
      <w:r w:rsidR="002A5135">
        <w:rPr>
          <w:sz w:val="24"/>
          <w:szCs w:val="24"/>
        </w:rPr>
        <w:t xml:space="preserve">expanded across the country in the future.  </w:t>
      </w:r>
    </w:p>
    <w:p w14:paraId="58E9B186" w14:textId="77DA1CA7" w:rsidR="001E5F83" w:rsidRDefault="00E755E4" w:rsidP="00E51C88">
      <w:pPr>
        <w:rPr>
          <w:b/>
          <w:sz w:val="24"/>
          <w:szCs w:val="24"/>
        </w:rPr>
      </w:pPr>
      <w:r>
        <w:rPr>
          <w:b/>
          <w:sz w:val="24"/>
          <w:szCs w:val="24"/>
        </w:rPr>
        <w:t xml:space="preserve">2. </w:t>
      </w:r>
      <w:r w:rsidR="006575E7">
        <w:rPr>
          <w:b/>
          <w:sz w:val="24"/>
          <w:szCs w:val="24"/>
        </w:rPr>
        <w:t>Empirical analysis</w:t>
      </w:r>
    </w:p>
    <w:p w14:paraId="78144ECA" w14:textId="746BD2E2" w:rsidR="00CE038F" w:rsidRDefault="006575E7" w:rsidP="00E51C88">
      <w:pPr>
        <w:rPr>
          <w:sz w:val="24"/>
          <w:szCs w:val="24"/>
        </w:rPr>
      </w:pPr>
      <w:r>
        <w:rPr>
          <w:sz w:val="24"/>
          <w:szCs w:val="24"/>
        </w:rPr>
        <w:t xml:space="preserve">As in 2017, Lee’s Sandwiches had owned </w:t>
      </w:r>
      <w:r w:rsidR="00A45969">
        <w:rPr>
          <w:sz w:val="24"/>
          <w:szCs w:val="24"/>
        </w:rPr>
        <w:t>15 stores around the Bay Area. This analysis report focuses on analyzing</w:t>
      </w:r>
      <w:r w:rsidR="001D2D81">
        <w:rPr>
          <w:sz w:val="24"/>
          <w:szCs w:val="24"/>
        </w:rPr>
        <w:t xml:space="preserve"> sale performance of </w:t>
      </w:r>
      <w:r w:rsidR="00A45969">
        <w:rPr>
          <w:sz w:val="24"/>
          <w:szCs w:val="24"/>
        </w:rPr>
        <w:t xml:space="preserve">13 typical </w:t>
      </w:r>
      <w:r w:rsidR="001D2D81">
        <w:rPr>
          <w:sz w:val="24"/>
          <w:szCs w:val="24"/>
        </w:rPr>
        <w:t xml:space="preserve">stores among those to </w:t>
      </w:r>
      <w:r w:rsidR="00082142">
        <w:rPr>
          <w:sz w:val="24"/>
          <w:szCs w:val="24"/>
        </w:rPr>
        <w:t xml:space="preserve">help </w:t>
      </w:r>
      <w:r w:rsidR="001D2D81">
        <w:rPr>
          <w:sz w:val="24"/>
          <w:szCs w:val="24"/>
        </w:rPr>
        <w:t>orient</w:t>
      </w:r>
      <w:r w:rsidR="00082142">
        <w:rPr>
          <w:sz w:val="24"/>
          <w:szCs w:val="24"/>
        </w:rPr>
        <w:t>ing</w:t>
      </w:r>
      <w:r w:rsidR="001D2D81">
        <w:rPr>
          <w:sz w:val="24"/>
          <w:szCs w:val="24"/>
        </w:rPr>
        <w:t xml:space="preserve"> Lee’s Sandwiches corporation grow </w:t>
      </w:r>
      <w:r w:rsidR="00082142">
        <w:rPr>
          <w:sz w:val="24"/>
          <w:szCs w:val="24"/>
        </w:rPr>
        <w:t xml:space="preserve">prosperously </w:t>
      </w:r>
      <w:r w:rsidR="001D2D81">
        <w:rPr>
          <w:sz w:val="24"/>
          <w:szCs w:val="24"/>
        </w:rPr>
        <w:t>in the future.</w:t>
      </w:r>
    </w:p>
    <w:p w14:paraId="0F5A3580" w14:textId="77777777" w:rsidR="00D21CDC" w:rsidRPr="006575E7" w:rsidRDefault="00D21CDC" w:rsidP="00E51C88">
      <w:pPr>
        <w:rPr>
          <w:sz w:val="24"/>
          <w:szCs w:val="24"/>
        </w:rPr>
      </w:pPr>
    </w:p>
    <w:p w14:paraId="59EABA3A" w14:textId="22C7A520" w:rsidR="001E6FE8" w:rsidRPr="00651774" w:rsidRDefault="00E51C88" w:rsidP="00651774">
      <w:pPr>
        <w:jc w:val="center"/>
        <w:rPr>
          <w:b/>
          <w:sz w:val="24"/>
        </w:rPr>
      </w:pPr>
      <w:r w:rsidRPr="00651774">
        <w:rPr>
          <w:b/>
          <w:sz w:val="24"/>
        </w:rPr>
        <w:t>Figure 1:</w:t>
      </w:r>
      <w:r w:rsidR="00E755E4" w:rsidRPr="00651774">
        <w:rPr>
          <w:b/>
          <w:sz w:val="24"/>
        </w:rPr>
        <w:t xml:space="preserve"> Revenue comparison among 13 Lee’</w:t>
      </w:r>
      <w:r w:rsidR="00651774" w:rsidRPr="00651774">
        <w:rPr>
          <w:b/>
          <w:sz w:val="24"/>
        </w:rPr>
        <w:t>s Sandwiches Stores around Bay Area 2017</w:t>
      </w:r>
    </w:p>
    <w:p w14:paraId="057AB198" w14:textId="27C3D360" w:rsidR="00651774" w:rsidRDefault="001E6FE8">
      <w:r w:rsidRPr="00F758A5">
        <w:rPr>
          <w:noProof/>
        </w:rPr>
        <w:drawing>
          <wp:inline distT="0" distB="0" distL="0" distR="0" wp14:anchorId="212F0267" wp14:editId="3093A89D">
            <wp:extent cx="5943600" cy="35775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77590"/>
                    </a:xfrm>
                    <a:prstGeom prst="rect">
                      <a:avLst/>
                    </a:prstGeom>
                  </pic:spPr>
                </pic:pic>
              </a:graphicData>
            </a:graphic>
          </wp:inline>
        </w:drawing>
      </w:r>
    </w:p>
    <w:p w14:paraId="2E6A2F6E" w14:textId="12C32E85" w:rsidR="00D21CDC" w:rsidRDefault="008209F7" w:rsidP="001D2D81">
      <w:pPr>
        <w:rPr>
          <w:sz w:val="24"/>
        </w:rPr>
      </w:pPr>
      <w:r>
        <w:rPr>
          <w:sz w:val="24"/>
        </w:rPr>
        <w:lastRenderedPageBreak/>
        <w:t xml:space="preserve">No surprises, two main Lee’s stores located at San Francisco and Downtown San Jose received the highest revenue in all 13 stores located in Bay Area. These areas are attracting a vast of customers around to visit and purchase. Lee’s should </w:t>
      </w:r>
      <w:r w:rsidR="00CE038F">
        <w:rPr>
          <w:sz w:val="24"/>
        </w:rPr>
        <w:t>consider</w:t>
      </w:r>
      <w:r>
        <w:rPr>
          <w:sz w:val="24"/>
        </w:rPr>
        <w:t xml:space="preserve"> improving customer services here to keep and maintain the </w:t>
      </w:r>
      <w:r w:rsidR="00CE038F">
        <w:rPr>
          <w:sz w:val="24"/>
        </w:rPr>
        <w:t>number</w:t>
      </w:r>
      <w:r>
        <w:rPr>
          <w:sz w:val="24"/>
        </w:rPr>
        <w:t xml:space="preserve"> of current customers visit as well as attract to increase potential customers. </w:t>
      </w:r>
    </w:p>
    <w:p w14:paraId="64DC4E93" w14:textId="77777777" w:rsidR="00D21CDC" w:rsidRPr="008209F7" w:rsidRDefault="00D21CDC" w:rsidP="001D2D81">
      <w:pPr>
        <w:rPr>
          <w:sz w:val="24"/>
        </w:rPr>
      </w:pPr>
    </w:p>
    <w:p w14:paraId="50A50DC9" w14:textId="00742C52" w:rsidR="00D21CDC" w:rsidRPr="00D21CDC" w:rsidRDefault="00D21CDC" w:rsidP="00D21CDC">
      <w:pPr>
        <w:ind w:right="-360"/>
        <w:rPr>
          <w:b/>
          <w:sz w:val="24"/>
        </w:rPr>
      </w:pPr>
      <w:r w:rsidRPr="009A5B8D">
        <w:rPr>
          <w:noProof/>
        </w:rPr>
        <w:drawing>
          <wp:anchor distT="0" distB="0" distL="114300" distR="114300" simplePos="0" relativeHeight="251658240" behindDoc="0" locked="0" layoutInCell="1" allowOverlap="1" wp14:anchorId="015DA985" wp14:editId="10EF06DF">
            <wp:simplePos x="0" y="0"/>
            <wp:positionH relativeFrom="margin">
              <wp:posOffset>-69850</wp:posOffset>
            </wp:positionH>
            <wp:positionV relativeFrom="paragraph">
              <wp:posOffset>306070</wp:posOffset>
            </wp:positionV>
            <wp:extent cx="4305300" cy="2413000"/>
            <wp:effectExtent l="0" t="0" r="0" b="6350"/>
            <wp:wrapThrough wrapText="bothSides">
              <wp:wrapPolygon edited="0">
                <wp:start x="0" y="0"/>
                <wp:lineTo x="0" y="21486"/>
                <wp:lineTo x="21504" y="21486"/>
                <wp:lineTo x="21504"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17628" b="15498"/>
                    <a:stretch/>
                  </pic:blipFill>
                  <pic:spPr bwMode="auto">
                    <a:xfrm>
                      <a:off x="0" y="0"/>
                      <a:ext cx="4305300" cy="2413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51C88" w:rsidRPr="00651774">
        <w:rPr>
          <w:b/>
          <w:sz w:val="24"/>
        </w:rPr>
        <w:t>Figure 2:</w:t>
      </w:r>
      <w:r w:rsidR="00651774" w:rsidRPr="00651774">
        <w:rPr>
          <w:b/>
          <w:sz w:val="24"/>
        </w:rPr>
        <w:t xml:space="preserve"> Revenue proportion among Lee’s products in 2017</w:t>
      </w:r>
    </w:p>
    <w:p w14:paraId="433B4A48" w14:textId="56942156" w:rsidR="00CE038F" w:rsidRPr="00CE038F" w:rsidRDefault="00CE038F">
      <w:pPr>
        <w:rPr>
          <w:sz w:val="24"/>
        </w:rPr>
      </w:pPr>
      <w:r w:rsidRPr="00CE038F">
        <w:rPr>
          <w:sz w:val="24"/>
        </w:rPr>
        <w:t>Let look at sales of Lee’s products in 2017. Vietnamese Sandwiches took over nearly 50% of revenue of Lee’s product sales, following with general Drinks and Smoothies. Of course, if Lee’s want to diverse its products, it should consider introducing new items among these categories. Eggrolls and Appetites are those items that the least</w:t>
      </w:r>
      <w:r w:rsidR="00082142">
        <w:rPr>
          <w:sz w:val="24"/>
        </w:rPr>
        <w:t xml:space="preserve"> people </w:t>
      </w:r>
      <w:proofErr w:type="gramStart"/>
      <w:r w:rsidR="00082142">
        <w:rPr>
          <w:sz w:val="24"/>
        </w:rPr>
        <w:t>was</w:t>
      </w:r>
      <w:proofErr w:type="gramEnd"/>
      <w:r w:rsidRPr="00CE038F">
        <w:rPr>
          <w:sz w:val="24"/>
        </w:rPr>
        <w:t xml:space="preserve"> interested in.</w:t>
      </w:r>
    </w:p>
    <w:p w14:paraId="43155BE5" w14:textId="77777777" w:rsidR="00D21CDC" w:rsidRDefault="00D21CDC" w:rsidP="00651774">
      <w:pPr>
        <w:jc w:val="center"/>
        <w:rPr>
          <w:b/>
          <w:sz w:val="24"/>
        </w:rPr>
      </w:pPr>
    </w:p>
    <w:p w14:paraId="5FDE3FF8" w14:textId="2AC0D76E" w:rsidR="009A5B8D" w:rsidRPr="00651774" w:rsidRDefault="00E51C88" w:rsidP="00651774">
      <w:pPr>
        <w:jc w:val="center"/>
        <w:rPr>
          <w:b/>
          <w:sz w:val="24"/>
        </w:rPr>
      </w:pPr>
      <w:r w:rsidRPr="00651774">
        <w:rPr>
          <w:b/>
          <w:sz w:val="24"/>
        </w:rPr>
        <w:t>Figure 3:</w:t>
      </w:r>
      <w:r w:rsidR="00651774" w:rsidRPr="00651774">
        <w:rPr>
          <w:b/>
          <w:sz w:val="24"/>
        </w:rPr>
        <w:t xml:space="preserve"> Revenue trending in 2017</w:t>
      </w:r>
    </w:p>
    <w:p w14:paraId="452C00D9" w14:textId="7B1BB49A" w:rsidR="009A5B8D" w:rsidRDefault="009A5B8D">
      <w:r w:rsidRPr="009A5B8D">
        <w:rPr>
          <w:noProof/>
        </w:rPr>
        <w:drawing>
          <wp:inline distT="0" distB="0" distL="0" distR="0" wp14:anchorId="70EC5F45" wp14:editId="76751B74">
            <wp:extent cx="5943600" cy="31349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34995"/>
                    </a:xfrm>
                    <a:prstGeom prst="rect">
                      <a:avLst/>
                    </a:prstGeom>
                  </pic:spPr>
                </pic:pic>
              </a:graphicData>
            </a:graphic>
          </wp:inline>
        </w:drawing>
      </w:r>
    </w:p>
    <w:p w14:paraId="0977CF37" w14:textId="2A49C4C7" w:rsidR="002F41FE" w:rsidRDefault="00D21CDC">
      <w:pPr>
        <w:rPr>
          <w:sz w:val="24"/>
          <w:szCs w:val="24"/>
        </w:rPr>
      </w:pPr>
      <w:r>
        <w:rPr>
          <w:sz w:val="24"/>
          <w:szCs w:val="24"/>
        </w:rPr>
        <w:lastRenderedPageBreak/>
        <w:t>Another aspect of analyzing Lee’s sales is examining sales performance by months, explore seasonal sales to develop appropriate strategies. It seems that sales performance significantly fluctuated from Ma</w:t>
      </w:r>
      <w:r w:rsidR="002F41FE">
        <w:rPr>
          <w:sz w:val="24"/>
          <w:szCs w:val="24"/>
        </w:rPr>
        <w:t>y to September. The lowest revenue</w:t>
      </w:r>
      <w:r>
        <w:rPr>
          <w:sz w:val="24"/>
          <w:szCs w:val="24"/>
        </w:rPr>
        <w:t xml:space="preserve"> wa</w:t>
      </w:r>
      <w:r w:rsidR="002F41FE">
        <w:rPr>
          <w:sz w:val="24"/>
          <w:szCs w:val="24"/>
        </w:rPr>
        <w:t>s in April and the highest revenue</w:t>
      </w:r>
      <w:r>
        <w:rPr>
          <w:sz w:val="24"/>
          <w:szCs w:val="24"/>
        </w:rPr>
        <w:t xml:space="preserve"> was in July</w:t>
      </w:r>
      <w:r w:rsidR="002F41FE">
        <w:rPr>
          <w:sz w:val="24"/>
          <w:szCs w:val="24"/>
        </w:rPr>
        <w:t>. That should be wise if Lee’</w:t>
      </w:r>
      <w:r w:rsidR="00082142">
        <w:rPr>
          <w:sz w:val="24"/>
          <w:szCs w:val="24"/>
        </w:rPr>
        <w:t>s expa</w:t>
      </w:r>
      <w:bookmarkStart w:id="0" w:name="_GoBack"/>
      <w:bookmarkEnd w:id="0"/>
      <w:r w:rsidR="002F41FE">
        <w:rPr>
          <w:sz w:val="24"/>
          <w:szCs w:val="24"/>
        </w:rPr>
        <w:t>nds its business during Summer and Fall.</w:t>
      </w:r>
    </w:p>
    <w:p w14:paraId="7F07A1F0" w14:textId="77777777" w:rsidR="002F41FE" w:rsidRPr="002F41FE" w:rsidRDefault="002F41FE">
      <w:pPr>
        <w:rPr>
          <w:sz w:val="24"/>
          <w:szCs w:val="24"/>
        </w:rPr>
      </w:pPr>
    </w:p>
    <w:p w14:paraId="53B4936C" w14:textId="06FCACDA" w:rsidR="001E6FE8" w:rsidRPr="002F41FE" w:rsidRDefault="001E6FE8">
      <w:pPr>
        <w:rPr>
          <w:b/>
          <w:i/>
          <w:u w:val="single"/>
        </w:rPr>
      </w:pPr>
      <w:r w:rsidRPr="002F41FE">
        <w:rPr>
          <w:b/>
          <w:i/>
          <w:u w:val="single"/>
        </w:rPr>
        <w:t>Software used:</w:t>
      </w:r>
    </w:p>
    <w:p w14:paraId="5C466508" w14:textId="469763BB" w:rsidR="001E6FE8" w:rsidRDefault="001E6FE8">
      <w:pPr>
        <w:rPr>
          <w:b/>
        </w:rPr>
      </w:pPr>
      <w:r>
        <w:rPr>
          <w:b/>
        </w:rPr>
        <w:t xml:space="preserve">SSMS (Microsoft SQL Server Management Studio) </w:t>
      </w:r>
      <w:r w:rsidR="00D50297">
        <w:rPr>
          <w:b/>
        </w:rPr>
        <w:t xml:space="preserve">–  </w:t>
      </w:r>
      <w:r w:rsidRPr="001E6FE8">
        <w:rPr>
          <w:b/>
        </w:rPr>
        <w:t>Excel</w:t>
      </w:r>
      <w:r>
        <w:t xml:space="preserve"> </w:t>
      </w:r>
      <w:r w:rsidR="00D50297">
        <w:rPr>
          <w:b/>
        </w:rPr>
        <w:t xml:space="preserve">– </w:t>
      </w:r>
      <w:r w:rsidRPr="001E6FE8">
        <w:rPr>
          <w:b/>
        </w:rPr>
        <w:t>Tableau</w:t>
      </w:r>
    </w:p>
    <w:p w14:paraId="57CC3D55" w14:textId="77777777" w:rsidR="00D50297" w:rsidRPr="00D50297" w:rsidRDefault="00D50297">
      <w:pPr>
        <w:rPr>
          <w:b/>
        </w:rPr>
      </w:pPr>
    </w:p>
    <w:sectPr w:rsidR="00D50297" w:rsidRPr="00D50297">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E66973" w14:textId="77777777" w:rsidR="0014705E" w:rsidRDefault="0014705E" w:rsidP="001E6FE8">
      <w:pPr>
        <w:spacing w:after="0" w:line="240" w:lineRule="auto"/>
      </w:pPr>
      <w:r>
        <w:separator/>
      </w:r>
    </w:p>
  </w:endnote>
  <w:endnote w:type="continuationSeparator" w:id="0">
    <w:p w14:paraId="65B289B7" w14:textId="77777777" w:rsidR="0014705E" w:rsidRDefault="0014705E" w:rsidP="001E6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6916172"/>
      <w:docPartObj>
        <w:docPartGallery w:val="Page Numbers (Bottom of Page)"/>
        <w:docPartUnique/>
      </w:docPartObj>
    </w:sdtPr>
    <w:sdtEndPr>
      <w:rPr>
        <w:noProof/>
      </w:rPr>
    </w:sdtEndPr>
    <w:sdtContent>
      <w:p w14:paraId="6692836E" w14:textId="4389DF9B" w:rsidR="00D21CDC" w:rsidRDefault="00D21CD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1845DD" w14:textId="77777777" w:rsidR="00D21CDC" w:rsidRDefault="00D21C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3F1897" w14:textId="77777777" w:rsidR="0014705E" w:rsidRDefault="0014705E" w:rsidP="001E6FE8">
      <w:pPr>
        <w:spacing w:after="0" w:line="240" w:lineRule="auto"/>
      </w:pPr>
      <w:r>
        <w:separator/>
      </w:r>
    </w:p>
  </w:footnote>
  <w:footnote w:type="continuationSeparator" w:id="0">
    <w:p w14:paraId="741BE560" w14:textId="77777777" w:rsidR="0014705E" w:rsidRDefault="0014705E" w:rsidP="001E6F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27BFD" w14:textId="406515E3" w:rsidR="00D21CDC" w:rsidRDefault="00D21CDC" w:rsidP="00D21CDC">
    <w:pPr>
      <w:pStyle w:val="Header"/>
      <w:ind w:right="110"/>
      <w:jc w:val="right"/>
    </w:pPr>
  </w:p>
  <w:p w14:paraId="071D62DB" w14:textId="77777777" w:rsidR="00D21CDC" w:rsidRDefault="00D21CD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F5A"/>
    <w:rsid w:val="00082142"/>
    <w:rsid w:val="0014705E"/>
    <w:rsid w:val="001D2D81"/>
    <w:rsid w:val="001E5F83"/>
    <w:rsid w:val="001E6FE8"/>
    <w:rsid w:val="002A5135"/>
    <w:rsid w:val="002E6ED0"/>
    <w:rsid w:val="002F41FE"/>
    <w:rsid w:val="00323C89"/>
    <w:rsid w:val="005356A8"/>
    <w:rsid w:val="00651774"/>
    <w:rsid w:val="006575E7"/>
    <w:rsid w:val="008209F7"/>
    <w:rsid w:val="00957F5A"/>
    <w:rsid w:val="009A5B8D"/>
    <w:rsid w:val="00A45969"/>
    <w:rsid w:val="00B263CD"/>
    <w:rsid w:val="00CE038F"/>
    <w:rsid w:val="00D21CDC"/>
    <w:rsid w:val="00D50297"/>
    <w:rsid w:val="00E51C88"/>
    <w:rsid w:val="00E755E4"/>
    <w:rsid w:val="00F758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ADF7A"/>
  <w15:chartTrackingRefBased/>
  <w15:docId w15:val="{256BF46C-5761-447A-BB77-9C816743A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6F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FE8"/>
  </w:style>
  <w:style w:type="paragraph" w:styleId="Footer">
    <w:name w:val="footer"/>
    <w:basedOn w:val="Normal"/>
    <w:link w:val="FooterChar"/>
    <w:uiPriority w:val="99"/>
    <w:unhideWhenUsed/>
    <w:rsid w:val="001E6F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F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3</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Phan</dc:creator>
  <cp:keywords/>
  <dc:description/>
  <cp:lastModifiedBy>Sean Phan</cp:lastModifiedBy>
  <cp:revision>8</cp:revision>
  <dcterms:created xsi:type="dcterms:W3CDTF">2019-01-03T20:52:00Z</dcterms:created>
  <dcterms:modified xsi:type="dcterms:W3CDTF">2019-01-06T00:16:00Z</dcterms:modified>
</cp:coreProperties>
</file>