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9th2020"/>
      <w:bookmarkEnd w:id="0"/>
      <w:r>
        <w:rPr>
          <w:lang w:val="en-US"/>
        </w:rPr>
        <w:t>March 29th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created a smaller update today. Originally, I planned on updating CardStack today, but I really didn't feel up to it, and I didn't have the time either. I worked on a new setting today for the digital cursor, and also created a news center with 1 starter article. I also did documenttion, but tht is pretty much it for the day. I hope tomorrow can go better, but I also have more online schoolwork starting either tomorrow, or some other time this week. My motivation for this project has been down for a while, but I will not abandon it at this point.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366 for the SNU 2D update log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366 for the SNU 2D developer log - March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247 for the resource version index - March 29th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29th 2020 log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29th 2020 article - March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29th 2020 log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29th 2020 article - March 29th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Cursor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SNU Cursor settings - March 29th 2020 [FOR SNU CURSOR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Cursor settings page - March 29th 2020 [FOR SNU CURSOR SETTINGS]</w:t>
      </w:r>
    </w:p>
    <w:p>
      <w:pPr>
        <w:pStyle w:val="Heading3"/>
        <w:rPr>
          <w:lang w:val="en-US"/>
        </w:rPr>
      </w:pPr>
      <w:r>
        <w:rPr>
          <w:lang w:val="en-US"/>
        </w:rPr>
        <w:t>SNU News articles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first article for the SNU News center, which is about Internet Service Providers during their first major crisis - March 29th 2020 [FOR SNU NEWS]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Internet Service Providers in their first major crisis article - March 29th 2020 [FOR SNU NEWS]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News center - March 29th 2020 [FOR SNU NEWS]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News center homepage - March 29th 2020 [FOR SNU NEWS]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28th 2020 - March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March 28th 2020 - March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March 28th 2020 - March 29th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 SNU Update log has become massively bloated, and I have an experimental idea for a fix to the issue, which is to create a separate update log with all comments over 50 bytes removed, since I can't remove them from the current version due to a rule I made. The update log is over 3 megabytes in size now, and it has been lagging more and more lately. Today was a short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922</Words>
  <Characters>3839</Characters>
  <CharactersWithSpaces>4713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2020-03-30T16:39:12Z</dcterms:created>
  <dc:creator/>
  <dc:description/>
  <dc:language>en-US</dc:language>
  <cp:lastModifiedBy/>
  <dcterms:modified xsi:type="dcterms:W3CDTF">2020-03-30T16:39:28Z</dcterms:modified>
  <cp:revision>1</cp:revision>
  <dc:subject/>
  <dc:title/>
</cp:coreProperties>
</file>