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Cannibalism</w:t>
        <w:br/>
        <w:br/>
        <w:t>Deboned, brain and other organs removed</w:t>
        <w:br/>
        <w:t>Stuffed entirely with raspberries</w:t>
        <w:br/>
        <w:t>Placed in oven for 2 days</w:t>
        <w:br/>
        <w:t>Taken out, glazed with honey, and popcorn and strawberries on the side</w:t>
        <w:br/>
        <w:t>Golden brown</w:t>
        <w:br/>
        <w:t>Carved</w:t>
        <w:br/>
        <w:t>Eaten by 50 people in 6 hours</w:t>
        <w:br/>
        <w:t>No crumbs left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LibreOffice_project/40$Build-2</Application>
  <Pages>1</Pages>
  <Words>42</Words>
  <CharactersWithSpaces>248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2019-08-26T15:47:07Z</dcterms:created>
  <dc:creator/>
  <dc:description/>
  <dc:language>en-US</dc:language>
  <cp:lastModifiedBy/>
  <dcterms:modified xsi:type="dcterms:W3CDTF">2019-08-26T15:47:23Z</dcterms:modified>
  <cp:revision>1</cp:revision>
  <dc:subject/>
  <dc:title/>
</cp:coreProperties>
</file>