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A5DCF" w14:textId="7F3C49D3" w:rsidR="00503494" w:rsidRDefault="00503494" w:rsidP="00503494">
      <w:pPr>
        <w:pStyle w:val="ListParagraph"/>
        <w:spacing w:after="0" w:line="259" w:lineRule="auto"/>
        <w:ind w:left="0"/>
        <w:rPr>
          <w:rFonts w:ascii="Times New Roman" w:hAnsi="Times New Roman" w:cs="Times New Roman"/>
          <w:b/>
        </w:rPr>
      </w:pPr>
      <w:r>
        <w:rPr>
          <w:rFonts w:ascii="Times New Roman" w:hAnsi="Times New Roman" w:cs="Times New Roman"/>
          <w:b/>
        </w:rPr>
        <w:t>Sean Poston</w:t>
      </w:r>
    </w:p>
    <w:p w14:paraId="46E91206" w14:textId="250C53EF" w:rsidR="00503494" w:rsidRDefault="00503494" w:rsidP="00503494">
      <w:pPr>
        <w:pStyle w:val="ListParagraph"/>
        <w:spacing w:after="0" w:line="259" w:lineRule="auto"/>
        <w:ind w:left="0"/>
        <w:rPr>
          <w:rFonts w:ascii="Times New Roman" w:hAnsi="Times New Roman" w:cs="Times New Roman"/>
          <w:b/>
        </w:rPr>
      </w:pPr>
      <w:r>
        <w:rPr>
          <w:rFonts w:ascii="Times New Roman" w:hAnsi="Times New Roman" w:cs="Times New Roman"/>
          <w:b/>
        </w:rPr>
        <w:t>4/28/2020</w:t>
      </w:r>
    </w:p>
    <w:p w14:paraId="2F66E84F" w14:textId="77777777" w:rsidR="00503494" w:rsidRDefault="00503494" w:rsidP="00A85673">
      <w:pPr>
        <w:pStyle w:val="ListParagraph"/>
        <w:spacing w:after="0" w:line="259" w:lineRule="auto"/>
        <w:ind w:left="0"/>
        <w:jc w:val="center"/>
        <w:rPr>
          <w:rFonts w:ascii="Times New Roman" w:hAnsi="Times New Roman" w:cs="Times New Roman"/>
          <w:b/>
        </w:rPr>
      </w:pPr>
    </w:p>
    <w:p w14:paraId="134ABBCB" w14:textId="14CD9F59" w:rsidR="00A85673" w:rsidRPr="008E3A99" w:rsidRDefault="00A85673" w:rsidP="00A85673">
      <w:pPr>
        <w:pStyle w:val="ListParagraph"/>
        <w:spacing w:after="0" w:line="259" w:lineRule="auto"/>
        <w:ind w:left="0"/>
        <w:jc w:val="center"/>
        <w:rPr>
          <w:rFonts w:ascii="Times New Roman" w:hAnsi="Times New Roman" w:cs="Times New Roman"/>
          <w:b/>
        </w:rPr>
      </w:pPr>
      <w:r w:rsidRPr="008E3A99">
        <w:rPr>
          <w:rFonts w:ascii="Times New Roman" w:hAnsi="Times New Roman" w:cs="Times New Roman"/>
          <w:b/>
        </w:rPr>
        <w:t xml:space="preserve">Homework </w:t>
      </w:r>
      <w:r w:rsidR="005E54E9">
        <w:rPr>
          <w:rFonts w:ascii="Times New Roman" w:hAnsi="Times New Roman" w:cs="Times New Roman"/>
          <w:b/>
        </w:rPr>
        <w:t>-</w:t>
      </w:r>
      <w:r w:rsidRPr="008E3A99">
        <w:rPr>
          <w:rFonts w:ascii="Times New Roman" w:hAnsi="Times New Roman" w:cs="Times New Roman"/>
          <w:b/>
        </w:rPr>
        <w:t xml:space="preserve"> </w:t>
      </w:r>
      <w:r w:rsidR="005E54E9">
        <w:rPr>
          <w:rFonts w:ascii="Times New Roman" w:hAnsi="Times New Roman" w:cs="Times New Roman"/>
          <w:b/>
        </w:rPr>
        <w:t>Intro to Cryptography</w:t>
      </w:r>
    </w:p>
    <w:p w14:paraId="333A80B0" w14:textId="0642AF18" w:rsidR="00A85673" w:rsidRPr="00BB67E8" w:rsidRDefault="00A85673" w:rsidP="00BB67E8">
      <w:pPr>
        <w:pStyle w:val="ListParagraph"/>
        <w:spacing w:after="0" w:line="259" w:lineRule="auto"/>
        <w:ind w:left="0"/>
        <w:jc w:val="center"/>
        <w:rPr>
          <w:rFonts w:ascii="Times New Roman" w:hAnsi="Times New Roman" w:cs="Times New Roman"/>
          <w:b/>
        </w:rPr>
      </w:pPr>
      <w:r w:rsidRPr="008E3A99">
        <w:rPr>
          <w:rFonts w:ascii="Times New Roman" w:hAnsi="Times New Roman" w:cs="Times New Roman"/>
          <w:b/>
        </w:rPr>
        <w:t xml:space="preserve">Total = </w:t>
      </w:r>
      <w:r w:rsidR="0066357D">
        <w:rPr>
          <w:rFonts w:ascii="Times New Roman" w:hAnsi="Times New Roman" w:cs="Times New Roman"/>
          <w:b/>
        </w:rPr>
        <w:t>4</w:t>
      </w:r>
      <w:r w:rsidRPr="008E3A99">
        <w:rPr>
          <w:rFonts w:ascii="Times New Roman" w:hAnsi="Times New Roman" w:cs="Times New Roman"/>
          <w:b/>
        </w:rPr>
        <w:t>0 points</w:t>
      </w:r>
    </w:p>
    <w:p w14:paraId="5A6DCA25" w14:textId="77777777" w:rsidR="0096026C" w:rsidRPr="008E3A99" w:rsidRDefault="00A85673" w:rsidP="0096026C">
      <w:pPr>
        <w:pStyle w:val="ListParagraph"/>
        <w:spacing w:after="0" w:line="259" w:lineRule="auto"/>
        <w:ind w:left="360"/>
        <w:rPr>
          <w:rFonts w:ascii="Times New Roman" w:hAnsi="Times New Roman" w:cs="Times New Roman"/>
        </w:rPr>
      </w:pPr>
      <w:r w:rsidRPr="008E3A99">
        <w:rPr>
          <w:rFonts w:ascii="Times New Roman" w:hAnsi="Times New Roman" w:cs="Times New Roman"/>
          <w:b/>
          <w:bCs/>
        </w:rPr>
        <w:t xml:space="preserve"> </w:t>
      </w:r>
    </w:p>
    <w:p w14:paraId="32E79251" w14:textId="45FCA287" w:rsidR="00FC71B2" w:rsidRPr="00FF0FB2" w:rsidRDefault="00E937A8" w:rsidP="00FC71B2">
      <w:pPr>
        <w:pStyle w:val="ListParagraph"/>
        <w:numPr>
          <w:ilvl w:val="0"/>
          <w:numId w:val="13"/>
        </w:numPr>
        <w:spacing w:after="0" w:line="240" w:lineRule="auto"/>
        <w:rPr>
          <w:rFonts w:ascii="Times New Roman" w:hAnsi="Times New Roman" w:cs="Times New Roman"/>
        </w:rPr>
      </w:pPr>
      <w:r w:rsidRPr="00FF0FB2">
        <w:rPr>
          <w:rFonts w:ascii="Times New Roman" w:hAnsi="Times New Roman" w:cs="Times New Roman"/>
          <w:b/>
          <w:bCs/>
        </w:rPr>
        <w:t>(</w:t>
      </w:r>
      <w:r w:rsidR="008E3A99" w:rsidRPr="00FF0FB2">
        <w:rPr>
          <w:rFonts w:ascii="Times New Roman" w:hAnsi="Times New Roman" w:cs="Times New Roman"/>
          <w:b/>
          <w:bCs/>
        </w:rPr>
        <w:t>1</w:t>
      </w:r>
      <w:r w:rsidR="009D183F" w:rsidRPr="00FF0FB2">
        <w:rPr>
          <w:rFonts w:ascii="Times New Roman" w:hAnsi="Times New Roman" w:cs="Times New Roman"/>
          <w:b/>
          <w:bCs/>
        </w:rPr>
        <w:t>5</w:t>
      </w:r>
      <w:r w:rsidRPr="00FF0FB2">
        <w:rPr>
          <w:rFonts w:ascii="Times New Roman" w:hAnsi="Times New Roman" w:cs="Times New Roman"/>
          <w:b/>
          <w:bCs/>
        </w:rPr>
        <w:t xml:space="preserve"> points)</w:t>
      </w:r>
      <w:r w:rsidRPr="00FF0FB2">
        <w:rPr>
          <w:rFonts w:ascii="Times New Roman" w:hAnsi="Times New Roman" w:cs="Times New Roman"/>
        </w:rPr>
        <w:t xml:space="preserve"> </w:t>
      </w:r>
      <w:r w:rsidR="00FC71B2" w:rsidRPr="00FF0FB2">
        <w:rPr>
          <w:rFonts w:ascii="Times New Roman" w:hAnsi="Times New Roman" w:cs="Times New Roman"/>
        </w:rPr>
        <w:t xml:space="preserve">List the </w:t>
      </w:r>
      <w:r w:rsidR="00B5126B" w:rsidRPr="00FF0FB2">
        <w:rPr>
          <w:rFonts w:ascii="Times New Roman" w:hAnsi="Times New Roman" w:cs="Times New Roman"/>
        </w:rPr>
        <w:t>mathematical f</w:t>
      </w:r>
      <w:r w:rsidR="00FC71B2" w:rsidRPr="00FF0FB2">
        <w:rPr>
          <w:rFonts w:ascii="Times New Roman" w:hAnsi="Times New Roman" w:cs="Times New Roman"/>
        </w:rPr>
        <w:t>unction for</w:t>
      </w:r>
      <w:r w:rsidR="00B5126B" w:rsidRPr="00FF0FB2">
        <w:rPr>
          <w:rFonts w:ascii="Times New Roman" w:hAnsi="Times New Roman" w:cs="Times New Roman"/>
        </w:rPr>
        <w:t xml:space="preserve"> encryption and decryption for the following</w:t>
      </w:r>
      <w:r w:rsidR="00FC71B2" w:rsidRPr="00FF0FB2">
        <w:rPr>
          <w:rFonts w:ascii="Times New Roman" w:hAnsi="Times New Roman" w:cs="Times New Roman"/>
        </w:rPr>
        <w:t>:</w:t>
      </w:r>
    </w:p>
    <w:p w14:paraId="076C8F14" w14:textId="2D699D48" w:rsidR="00FC71B2" w:rsidRDefault="00FC71B2" w:rsidP="00FC71B2">
      <w:pPr>
        <w:pStyle w:val="ListParagraph"/>
        <w:numPr>
          <w:ilvl w:val="0"/>
          <w:numId w:val="12"/>
        </w:numPr>
        <w:spacing w:after="0" w:line="240" w:lineRule="auto"/>
        <w:rPr>
          <w:rFonts w:ascii="Times New Roman" w:hAnsi="Times New Roman" w:cs="Times New Roman"/>
        </w:rPr>
      </w:pPr>
      <w:r w:rsidRPr="00FF0FB2">
        <w:rPr>
          <w:rFonts w:ascii="Times New Roman" w:hAnsi="Times New Roman" w:cs="Times New Roman"/>
        </w:rPr>
        <w:t>Caesar Cipher</w:t>
      </w:r>
    </w:p>
    <w:p w14:paraId="47C3A235" w14:textId="08A44595" w:rsidR="00A47BBF" w:rsidRPr="007B4384" w:rsidRDefault="00A47BBF" w:rsidP="00A47BBF">
      <w:pPr>
        <w:pStyle w:val="ListParagraph"/>
        <w:numPr>
          <w:ilvl w:val="0"/>
          <w:numId w:val="15"/>
        </w:numPr>
        <w:spacing w:after="0" w:line="240" w:lineRule="auto"/>
        <w:rPr>
          <w:rFonts w:ascii="Times New Roman" w:hAnsi="Times New Roman" w:cs="Times New Roman"/>
          <w:highlight w:val="yellow"/>
        </w:rPr>
      </w:pPr>
      <w:r w:rsidRPr="007B4384">
        <w:rPr>
          <w:rFonts w:ascii="Times New Roman" w:hAnsi="Times New Roman" w:cs="Times New Roman"/>
          <w:highlight w:val="yellow"/>
        </w:rPr>
        <w:t xml:space="preserve">newChar = (char + </w:t>
      </w:r>
      <w:r w:rsidR="0071729F" w:rsidRPr="007B4384">
        <w:rPr>
          <w:rFonts w:ascii="Times New Roman" w:hAnsi="Times New Roman" w:cs="Times New Roman"/>
          <w:highlight w:val="yellow"/>
        </w:rPr>
        <w:t>k</w:t>
      </w:r>
      <w:r w:rsidRPr="007B4384">
        <w:rPr>
          <w:rFonts w:ascii="Times New Roman" w:hAnsi="Times New Roman" w:cs="Times New Roman"/>
          <w:highlight w:val="yellow"/>
        </w:rPr>
        <w:t>) % 26</w:t>
      </w:r>
    </w:p>
    <w:p w14:paraId="1210FCA2" w14:textId="2E680D6D" w:rsidR="00A47BBF" w:rsidRPr="007B4384" w:rsidRDefault="00112E5E" w:rsidP="00112E5E">
      <w:pPr>
        <w:pStyle w:val="ListParagraph"/>
        <w:numPr>
          <w:ilvl w:val="0"/>
          <w:numId w:val="15"/>
        </w:numPr>
        <w:spacing w:after="0" w:line="240" w:lineRule="auto"/>
        <w:rPr>
          <w:rFonts w:ascii="Times New Roman" w:hAnsi="Times New Roman" w:cs="Times New Roman"/>
          <w:highlight w:val="yellow"/>
        </w:rPr>
      </w:pPr>
      <w:r w:rsidRPr="007B4384">
        <w:rPr>
          <w:rFonts w:ascii="Times New Roman" w:hAnsi="Times New Roman" w:cs="Times New Roman"/>
          <w:highlight w:val="yellow"/>
        </w:rPr>
        <w:t>char = (newChar – k) % 26</w:t>
      </w:r>
    </w:p>
    <w:p w14:paraId="1FA5FE87" w14:textId="210E2CD6" w:rsidR="00FC71B2" w:rsidRDefault="00FC71B2" w:rsidP="00FC71B2">
      <w:pPr>
        <w:pStyle w:val="ListParagraph"/>
        <w:numPr>
          <w:ilvl w:val="0"/>
          <w:numId w:val="12"/>
        </w:numPr>
        <w:spacing w:after="0" w:line="240" w:lineRule="auto"/>
        <w:rPr>
          <w:rFonts w:ascii="Times New Roman" w:hAnsi="Times New Roman" w:cs="Times New Roman"/>
        </w:rPr>
      </w:pPr>
      <w:r w:rsidRPr="00FF0FB2">
        <w:rPr>
          <w:rFonts w:ascii="Times New Roman" w:hAnsi="Times New Roman" w:cs="Times New Roman"/>
        </w:rPr>
        <w:t>Asymmetric Encryption</w:t>
      </w:r>
    </w:p>
    <w:p w14:paraId="37DAE110" w14:textId="6846C880" w:rsidR="00112E5E" w:rsidRPr="00FF0FB2" w:rsidRDefault="005D1A2D" w:rsidP="00112E5E">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w:t>
      </w:r>
    </w:p>
    <w:p w14:paraId="6831BA52" w14:textId="2F3FE7DF" w:rsidR="00FC71B2" w:rsidRDefault="00FC71B2" w:rsidP="00FC71B2">
      <w:pPr>
        <w:pStyle w:val="ListParagraph"/>
        <w:numPr>
          <w:ilvl w:val="0"/>
          <w:numId w:val="12"/>
        </w:numPr>
        <w:spacing w:after="0" w:line="240" w:lineRule="auto"/>
        <w:rPr>
          <w:rFonts w:ascii="Times New Roman" w:hAnsi="Times New Roman" w:cs="Times New Roman"/>
        </w:rPr>
      </w:pPr>
      <w:r w:rsidRPr="00FF0FB2">
        <w:rPr>
          <w:rFonts w:ascii="Times New Roman" w:hAnsi="Times New Roman" w:cs="Times New Roman"/>
        </w:rPr>
        <w:t>RSA encryption</w:t>
      </w:r>
    </w:p>
    <w:p w14:paraId="41AF213D" w14:textId="7EFE51FE" w:rsidR="00112E5E" w:rsidRDefault="009E431A" w:rsidP="00112E5E">
      <w:pPr>
        <w:pStyle w:val="ListParagraph"/>
        <w:numPr>
          <w:ilvl w:val="0"/>
          <w:numId w:val="15"/>
        </w:numPr>
        <w:spacing w:after="0" w:line="240" w:lineRule="auto"/>
        <w:rPr>
          <w:rFonts w:ascii="Times New Roman" w:hAnsi="Times New Roman" w:cs="Times New Roman"/>
        </w:rPr>
      </w:pPr>
      <w:r w:rsidRPr="005D1A2D">
        <w:rPr>
          <w:rFonts w:ascii="Times New Roman" w:hAnsi="Times New Roman" w:cs="Times New Roman"/>
          <w:highlight w:val="yellow"/>
        </w:rPr>
        <w:t>c = m</w:t>
      </w:r>
      <w:r w:rsidRPr="005D1A2D">
        <w:rPr>
          <w:rFonts w:ascii="Times New Roman" w:hAnsi="Times New Roman" w:cs="Times New Roman"/>
          <w:highlight w:val="yellow"/>
          <w:vertAlign w:val="superscript"/>
        </w:rPr>
        <w:t>e</w:t>
      </w:r>
      <w:r w:rsidRPr="005D1A2D">
        <w:rPr>
          <w:rFonts w:ascii="Times New Roman" w:hAnsi="Times New Roman" w:cs="Times New Roman"/>
          <w:highlight w:val="yellow"/>
        </w:rPr>
        <w:t xml:space="preserve"> mod n, m &lt; n</w:t>
      </w:r>
    </w:p>
    <w:p w14:paraId="1CD22027" w14:textId="09554BC5" w:rsidR="009E431A" w:rsidRPr="00FF0FB2" w:rsidRDefault="009E431A" w:rsidP="00112E5E">
      <w:pPr>
        <w:pStyle w:val="ListParagraph"/>
        <w:numPr>
          <w:ilvl w:val="0"/>
          <w:numId w:val="15"/>
        </w:numPr>
        <w:spacing w:after="0" w:line="240" w:lineRule="auto"/>
        <w:rPr>
          <w:rFonts w:ascii="Times New Roman" w:hAnsi="Times New Roman" w:cs="Times New Roman"/>
        </w:rPr>
      </w:pPr>
      <w:r w:rsidRPr="005D1A2D">
        <w:rPr>
          <w:rFonts w:ascii="Times New Roman" w:hAnsi="Times New Roman" w:cs="Times New Roman"/>
          <w:highlight w:val="yellow"/>
        </w:rPr>
        <w:t>m = c</w:t>
      </w:r>
      <w:r w:rsidRPr="005D1A2D">
        <w:rPr>
          <w:rFonts w:ascii="Times New Roman" w:hAnsi="Times New Roman" w:cs="Times New Roman"/>
          <w:highlight w:val="yellow"/>
          <w:vertAlign w:val="superscript"/>
        </w:rPr>
        <w:t>d</w:t>
      </w:r>
      <w:r w:rsidRPr="005D1A2D">
        <w:rPr>
          <w:rFonts w:ascii="Times New Roman" w:hAnsi="Times New Roman" w:cs="Times New Roman"/>
          <w:highlight w:val="yellow"/>
        </w:rPr>
        <w:t xml:space="preserve"> mod n</w:t>
      </w:r>
    </w:p>
    <w:p w14:paraId="56C5B8ED" w14:textId="21886378" w:rsidR="00FC71B2" w:rsidRDefault="00FC71B2" w:rsidP="00FC71B2">
      <w:pPr>
        <w:pStyle w:val="ListParagraph"/>
        <w:numPr>
          <w:ilvl w:val="0"/>
          <w:numId w:val="12"/>
        </w:numPr>
        <w:spacing w:after="0" w:line="240" w:lineRule="auto"/>
        <w:rPr>
          <w:rFonts w:ascii="Times New Roman" w:hAnsi="Times New Roman" w:cs="Times New Roman"/>
        </w:rPr>
      </w:pPr>
      <w:r w:rsidRPr="00FF0FB2">
        <w:rPr>
          <w:rFonts w:ascii="Times New Roman" w:hAnsi="Times New Roman" w:cs="Times New Roman"/>
        </w:rPr>
        <w:t>"One Time Pad" cipher</w:t>
      </w:r>
    </w:p>
    <w:p w14:paraId="085CC877" w14:textId="65693DE0" w:rsidR="00112E5E" w:rsidRPr="007B4384" w:rsidRDefault="00112E5E" w:rsidP="00112E5E">
      <w:pPr>
        <w:pStyle w:val="ListParagraph"/>
        <w:numPr>
          <w:ilvl w:val="0"/>
          <w:numId w:val="15"/>
        </w:numPr>
        <w:spacing w:after="0" w:line="240" w:lineRule="auto"/>
        <w:rPr>
          <w:rFonts w:ascii="Times New Roman" w:hAnsi="Times New Roman" w:cs="Times New Roman"/>
          <w:highlight w:val="yellow"/>
        </w:rPr>
      </w:pPr>
      <w:r w:rsidRPr="007B4384">
        <w:rPr>
          <w:rFonts w:ascii="Times New Roman" w:hAnsi="Times New Roman" w:cs="Times New Roman"/>
          <w:highlight w:val="yellow"/>
        </w:rPr>
        <w:t>encrypt(key, text) = key XOR text</w:t>
      </w:r>
    </w:p>
    <w:p w14:paraId="7911E778" w14:textId="1F005489" w:rsidR="002F0D7A" w:rsidRDefault="00112E5E" w:rsidP="00112E5E">
      <w:pPr>
        <w:pStyle w:val="ListParagraph"/>
        <w:numPr>
          <w:ilvl w:val="0"/>
          <w:numId w:val="15"/>
        </w:numPr>
        <w:spacing w:after="0" w:line="240" w:lineRule="auto"/>
        <w:rPr>
          <w:rFonts w:ascii="Times New Roman" w:hAnsi="Times New Roman" w:cs="Times New Roman"/>
          <w:highlight w:val="yellow"/>
        </w:rPr>
      </w:pPr>
      <w:r w:rsidRPr="007B4384">
        <w:rPr>
          <w:rFonts w:ascii="Times New Roman" w:hAnsi="Times New Roman" w:cs="Times New Roman"/>
          <w:highlight w:val="yellow"/>
        </w:rPr>
        <w:t>decrypt(key, text) = key XOR text</w:t>
      </w:r>
    </w:p>
    <w:p w14:paraId="02F2284A" w14:textId="0F7389A4" w:rsidR="00112E5E" w:rsidRPr="006F449D" w:rsidRDefault="002F0D7A" w:rsidP="006F449D">
      <w:pPr>
        <w:rPr>
          <w:rFonts w:ascii="Times New Roman" w:hAnsi="Times New Roman" w:cs="Times New Roman"/>
          <w:highlight w:val="yellow"/>
        </w:rPr>
      </w:pPr>
      <w:r>
        <w:rPr>
          <w:rFonts w:ascii="Times New Roman" w:hAnsi="Times New Roman" w:cs="Times New Roman"/>
          <w:highlight w:val="yellow"/>
        </w:rPr>
        <w:br w:type="page"/>
      </w:r>
    </w:p>
    <w:p w14:paraId="7A542D77" w14:textId="1716E45E" w:rsidR="00FC71B2" w:rsidRPr="00FF0FB2" w:rsidRDefault="00244F14" w:rsidP="007D203B">
      <w:pPr>
        <w:pStyle w:val="ListParagraph"/>
        <w:numPr>
          <w:ilvl w:val="0"/>
          <w:numId w:val="13"/>
        </w:numPr>
        <w:spacing w:after="0" w:line="240" w:lineRule="auto"/>
        <w:rPr>
          <w:rFonts w:ascii="Times New Roman" w:hAnsi="Times New Roman" w:cs="Times New Roman"/>
        </w:rPr>
      </w:pPr>
      <w:r w:rsidRPr="00FF0FB2">
        <w:rPr>
          <w:rFonts w:ascii="Times New Roman" w:hAnsi="Times New Roman" w:cs="Times New Roman"/>
          <w:b/>
          <w:bCs/>
        </w:rPr>
        <w:lastRenderedPageBreak/>
        <w:t>(5 points)</w:t>
      </w:r>
      <w:r w:rsidRPr="00FF0FB2">
        <w:rPr>
          <w:rFonts w:ascii="Times New Roman" w:hAnsi="Times New Roman" w:cs="Times New Roman"/>
        </w:rPr>
        <w:t xml:space="preserve"> </w:t>
      </w:r>
      <w:r w:rsidR="009B17C6" w:rsidRPr="00FF0FB2">
        <w:rPr>
          <w:rFonts w:ascii="Times New Roman" w:hAnsi="Times New Roman" w:cs="Times New Roman"/>
        </w:rPr>
        <w:t>W</w:t>
      </w:r>
      <w:r w:rsidR="007D203B" w:rsidRPr="00FF0FB2">
        <w:rPr>
          <w:rFonts w:ascii="Times New Roman" w:hAnsi="Times New Roman" w:cs="Times New Roman"/>
        </w:rPr>
        <w:t>hat is the number of possible combinations of keys for brute force attack</w:t>
      </w:r>
      <w:r w:rsidR="009D183F" w:rsidRPr="00FF0FB2">
        <w:rPr>
          <w:rFonts w:ascii="Times New Roman" w:hAnsi="Times New Roman" w:cs="Times New Roman"/>
        </w:rPr>
        <w:t xml:space="preserve"> for the following key sizes?</w:t>
      </w:r>
    </w:p>
    <w:p w14:paraId="6C4944D5" w14:textId="77777777" w:rsidR="009A274B" w:rsidRDefault="00F35386" w:rsidP="009A274B">
      <w:pPr>
        <w:pStyle w:val="ListParagraph"/>
        <w:numPr>
          <w:ilvl w:val="1"/>
          <w:numId w:val="13"/>
        </w:numPr>
        <w:spacing w:after="0" w:line="240" w:lineRule="auto"/>
        <w:rPr>
          <w:rFonts w:ascii="Times New Roman" w:hAnsi="Times New Roman" w:cs="Times New Roman"/>
        </w:rPr>
      </w:pPr>
      <w:r w:rsidRPr="00FF0FB2">
        <w:rPr>
          <w:rFonts w:ascii="Times New Roman" w:hAnsi="Times New Roman" w:cs="Times New Roman"/>
        </w:rPr>
        <w:t xml:space="preserve">1 bit </w:t>
      </w:r>
    </w:p>
    <w:p w14:paraId="14494581" w14:textId="6AB9310F" w:rsidR="00F35386" w:rsidRPr="001A082D" w:rsidRDefault="007B4384" w:rsidP="009A274B">
      <w:pPr>
        <w:pStyle w:val="ListParagraph"/>
        <w:numPr>
          <w:ilvl w:val="0"/>
          <w:numId w:val="16"/>
        </w:numPr>
        <w:spacing w:after="0" w:line="240" w:lineRule="auto"/>
        <w:rPr>
          <w:rFonts w:ascii="Times New Roman" w:hAnsi="Times New Roman" w:cs="Times New Roman"/>
        </w:rPr>
      </w:pPr>
      <w:r w:rsidRPr="001A082D">
        <w:rPr>
          <w:rFonts w:ascii="Times New Roman" w:hAnsi="Times New Roman" w:cs="Times New Roman"/>
          <w:highlight w:val="yellow"/>
        </w:rPr>
        <w:t>2</w:t>
      </w:r>
      <w:r w:rsidRPr="001A082D">
        <w:rPr>
          <w:rFonts w:ascii="Times New Roman" w:hAnsi="Times New Roman" w:cs="Times New Roman"/>
          <w:highlight w:val="yellow"/>
          <w:vertAlign w:val="superscript"/>
        </w:rPr>
        <w:t>1</w:t>
      </w:r>
      <w:r w:rsidRPr="001A082D">
        <w:rPr>
          <w:rFonts w:ascii="Times New Roman" w:hAnsi="Times New Roman" w:cs="Times New Roman"/>
          <w:highlight w:val="yellow"/>
        </w:rPr>
        <w:t xml:space="preserve"> = 2</w:t>
      </w:r>
    </w:p>
    <w:p w14:paraId="10ABD816" w14:textId="053D8B5D" w:rsidR="00F35386" w:rsidRDefault="00F35386" w:rsidP="009A274B">
      <w:pPr>
        <w:pStyle w:val="ListParagraph"/>
        <w:numPr>
          <w:ilvl w:val="1"/>
          <w:numId w:val="13"/>
        </w:numPr>
        <w:spacing w:after="0" w:line="240" w:lineRule="auto"/>
        <w:rPr>
          <w:rFonts w:ascii="Times New Roman" w:hAnsi="Times New Roman" w:cs="Times New Roman"/>
        </w:rPr>
      </w:pPr>
      <w:r w:rsidRPr="00FF0FB2">
        <w:rPr>
          <w:rFonts w:ascii="Times New Roman" w:hAnsi="Times New Roman" w:cs="Times New Roman"/>
        </w:rPr>
        <w:t xml:space="preserve">2 bits </w:t>
      </w:r>
      <w:r w:rsidRPr="00FF0FB2">
        <w:rPr>
          <w:rFonts w:ascii="Times New Roman" w:hAnsi="Times New Roman" w:cs="Times New Roman"/>
        </w:rPr>
        <w:tab/>
      </w:r>
    </w:p>
    <w:p w14:paraId="5A799D0C" w14:textId="0760BE7F" w:rsidR="009A274B" w:rsidRPr="009A274B" w:rsidRDefault="007B4384" w:rsidP="009A274B">
      <w:pPr>
        <w:pStyle w:val="ListParagraph"/>
        <w:numPr>
          <w:ilvl w:val="0"/>
          <w:numId w:val="16"/>
        </w:numPr>
        <w:spacing w:after="0" w:line="240" w:lineRule="auto"/>
        <w:rPr>
          <w:rFonts w:ascii="Times New Roman" w:hAnsi="Times New Roman" w:cs="Times New Roman"/>
        </w:rPr>
      </w:pPr>
      <w:r w:rsidRPr="001A082D">
        <w:rPr>
          <w:rFonts w:ascii="Times New Roman" w:hAnsi="Times New Roman" w:cs="Times New Roman"/>
          <w:highlight w:val="yellow"/>
        </w:rPr>
        <w:t>2</w:t>
      </w:r>
      <w:r w:rsidRPr="001A082D">
        <w:rPr>
          <w:rFonts w:ascii="Times New Roman" w:hAnsi="Times New Roman" w:cs="Times New Roman"/>
          <w:highlight w:val="yellow"/>
          <w:vertAlign w:val="superscript"/>
        </w:rPr>
        <w:t>2</w:t>
      </w:r>
      <w:r w:rsidRPr="001A082D">
        <w:rPr>
          <w:rFonts w:ascii="Times New Roman" w:hAnsi="Times New Roman" w:cs="Times New Roman"/>
          <w:highlight w:val="yellow"/>
        </w:rPr>
        <w:t xml:space="preserve"> = 4</w:t>
      </w:r>
    </w:p>
    <w:p w14:paraId="4F084B45" w14:textId="5B27E897" w:rsidR="009D183F" w:rsidRDefault="00F35386" w:rsidP="009A274B">
      <w:pPr>
        <w:pStyle w:val="ListParagraph"/>
        <w:numPr>
          <w:ilvl w:val="1"/>
          <w:numId w:val="13"/>
        </w:numPr>
        <w:spacing w:after="0" w:line="240" w:lineRule="auto"/>
        <w:rPr>
          <w:rFonts w:ascii="Times New Roman" w:hAnsi="Times New Roman" w:cs="Times New Roman"/>
        </w:rPr>
      </w:pPr>
      <w:r w:rsidRPr="00FF0FB2">
        <w:rPr>
          <w:rFonts w:ascii="Times New Roman" w:hAnsi="Times New Roman" w:cs="Times New Roman"/>
        </w:rPr>
        <w:t>1 byte</w:t>
      </w:r>
    </w:p>
    <w:p w14:paraId="2512BD3A" w14:textId="72B041AC" w:rsidR="009A274B" w:rsidRPr="009A274B" w:rsidRDefault="007B4384" w:rsidP="009A274B">
      <w:pPr>
        <w:pStyle w:val="ListParagraph"/>
        <w:numPr>
          <w:ilvl w:val="0"/>
          <w:numId w:val="16"/>
        </w:numPr>
        <w:spacing w:after="0" w:line="240" w:lineRule="auto"/>
        <w:rPr>
          <w:rFonts w:ascii="Times New Roman" w:hAnsi="Times New Roman" w:cs="Times New Roman"/>
        </w:rPr>
      </w:pPr>
      <w:r w:rsidRPr="001A082D">
        <w:rPr>
          <w:rFonts w:ascii="Times New Roman" w:hAnsi="Times New Roman" w:cs="Times New Roman"/>
          <w:highlight w:val="yellow"/>
        </w:rPr>
        <w:t>2</w:t>
      </w:r>
      <w:r w:rsidRPr="001A082D">
        <w:rPr>
          <w:rFonts w:ascii="Times New Roman" w:hAnsi="Times New Roman" w:cs="Times New Roman"/>
          <w:highlight w:val="yellow"/>
          <w:vertAlign w:val="superscript"/>
        </w:rPr>
        <w:t>8</w:t>
      </w:r>
      <w:r w:rsidRPr="001A082D">
        <w:rPr>
          <w:rFonts w:ascii="Times New Roman" w:hAnsi="Times New Roman" w:cs="Times New Roman"/>
          <w:highlight w:val="yellow"/>
        </w:rPr>
        <w:t xml:space="preserve"> = 256</w:t>
      </w:r>
    </w:p>
    <w:p w14:paraId="617B6CCE" w14:textId="23D3F596" w:rsidR="009B17C6" w:rsidRDefault="00F35386" w:rsidP="009A274B">
      <w:pPr>
        <w:pStyle w:val="ListParagraph"/>
        <w:numPr>
          <w:ilvl w:val="1"/>
          <w:numId w:val="13"/>
        </w:numPr>
        <w:spacing w:after="0" w:line="240" w:lineRule="auto"/>
        <w:rPr>
          <w:rFonts w:ascii="Times New Roman" w:hAnsi="Times New Roman" w:cs="Times New Roman"/>
        </w:rPr>
      </w:pPr>
      <w:r w:rsidRPr="00FF0FB2">
        <w:rPr>
          <w:rFonts w:ascii="Times New Roman" w:hAnsi="Times New Roman" w:cs="Times New Roman"/>
        </w:rPr>
        <w:t>2 bytes</w:t>
      </w:r>
    </w:p>
    <w:p w14:paraId="158150FD" w14:textId="28E3F1F2" w:rsidR="002F0D7A" w:rsidRDefault="003161F0" w:rsidP="009A274B">
      <w:pPr>
        <w:pStyle w:val="ListParagraph"/>
        <w:numPr>
          <w:ilvl w:val="0"/>
          <w:numId w:val="16"/>
        </w:numPr>
        <w:spacing w:after="0" w:line="240" w:lineRule="auto"/>
        <w:rPr>
          <w:rFonts w:ascii="Times New Roman" w:hAnsi="Times New Roman" w:cs="Times New Roman"/>
          <w:highlight w:val="yellow"/>
        </w:rPr>
      </w:pPr>
      <w:r w:rsidRPr="001A082D">
        <w:rPr>
          <w:rFonts w:ascii="Times New Roman" w:hAnsi="Times New Roman" w:cs="Times New Roman"/>
          <w:highlight w:val="yellow"/>
        </w:rPr>
        <w:t>2</w:t>
      </w:r>
      <w:r w:rsidRPr="001A082D">
        <w:rPr>
          <w:rFonts w:ascii="Times New Roman" w:hAnsi="Times New Roman" w:cs="Times New Roman"/>
          <w:highlight w:val="yellow"/>
          <w:vertAlign w:val="superscript"/>
        </w:rPr>
        <w:t>16</w:t>
      </w:r>
      <w:r w:rsidRPr="001A082D">
        <w:rPr>
          <w:rFonts w:ascii="Times New Roman" w:hAnsi="Times New Roman" w:cs="Times New Roman"/>
          <w:highlight w:val="yellow"/>
        </w:rPr>
        <w:t xml:space="preserve"> = 65536</w:t>
      </w:r>
    </w:p>
    <w:p w14:paraId="46724593" w14:textId="7048A3B6" w:rsidR="009A274B" w:rsidRPr="006F449D" w:rsidRDefault="002F0D7A" w:rsidP="006F449D">
      <w:pPr>
        <w:rPr>
          <w:rFonts w:ascii="Times New Roman" w:hAnsi="Times New Roman" w:cs="Times New Roman"/>
          <w:highlight w:val="yellow"/>
        </w:rPr>
      </w:pPr>
      <w:r>
        <w:rPr>
          <w:rFonts w:ascii="Times New Roman" w:hAnsi="Times New Roman" w:cs="Times New Roman"/>
          <w:highlight w:val="yellow"/>
        </w:rPr>
        <w:br w:type="page"/>
      </w:r>
    </w:p>
    <w:p w14:paraId="48390EA5" w14:textId="35A4D22E" w:rsidR="004B24BE" w:rsidRPr="00FF0FB2" w:rsidRDefault="005D0B3B" w:rsidP="00244F14">
      <w:pPr>
        <w:pStyle w:val="ListParagraph"/>
        <w:numPr>
          <w:ilvl w:val="0"/>
          <w:numId w:val="13"/>
        </w:numPr>
        <w:rPr>
          <w:rFonts w:ascii="Times New Roman" w:hAnsi="Times New Roman" w:cs="Times New Roman"/>
        </w:rPr>
      </w:pPr>
      <w:r w:rsidRPr="00FF0FB2">
        <w:rPr>
          <w:rFonts w:ascii="Times New Roman" w:hAnsi="Times New Roman" w:cs="Times New Roman"/>
          <w:b/>
          <w:bCs/>
        </w:rPr>
        <w:lastRenderedPageBreak/>
        <w:t>(5 points)</w:t>
      </w:r>
      <w:r w:rsidRPr="00FF0FB2">
        <w:rPr>
          <w:rFonts w:ascii="Times New Roman" w:hAnsi="Times New Roman" w:cs="Times New Roman"/>
        </w:rPr>
        <w:t xml:space="preserve"> </w:t>
      </w:r>
      <w:r w:rsidR="00B5126B" w:rsidRPr="00FF0FB2">
        <w:rPr>
          <w:rFonts w:ascii="Times New Roman" w:hAnsi="Times New Roman" w:cs="Times New Roman"/>
        </w:rPr>
        <w:t xml:space="preserve">What is the </w:t>
      </w:r>
      <w:r w:rsidR="00FD2C66" w:rsidRPr="00FF0FB2">
        <w:rPr>
          <w:rFonts w:ascii="Times New Roman" w:hAnsi="Times New Roman" w:cs="Times New Roman"/>
        </w:rPr>
        <w:t>predicted</w:t>
      </w:r>
      <w:r w:rsidR="005D4FB6" w:rsidRPr="00FF0FB2">
        <w:rPr>
          <w:rFonts w:ascii="Times New Roman" w:hAnsi="Times New Roman" w:cs="Times New Roman"/>
        </w:rPr>
        <w:t xml:space="preserve"> encrypted</w:t>
      </w:r>
      <w:r w:rsidR="00FD2C66" w:rsidRPr="00FF0FB2">
        <w:rPr>
          <w:rFonts w:ascii="Times New Roman" w:hAnsi="Times New Roman" w:cs="Times New Roman"/>
        </w:rPr>
        <w:t xml:space="preserve"> output for the </w:t>
      </w:r>
      <w:r w:rsidR="005D4FB6" w:rsidRPr="00FF0FB2">
        <w:rPr>
          <w:rFonts w:ascii="Times New Roman" w:hAnsi="Times New Roman" w:cs="Times New Roman"/>
        </w:rPr>
        <w:t>following?</w:t>
      </w:r>
    </w:p>
    <w:tbl>
      <w:tblPr>
        <w:tblStyle w:val="TableGrid"/>
        <w:tblW w:w="0" w:type="auto"/>
        <w:tblLook w:val="04A0" w:firstRow="1" w:lastRow="0" w:firstColumn="1" w:lastColumn="0" w:noHBand="0" w:noVBand="1"/>
      </w:tblPr>
      <w:tblGrid>
        <w:gridCol w:w="3116"/>
        <w:gridCol w:w="3117"/>
        <w:gridCol w:w="3117"/>
      </w:tblGrid>
      <w:tr w:rsidR="005D4FB6" w:rsidRPr="00FF0FB2" w14:paraId="50C5D2E8" w14:textId="77777777" w:rsidTr="005D4FB6">
        <w:tc>
          <w:tcPr>
            <w:tcW w:w="3116" w:type="dxa"/>
          </w:tcPr>
          <w:p w14:paraId="3B0E0171" w14:textId="4E3C3133" w:rsidR="005D4FB6" w:rsidRPr="00FF0FB2" w:rsidRDefault="005D4FB6" w:rsidP="00FD2C66">
            <w:pPr>
              <w:rPr>
                <w:rFonts w:ascii="Times New Roman" w:hAnsi="Times New Roman" w:cs="Times New Roman"/>
              </w:rPr>
            </w:pPr>
            <w:r w:rsidRPr="00FF0FB2">
              <w:rPr>
                <w:rFonts w:ascii="Times New Roman" w:hAnsi="Times New Roman" w:cs="Times New Roman"/>
              </w:rPr>
              <w:t>Cipher type</w:t>
            </w:r>
          </w:p>
        </w:tc>
        <w:tc>
          <w:tcPr>
            <w:tcW w:w="3117" w:type="dxa"/>
          </w:tcPr>
          <w:p w14:paraId="235A2B5D" w14:textId="158950CD" w:rsidR="005D4FB6" w:rsidRPr="00FF0FB2" w:rsidRDefault="005D4FB6" w:rsidP="00FD2C66">
            <w:pPr>
              <w:rPr>
                <w:rFonts w:ascii="Times New Roman" w:hAnsi="Times New Roman" w:cs="Times New Roman"/>
              </w:rPr>
            </w:pPr>
            <w:r w:rsidRPr="00FF0FB2">
              <w:rPr>
                <w:rFonts w:ascii="Times New Roman" w:hAnsi="Times New Roman" w:cs="Times New Roman"/>
              </w:rPr>
              <w:t>Plaintext</w:t>
            </w:r>
          </w:p>
        </w:tc>
        <w:tc>
          <w:tcPr>
            <w:tcW w:w="3117" w:type="dxa"/>
          </w:tcPr>
          <w:p w14:paraId="553E440F" w14:textId="7D2A319A" w:rsidR="005D4FB6" w:rsidRPr="00FF0FB2" w:rsidRDefault="000D4765" w:rsidP="00FD2C66">
            <w:pPr>
              <w:rPr>
                <w:rFonts w:ascii="Times New Roman" w:hAnsi="Times New Roman" w:cs="Times New Roman"/>
              </w:rPr>
            </w:pPr>
            <w:r w:rsidRPr="00FF0FB2">
              <w:rPr>
                <w:rFonts w:ascii="Times New Roman" w:hAnsi="Times New Roman" w:cs="Times New Roman"/>
              </w:rPr>
              <w:t>Key</w:t>
            </w:r>
          </w:p>
        </w:tc>
      </w:tr>
      <w:tr w:rsidR="005D4FB6" w:rsidRPr="00FF0FB2" w14:paraId="56C8C6C9" w14:textId="77777777" w:rsidTr="005D4FB6">
        <w:tc>
          <w:tcPr>
            <w:tcW w:w="3116" w:type="dxa"/>
          </w:tcPr>
          <w:p w14:paraId="5038F7DB" w14:textId="6416A922" w:rsidR="005D4FB6" w:rsidRPr="00FF0FB2" w:rsidRDefault="005D4FB6" w:rsidP="00FD2C66">
            <w:pPr>
              <w:rPr>
                <w:rFonts w:ascii="Times New Roman" w:hAnsi="Times New Roman" w:cs="Times New Roman"/>
              </w:rPr>
            </w:pPr>
            <w:r w:rsidRPr="00FF0FB2">
              <w:rPr>
                <w:rFonts w:ascii="Times New Roman" w:hAnsi="Times New Roman" w:cs="Times New Roman"/>
              </w:rPr>
              <w:t>Caesar Cipher</w:t>
            </w:r>
          </w:p>
        </w:tc>
        <w:tc>
          <w:tcPr>
            <w:tcW w:w="3117" w:type="dxa"/>
          </w:tcPr>
          <w:p w14:paraId="348963C7" w14:textId="01B661F4" w:rsidR="005D4FB6" w:rsidRPr="00FF0FB2" w:rsidRDefault="000D4765" w:rsidP="00FD2C66">
            <w:pPr>
              <w:rPr>
                <w:rFonts w:ascii="Times New Roman" w:hAnsi="Times New Roman" w:cs="Times New Roman"/>
              </w:rPr>
            </w:pPr>
            <w:r w:rsidRPr="00FF0FB2">
              <w:rPr>
                <w:rFonts w:ascii="Times New Roman" w:hAnsi="Times New Roman" w:cs="Times New Roman"/>
              </w:rPr>
              <w:t>Happy Birthday</w:t>
            </w:r>
          </w:p>
        </w:tc>
        <w:tc>
          <w:tcPr>
            <w:tcW w:w="3117" w:type="dxa"/>
          </w:tcPr>
          <w:p w14:paraId="15C58D41" w14:textId="7DE9D7EB" w:rsidR="005D4FB6" w:rsidRPr="00FF0FB2" w:rsidRDefault="007362DA" w:rsidP="00FD2C66">
            <w:pPr>
              <w:rPr>
                <w:rFonts w:ascii="Times New Roman" w:hAnsi="Times New Roman" w:cs="Times New Roman"/>
              </w:rPr>
            </w:pPr>
            <w:r w:rsidRPr="00FF0FB2">
              <w:rPr>
                <w:rFonts w:ascii="Times New Roman" w:hAnsi="Times New Roman" w:cs="Times New Roman"/>
              </w:rPr>
              <w:t>k = 3</w:t>
            </w:r>
          </w:p>
        </w:tc>
      </w:tr>
      <w:tr w:rsidR="005D4FB6" w:rsidRPr="00FF0FB2" w14:paraId="1798A2E1" w14:textId="77777777" w:rsidTr="005D4FB6">
        <w:tc>
          <w:tcPr>
            <w:tcW w:w="3116" w:type="dxa"/>
          </w:tcPr>
          <w:p w14:paraId="6F7EF47E" w14:textId="69E1C3EA" w:rsidR="005D4FB6" w:rsidRPr="00FF0FB2" w:rsidRDefault="00CA2167" w:rsidP="00FD2C66">
            <w:pPr>
              <w:rPr>
                <w:rFonts w:ascii="Times New Roman" w:hAnsi="Times New Roman" w:cs="Times New Roman"/>
              </w:rPr>
            </w:pPr>
            <w:r w:rsidRPr="00FF0FB2">
              <w:rPr>
                <w:rFonts w:ascii="Times New Roman" w:hAnsi="Times New Roman" w:cs="Times New Roman"/>
              </w:rPr>
              <w:t>"One Time Pad" cipher</w:t>
            </w:r>
          </w:p>
        </w:tc>
        <w:tc>
          <w:tcPr>
            <w:tcW w:w="3117" w:type="dxa"/>
          </w:tcPr>
          <w:p w14:paraId="7476800E" w14:textId="44FE0DDF" w:rsidR="005D4FB6" w:rsidRPr="00FF0FB2" w:rsidRDefault="00CA2167" w:rsidP="00FD2C66">
            <w:pPr>
              <w:rPr>
                <w:rFonts w:ascii="Times New Roman" w:hAnsi="Times New Roman" w:cs="Times New Roman"/>
              </w:rPr>
            </w:pPr>
            <w:r w:rsidRPr="00FF0FB2">
              <w:rPr>
                <w:rFonts w:ascii="Times New Roman" w:hAnsi="Times New Roman" w:cs="Times New Roman"/>
              </w:rPr>
              <w:t>1011  1101</w:t>
            </w:r>
          </w:p>
        </w:tc>
        <w:tc>
          <w:tcPr>
            <w:tcW w:w="3117" w:type="dxa"/>
          </w:tcPr>
          <w:p w14:paraId="011B83B7" w14:textId="04259DCB" w:rsidR="005D4FB6" w:rsidRPr="00FF0FB2" w:rsidRDefault="001C2218" w:rsidP="00FD2C66">
            <w:pPr>
              <w:rPr>
                <w:rFonts w:ascii="Times New Roman" w:hAnsi="Times New Roman" w:cs="Times New Roman"/>
              </w:rPr>
            </w:pPr>
            <w:r w:rsidRPr="00FF0FB2">
              <w:rPr>
                <w:rFonts w:ascii="Times New Roman" w:hAnsi="Times New Roman" w:cs="Times New Roman"/>
              </w:rPr>
              <w:t>0101 1100</w:t>
            </w:r>
          </w:p>
        </w:tc>
      </w:tr>
    </w:tbl>
    <w:p w14:paraId="311835B9" w14:textId="6378F024" w:rsidR="000C3705" w:rsidRDefault="00CB2C84" w:rsidP="000C3705">
      <w:pPr>
        <w:pStyle w:val="ListParagraph"/>
        <w:numPr>
          <w:ilvl w:val="0"/>
          <w:numId w:val="16"/>
        </w:numPr>
        <w:rPr>
          <w:rFonts w:ascii="Times New Roman" w:hAnsi="Times New Roman" w:cs="Times New Roman"/>
        </w:rPr>
      </w:pPr>
      <w:r w:rsidRPr="00CB2C84">
        <w:rPr>
          <w:rFonts w:ascii="Times New Roman" w:hAnsi="Times New Roman" w:cs="Times New Roman"/>
          <w:b/>
          <w:bCs/>
        </w:rPr>
        <w:t>Caesar</w:t>
      </w:r>
      <w:r w:rsidRPr="00CB2C84">
        <w:rPr>
          <w:rFonts w:ascii="Times New Roman" w:hAnsi="Times New Roman" w:cs="Times New Roman"/>
        </w:rPr>
        <w:t xml:space="preserve">: </w:t>
      </w:r>
      <w:r w:rsidR="00E6105E" w:rsidRPr="00E6105E">
        <w:rPr>
          <w:rFonts w:ascii="Times New Roman" w:hAnsi="Times New Roman" w:cs="Times New Roman"/>
          <w:highlight w:val="yellow"/>
        </w:rPr>
        <w:t>Kdssb Eluwkgd</w:t>
      </w:r>
      <w:r w:rsidR="00E6105E">
        <w:rPr>
          <w:rFonts w:ascii="Times New Roman" w:hAnsi="Times New Roman" w:cs="Times New Roman"/>
        </w:rPr>
        <w:t xml:space="preserve"> (or Kdssb#Eluwkgd if you count the space)</w:t>
      </w:r>
    </w:p>
    <w:p w14:paraId="4B77919F" w14:textId="22BF4821" w:rsidR="00E6105E" w:rsidRPr="000C3705" w:rsidRDefault="00CB2C84" w:rsidP="000C3705">
      <w:pPr>
        <w:pStyle w:val="ListParagraph"/>
        <w:numPr>
          <w:ilvl w:val="0"/>
          <w:numId w:val="16"/>
        </w:numPr>
        <w:rPr>
          <w:rFonts w:ascii="Times New Roman" w:hAnsi="Times New Roman" w:cs="Times New Roman"/>
        </w:rPr>
      </w:pPr>
      <w:r w:rsidRPr="00CB2C84">
        <w:rPr>
          <w:rFonts w:ascii="Times New Roman" w:hAnsi="Times New Roman" w:cs="Times New Roman"/>
          <w:b/>
          <w:bCs/>
        </w:rPr>
        <w:t>One Time Pad</w:t>
      </w:r>
      <w:r w:rsidRPr="00CB2C84">
        <w:rPr>
          <w:rFonts w:ascii="Times New Roman" w:hAnsi="Times New Roman" w:cs="Times New Roman"/>
        </w:rPr>
        <w:t xml:space="preserve">: </w:t>
      </w:r>
      <w:r w:rsidR="00E6105E" w:rsidRPr="00CB2C84">
        <w:rPr>
          <w:rFonts w:ascii="Times New Roman" w:hAnsi="Times New Roman" w:cs="Times New Roman"/>
          <w:highlight w:val="yellow"/>
        </w:rPr>
        <w:t>1110 0001</w:t>
      </w:r>
    </w:p>
    <w:p w14:paraId="52FB3B1F" w14:textId="77777777" w:rsidR="002F0D7A" w:rsidRDefault="002F0D7A">
      <w:pPr>
        <w:rPr>
          <w:rFonts w:ascii="Times New Roman" w:hAnsi="Times New Roman" w:cs="Times New Roman"/>
          <w:b/>
          <w:bCs/>
        </w:rPr>
      </w:pPr>
      <w:r>
        <w:rPr>
          <w:rFonts w:ascii="Times New Roman" w:hAnsi="Times New Roman" w:cs="Times New Roman"/>
          <w:b/>
          <w:bCs/>
        </w:rPr>
        <w:br w:type="page"/>
      </w:r>
    </w:p>
    <w:p w14:paraId="56D2A770" w14:textId="39153DB3" w:rsidR="00244F14" w:rsidRDefault="004B24BE" w:rsidP="00244F14">
      <w:pPr>
        <w:pStyle w:val="ListParagraph"/>
        <w:numPr>
          <w:ilvl w:val="0"/>
          <w:numId w:val="13"/>
        </w:numPr>
        <w:rPr>
          <w:rFonts w:ascii="Times New Roman" w:hAnsi="Times New Roman" w:cs="Times New Roman"/>
        </w:rPr>
      </w:pPr>
      <w:r w:rsidRPr="00FF0FB2">
        <w:rPr>
          <w:rFonts w:ascii="Times New Roman" w:hAnsi="Times New Roman" w:cs="Times New Roman"/>
          <w:b/>
          <w:bCs/>
        </w:rPr>
        <w:lastRenderedPageBreak/>
        <w:t>(5 points)</w:t>
      </w:r>
      <w:r w:rsidRPr="00FF0FB2">
        <w:rPr>
          <w:rFonts w:ascii="Times New Roman" w:hAnsi="Times New Roman" w:cs="Times New Roman"/>
        </w:rPr>
        <w:t xml:space="preserve"> </w:t>
      </w:r>
      <w:r w:rsidR="00066F2D" w:rsidRPr="00FF0FB2">
        <w:rPr>
          <w:rFonts w:ascii="Times New Roman" w:hAnsi="Times New Roman" w:cs="Times New Roman"/>
        </w:rPr>
        <w:t xml:space="preserve">Draw the block diagram and explain </w:t>
      </w:r>
      <w:r w:rsidR="00F11BCD" w:rsidRPr="00FF0FB2">
        <w:rPr>
          <w:rFonts w:ascii="Times New Roman" w:hAnsi="Times New Roman" w:cs="Times New Roman"/>
        </w:rPr>
        <w:t xml:space="preserve">symmetric and </w:t>
      </w:r>
      <w:r w:rsidR="00066F2D" w:rsidRPr="00FF0FB2">
        <w:rPr>
          <w:rFonts w:ascii="Times New Roman" w:hAnsi="Times New Roman" w:cs="Times New Roman"/>
        </w:rPr>
        <w:t>asymmetric encryption.</w:t>
      </w:r>
    </w:p>
    <w:p w14:paraId="7EECC381" w14:textId="3275E111" w:rsidR="00271CC5" w:rsidRDefault="00271CC5" w:rsidP="00271CC5">
      <w:pPr>
        <w:pStyle w:val="ListParagraph"/>
        <w:numPr>
          <w:ilvl w:val="0"/>
          <w:numId w:val="21"/>
        </w:numPr>
        <w:rPr>
          <w:rFonts w:ascii="Times New Roman" w:hAnsi="Times New Roman" w:cs="Times New Roman"/>
        </w:rPr>
      </w:pPr>
      <w:r>
        <w:rPr>
          <w:rFonts w:ascii="Times New Roman" w:hAnsi="Times New Roman" w:cs="Times New Roman"/>
        </w:rPr>
        <w:t>Symmetric encryption requires both the sender and receiver to know the secret key.</w:t>
      </w:r>
    </w:p>
    <w:p w14:paraId="6F480B56" w14:textId="6F6CC692" w:rsidR="00271CC5" w:rsidRDefault="00271CC5" w:rsidP="00271CC5">
      <w:pPr>
        <w:pStyle w:val="ListParagraph"/>
        <w:numPr>
          <w:ilvl w:val="0"/>
          <w:numId w:val="21"/>
        </w:numPr>
        <w:rPr>
          <w:rFonts w:ascii="Times New Roman" w:hAnsi="Times New Roman" w:cs="Times New Roman"/>
        </w:rPr>
      </w:pPr>
      <w:r>
        <w:rPr>
          <w:rFonts w:ascii="Times New Roman" w:hAnsi="Times New Roman" w:cs="Times New Roman"/>
        </w:rPr>
        <w:t xml:space="preserve">Asymmetric encryption does not require sender and receiver to share the key. There is a public encryption key that is known to all, but also a private decryption key that’s known only to the receiver. </w:t>
      </w:r>
    </w:p>
    <w:p w14:paraId="3B0AAF53" w14:textId="548ACC14" w:rsidR="0042101F" w:rsidRDefault="0042101F" w:rsidP="0042101F">
      <w:pPr>
        <w:pStyle w:val="ListParagraph"/>
        <w:rPr>
          <w:rFonts w:ascii="Times New Roman" w:hAnsi="Times New Roman" w:cs="Times New Roman"/>
        </w:rPr>
      </w:pPr>
      <w:r>
        <w:rPr>
          <w:rFonts w:ascii="Times New Roman" w:hAnsi="Times New Roman" w:cs="Times New Roman"/>
        </w:rPr>
        <w:t>PK = public key, R = Receiver, S = Sender, txt = plaintext, xtt = ciphertext</w:t>
      </w:r>
    </w:p>
    <w:p w14:paraId="570573FB" w14:textId="6F99746D" w:rsidR="00DD02C8" w:rsidRDefault="00DD02C8" w:rsidP="00DD02C8">
      <w:pPr>
        <w:rPr>
          <w:rFonts w:ascii="Times New Roman" w:hAnsi="Times New Roman" w:cs="Times New Roman"/>
        </w:rPr>
      </w:pPr>
      <w:bookmarkStart w:id="0" w:name="_GoBack"/>
      <w:r>
        <w:rPr>
          <w:noProof/>
        </w:rPr>
        <w:drawing>
          <wp:inline distT="0" distB="0" distL="0" distR="0" wp14:anchorId="4B7372FB" wp14:editId="41E33510">
            <wp:extent cx="3977360" cy="299085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4209" cy="2996000"/>
                    </a:xfrm>
                    <a:prstGeom prst="rect">
                      <a:avLst/>
                    </a:prstGeom>
                    <a:noFill/>
                    <a:ln>
                      <a:noFill/>
                    </a:ln>
                  </pic:spPr>
                </pic:pic>
              </a:graphicData>
            </a:graphic>
          </wp:inline>
        </w:drawing>
      </w:r>
      <w:bookmarkEnd w:id="0"/>
    </w:p>
    <w:p w14:paraId="6D147766" w14:textId="4A106C6E" w:rsidR="008C7CC7" w:rsidRDefault="008C7CC7" w:rsidP="00DD02C8">
      <w:pPr>
        <w:rPr>
          <w:rFonts w:ascii="Times New Roman" w:hAnsi="Times New Roman" w:cs="Times New Roman"/>
        </w:rPr>
      </w:pPr>
      <w:r>
        <w:rPr>
          <w:noProof/>
        </w:rPr>
        <w:drawing>
          <wp:inline distT="0" distB="0" distL="0" distR="0" wp14:anchorId="37C95A1A" wp14:editId="4B9C6661">
            <wp:extent cx="3200400" cy="3686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686175"/>
                    </a:xfrm>
                    <a:prstGeom prst="rect">
                      <a:avLst/>
                    </a:prstGeom>
                    <a:noFill/>
                    <a:ln>
                      <a:noFill/>
                    </a:ln>
                  </pic:spPr>
                </pic:pic>
              </a:graphicData>
            </a:graphic>
          </wp:inline>
        </w:drawing>
      </w:r>
    </w:p>
    <w:p w14:paraId="3DDE4D1C" w14:textId="77777777" w:rsidR="00271CC5" w:rsidRPr="00271CC5" w:rsidRDefault="00271CC5" w:rsidP="00271CC5">
      <w:pPr>
        <w:pStyle w:val="ListParagraph"/>
        <w:rPr>
          <w:rFonts w:ascii="Times New Roman" w:hAnsi="Times New Roman" w:cs="Times New Roman"/>
        </w:rPr>
      </w:pPr>
    </w:p>
    <w:p w14:paraId="322FB4EF" w14:textId="6B75DA6D" w:rsidR="002F0D7A" w:rsidRPr="00271CC5" w:rsidRDefault="002F0D7A" w:rsidP="00271CC5">
      <w:pPr>
        <w:ind w:left="2880"/>
        <w:rPr>
          <w:rFonts w:ascii="Times New Roman" w:hAnsi="Times New Roman" w:cs="Times New Roman"/>
          <w:b/>
          <w:bCs/>
        </w:rPr>
      </w:pPr>
      <w:r w:rsidRPr="00271CC5">
        <w:rPr>
          <w:rFonts w:ascii="Times New Roman" w:hAnsi="Times New Roman" w:cs="Times New Roman"/>
          <w:b/>
          <w:bCs/>
        </w:rPr>
        <w:br w:type="page"/>
      </w:r>
    </w:p>
    <w:p w14:paraId="20C3CFB3" w14:textId="2F67C01A" w:rsidR="001A082D" w:rsidRDefault="004B24BE" w:rsidP="008F6F09">
      <w:pPr>
        <w:pStyle w:val="ListParagraph"/>
        <w:numPr>
          <w:ilvl w:val="0"/>
          <w:numId w:val="13"/>
        </w:numPr>
        <w:rPr>
          <w:rFonts w:ascii="Times New Roman" w:hAnsi="Times New Roman" w:cs="Times New Roman"/>
        </w:rPr>
      </w:pPr>
      <w:r w:rsidRPr="00FF0FB2">
        <w:rPr>
          <w:rFonts w:ascii="Times New Roman" w:hAnsi="Times New Roman" w:cs="Times New Roman"/>
          <w:b/>
          <w:bCs/>
        </w:rPr>
        <w:lastRenderedPageBreak/>
        <w:t>(5 points)</w:t>
      </w:r>
      <w:r w:rsidRPr="00FF0FB2">
        <w:rPr>
          <w:rFonts w:ascii="Times New Roman" w:hAnsi="Times New Roman" w:cs="Times New Roman"/>
        </w:rPr>
        <w:t xml:space="preserve"> </w:t>
      </w:r>
      <w:r w:rsidR="00244F14" w:rsidRPr="00FF0FB2">
        <w:rPr>
          <w:rFonts w:ascii="Times New Roman" w:hAnsi="Times New Roman" w:cs="Times New Roman"/>
        </w:rPr>
        <w:t xml:space="preserve">Explain the motivation for block chaining in encryption. </w:t>
      </w:r>
      <w:r w:rsidR="003E241B" w:rsidRPr="009351F8">
        <w:rPr>
          <w:rFonts w:ascii="Times New Roman" w:hAnsi="Times New Roman" w:cs="Times New Roman"/>
        </w:rPr>
        <w:t xml:space="preserve">Draw the block diagram and explain </w:t>
      </w:r>
      <w:r w:rsidR="0066357D" w:rsidRPr="009351F8">
        <w:rPr>
          <w:rFonts w:ascii="Times New Roman" w:hAnsi="Times New Roman" w:cs="Times New Roman"/>
        </w:rPr>
        <w:t xml:space="preserve">the different components in </w:t>
      </w:r>
      <w:r w:rsidR="00297DE4" w:rsidRPr="009351F8">
        <w:rPr>
          <w:rFonts w:ascii="Times New Roman" w:hAnsi="Times New Roman" w:cs="Times New Roman"/>
        </w:rPr>
        <w:t xml:space="preserve">Cipher Block Chaining. </w:t>
      </w:r>
    </w:p>
    <w:p w14:paraId="3A417F5C" w14:textId="0715F61B" w:rsidR="008F6F09" w:rsidRPr="008F6F09" w:rsidRDefault="008F6F09" w:rsidP="008F6F09">
      <w:pPr>
        <w:pStyle w:val="ListParagraph"/>
        <w:numPr>
          <w:ilvl w:val="0"/>
          <w:numId w:val="19"/>
        </w:numPr>
        <w:rPr>
          <w:rFonts w:ascii="Times New Roman" w:hAnsi="Times New Roman" w:cs="Times New Roman"/>
        </w:rPr>
      </w:pPr>
      <w:r>
        <w:rPr>
          <w:rFonts w:ascii="Times New Roman" w:hAnsi="Times New Roman" w:cs="Times New Roman"/>
        </w:rPr>
        <w:t>Block chaining keeps the same text from being encrypted as the as the same thing multiple times. This keeps the encryption harder to crack. The final block’s output will be influenced by the entire input of the whole chain.</w:t>
      </w:r>
    </w:p>
    <w:p w14:paraId="17D82D9D" w14:textId="0FAD33EA" w:rsidR="002F0D7A" w:rsidRPr="002F0D7A" w:rsidRDefault="00E83EFF" w:rsidP="002F0D7A">
      <w:pPr>
        <w:rPr>
          <w:rFonts w:ascii="Times New Roman" w:hAnsi="Times New Roman" w:cs="Times New Roman"/>
        </w:rPr>
      </w:pPr>
      <w:r>
        <w:rPr>
          <w:noProof/>
        </w:rPr>
        <w:drawing>
          <wp:inline distT="0" distB="0" distL="0" distR="0" wp14:anchorId="02AD492A" wp14:editId="0CA636CB">
            <wp:extent cx="5943600" cy="3080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80385"/>
                    </a:xfrm>
                    <a:prstGeom prst="rect">
                      <a:avLst/>
                    </a:prstGeom>
                    <a:noFill/>
                    <a:ln>
                      <a:noFill/>
                    </a:ln>
                  </pic:spPr>
                </pic:pic>
              </a:graphicData>
            </a:graphic>
          </wp:inline>
        </w:drawing>
      </w:r>
    </w:p>
    <w:p w14:paraId="1FD5C807" w14:textId="785003D2" w:rsidR="002F0D7A" w:rsidRDefault="002F0D7A">
      <w:pPr>
        <w:rPr>
          <w:rFonts w:ascii="Times New Roman" w:hAnsi="Times New Roman" w:cs="Times New Roman"/>
          <w:b/>
          <w:bCs/>
        </w:rPr>
      </w:pPr>
      <w:r>
        <w:rPr>
          <w:rFonts w:ascii="Times New Roman" w:hAnsi="Times New Roman" w:cs="Times New Roman"/>
          <w:b/>
          <w:bCs/>
        </w:rPr>
        <w:br w:type="page"/>
      </w:r>
    </w:p>
    <w:p w14:paraId="732302A1" w14:textId="6B3D0AD7" w:rsidR="0057008B" w:rsidRPr="0057008B" w:rsidRDefault="00531A8B" w:rsidP="009351F8">
      <w:pPr>
        <w:pStyle w:val="ListParagraph"/>
        <w:numPr>
          <w:ilvl w:val="0"/>
          <w:numId w:val="13"/>
        </w:numPr>
        <w:rPr>
          <w:rFonts w:ascii="Times New Roman" w:hAnsi="Times New Roman" w:cs="Times New Roman"/>
        </w:rPr>
      </w:pPr>
      <w:r w:rsidRPr="00FF0FB2">
        <w:rPr>
          <w:rFonts w:ascii="Times New Roman" w:hAnsi="Times New Roman" w:cs="Times New Roman"/>
          <w:b/>
          <w:bCs/>
        </w:rPr>
        <w:lastRenderedPageBreak/>
        <w:t>(5 points)</w:t>
      </w:r>
      <w:r w:rsidRPr="00FF0FB2">
        <w:rPr>
          <w:rFonts w:ascii="Times New Roman" w:hAnsi="Times New Roman" w:cs="Times New Roman"/>
        </w:rPr>
        <w:t xml:space="preserve"> </w:t>
      </w:r>
      <w:r w:rsidR="0057008B">
        <w:rPr>
          <w:rFonts w:ascii="Times New Roman" w:hAnsi="Times New Roman" w:cs="Times New Roman"/>
        </w:rPr>
        <w:t xml:space="preserve">Using RSA with the two </w:t>
      </w:r>
      <w:r w:rsidR="00B26996">
        <w:rPr>
          <w:rFonts w:ascii="Times New Roman" w:hAnsi="Times New Roman" w:cs="Times New Roman"/>
        </w:rPr>
        <w:t xml:space="preserve">given </w:t>
      </w:r>
      <w:r w:rsidR="0057008B">
        <w:rPr>
          <w:rFonts w:ascii="Times New Roman" w:hAnsi="Times New Roman" w:cs="Times New Roman"/>
        </w:rPr>
        <w:t>prime numbers (p = 5, q = 11)</w:t>
      </w:r>
      <w:r w:rsidR="00B26996">
        <w:rPr>
          <w:rFonts w:ascii="Times New Roman" w:hAnsi="Times New Roman" w:cs="Times New Roman"/>
        </w:rPr>
        <w:t xml:space="preserve"> and public key = 13</w:t>
      </w:r>
      <w:r w:rsidR="00E37845">
        <w:rPr>
          <w:rFonts w:ascii="Times New Roman" w:hAnsi="Times New Roman" w:cs="Times New Roman"/>
        </w:rPr>
        <w:t xml:space="preserve">, find out the </w:t>
      </w:r>
      <w:r w:rsidR="00F307D0">
        <w:rPr>
          <w:rFonts w:ascii="Times New Roman" w:hAnsi="Times New Roman" w:cs="Times New Roman"/>
        </w:rPr>
        <w:t>ciphertext for the plaintext as 1</w:t>
      </w:r>
      <w:r w:rsidR="00726075">
        <w:rPr>
          <w:rFonts w:ascii="Times New Roman" w:hAnsi="Times New Roman" w:cs="Times New Roman"/>
        </w:rPr>
        <w:t>5</w:t>
      </w:r>
      <w:r>
        <w:rPr>
          <w:rFonts w:ascii="Times New Roman" w:hAnsi="Times New Roman" w:cs="Times New Roman"/>
        </w:rPr>
        <w:t xml:space="preserve"> </w:t>
      </w:r>
      <w:r w:rsidR="00726075">
        <w:rPr>
          <w:rFonts w:ascii="Times New Roman" w:hAnsi="Times New Roman" w:cs="Times New Roman"/>
        </w:rPr>
        <w:t>and 25</w:t>
      </w:r>
    </w:p>
    <w:p w14:paraId="3621501A" w14:textId="3035278B" w:rsidR="009351F8" w:rsidRDefault="00CA4146" w:rsidP="0057008B">
      <w:pPr>
        <w:pStyle w:val="ListParagraph"/>
        <w:ind w:left="360"/>
      </w:pPr>
      <w:r>
        <w:t xml:space="preserve">Use the following link </w:t>
      </w:r>
      <w:r w:rsidR="0057008B">
        <w:t xml:space="preserve">to solve this question: </w:t>
      </w:r>
      <w:hyperlink r:id="rId11" w:history="1">
        <w:r w:rsidR="0057008B" w:rsidRPr="00A64096">
          <w:rPr>
            <w:rStyle w:val="Hyperlink"/>
          </w:rPr>
          <w:t>https://www.cryptool.org/en/cto-highlights/rsa-step-by-step</w:t>
        </w:r>
      </w:hyperlink>
    </w:p>
    <w:p w14:paraId="023ACAA7" w14:textId="1B267CE9" w:rsidR="00E37845" w:rsidRDefault="00E37845" w:rsidP="0057008B">
      <w:pPr>
        <w:pStyle w:val="ListParagraph"/>
        <w:ind w:left="360"/>
      </w:pPr>
      <w:r>
        <w:t>Also, enclose the screenshots for your output</w:t>
      </w:r>
      <w:r w:rsidR="00726075">
        <w:t xml:space="preserve"> </w:t>
      </w:r>
      <w:r w:rsidR="00531A8B">
        <w:t>for plaintext = 15</w:t>
      </w:r>
      <w:r>
        <w:t xml:space="preserve">. </w:t>
      </w:r>
    </w:p>
    <w:p w14:paraId="2E92A3FA" w14:textId="710E1593" w:rsidR="006E7635" w:rsidRDefault="006E7635" w:rsidP="0057008B">
      <w:pPr>
        <w:pStyle w:val="ListParagraph"/>
        <w:ind w:left="360"/>
      </w:pPr>
    </w:p>
    <w:p w14:paraId="445EAEC0" w14:textId="1D456DCF" w:rsidR="006E7635" w:rsidRPr="009351F8" w:rsidRDefault="006E7635" w:rsidP="0057008B">
      <w:pPr>
        <w:pStyle w:val="ListParagraph"/>
        <w:ind w:left="360"/>
        <w:rPr>
          <w:rFonts w:ascii="Times New Roman" w:hAnsi="Times New Roman" w:cs="Times New Roman"/>
        </w:rPr>
      </w:pPr>
      <w:r>
        <w:rPr>
          <w:noProof/>
        </w:rPr>
        <w:drawing>
          <wp:inline distT="0" distB="0" distL="0" distR="0" wp14:anchorId="4789DE40" wp14:editId="4CDB89E1">
            <wp:extent cx="4772025" cy="2171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2171700"/>
                    </a:xfrm>
                    <a:prstGeom prst="rect">
                      <a:avLst/>
                    </a:prstGeom>
                    <a:noFill/>
                    <a:ln>
                      <a:noFill/>
                    </a:ln>
                  </pic:spPr>
                </pic:pic>
              </a:graphicData>
            </a:graphic>
          </wp:inline>
        </w:drawing>
      </w:r>
    </w:p>
    <w:p w14:paraId="612F41D9" w14:textId="5BF46E40" w:rsidR="009D183F" w:rsidRPr="00FF0FB2" w:rsidRDefault="009D183F" w:rsidP="00FF0FB2">
      <w:pPr>
        <w:pStyle w:val="ListParagraph"/>
        <w:spacing w:after="0" w:line="240" w:lineRule="auto"/>
        <w:ind w:left="360"/>
        <w:rPr>
          <w:rFonts w:ascii="Times New Roman" w:hAnsi="Times New Roman" w:cs="Times New Roman"/>
        </w:rPr>
      </w:pPr>
    </w:p>
    <w:sectPr w:rsidR="009D183F" w:rsidRPr="00FF0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3D0E"/>
    <w:multiLevelType w:val="hybridMultilevel"/>
    <w:tmpl w:val="D5048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9978A4"/>
    <w:multiLevelType w:val="hybridMultilevel"/>
    <w:tmpl w:val="0D44366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EF0659"/>
    <w:multiLevelType w:val="hybridMultilevel"/>
    <w:tmpl w:val="C0BEE3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EB75C2"/>
    <w:multiLevelType w:val="hybridMultilevel"/>
    <w:tmpl w:val="F5CAE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BD58B5"/>
    <w:multiLevelType w:val="hybridMultilevel"/>
    <w:tmpl w:val="B704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E23A4"/>
    <w:multiLevelType w:val="hybridMultilevel"/>
    <w:tmpl w:val="53648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31DEB"/>
    <w:multiLevelType w:val="hybridMultilevel"/>
    <w:tmpl w:val="EB48B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63B58"/>
    <w:multiLevelType w:val="hybridMultilevel"/>
    <w:tmpl w:val="2D1E52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D248C2"/>
    <w:multiLevelType w:val="hybridMultilevel"/>
    <w:tmpl w:val="F794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4137F"/>
    <w:multiLevelType w:val="hybridMultilevel"/>
    <w:tmpl w:val="E3C45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E0A9F"/>
    <w:multiLevelType w:val="hybridMultilevel"/>
    <w:tmpl w:val="70641A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E2B71DD"/>
    <w:multiLevelType w:val="hybridMultilevel"/>
    <w:tmpl w:val="E0104652"/>
    <w:lvl w:ilvl="0" w:tplc="4FCA911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5D6FC9"/>
    <w:multiLevelType w:val="hybridMultilevel"/>
    <w:tmpl w:val="53648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0627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800627"/>
    <w:multiLevelType w:val="hybridMultilevel"/>
    <w:tmpl w:val="D9867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E1B48"/>
    <w:multiLevelType w:val="hybridMultilevel"/>
    <w:tmpl w:val="3546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18202C"/>
    <w:multiLevelType w:val="hybridMultilevel"/>
    <w:tmpl w:val="D9867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051E1"/>
    <w:multiLevelType w:val="hybridMultilevel"/>
    <w:tmpl w:val="812CD6A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3A7E58"/>
    <w:multiLevelType w:val="hybridMultilevel"/>
    <w:tmpl w:val="9CC837C8"/>
    <w:lvl w:ilvl="0" w:tplc="04090019">
      <w:start w:val="1"/>
      <w:numFmt w:val="lowerLetter"/>
      <w:lvlText w:val="%1."/>
      <w:lvlJc w:val="left"/>
      <w:pPr>
        <w:ind w:left="720" w:hanging="360"/>
      </w:pPr>
      <w:rPr>
        <w:rFonts w:hint="default"/>
      </w:rPr>
    </w:lvl>
    <w:lvl w:ilvl="1" w:tplc="719E55C4">
      <w:start w:val="1"/>
      <w:numFmt w:val="upperLetter"/>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86DEF"/>
    <w:multiLevelType w:val="hybridMultilevel"/>
    <w:tmpl w:val="53648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E40F7"/>
    <w:multiLevelType w:val="hybridMultilevel"/>
    <w:tmpl w:val="FAB8E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5"/>
  </w:num>
  <w:num w:numId="3">
    <w:abstractNumId w:val="19"/>
  </w:num>
  <w:num w:numId="4">
    <w:abstractNumId w:val="5"/>
  </w:num>
  <w:num w:numId="5">
    <w:abstractNumId w:val="9"/>
  </w:num>
  <w:num w:numId="6">
    <w:abstractNumId w:val="17"/>
  </w:num>
  <w:num w:numId="7">
    <w:abstractNumId w:val="1"/>
  </w:num>
  <w:num w:numId="8">
    <w:abstractNumId w:val="14"/>
  </w:num>
  <w:num w:numId="9">
    <w:abstractNumId w:val="16"/>
  </w:num>
  <w:num w:numId="10">
    <w:abstractNumId w:val="4"/>
  </w:num>
  <w:num w:numId="11">
    <w:abstractNumId w:val="11"/>
  </w:num>
  <w:num w:numId="12">
    <w:abstractNumId w:val="18"/>
  </w:num>
  <w:num w:numId="13">
    <w:abstractNumId w:val="7"/>
  </w:num>
  <w:num w:numId="14">
    <w:abstractNumId w:val="2"/>
  </w:num>
  <w:num w:numId="15">
    <w:abstractNumId w:val="0"/>
  </w:num>
  <w:num w:numId="16">
    <w:abstractNumId w:val="3"/>
  </w:num>
  <w:num w:numId="17">
    <w:abstractNumId w:val="13"/>
  </w:num>
  <w:num w:numId="18">
    <w:abstractNumId w:val="6"/>
  </w:num>
  <w:num w:numId="19">
    <w:abstractNumId w:val="20"/>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3F"/>
    <w:rsid w:val="00001615"/>
    <w:rsid w:val="00066F2D"/>
    <w:rsid w:val="000A2C0F"/>
    <w:rsid w:val="000A5EE7"/>
    <w:rsid w:val="000C3705"/>
    <w:rsid w:val="000D0AB1"/>
    <w:rsid w:val="000D4765"/>
    <w:rsid w:val="00112E5E"/>
    <w:rsid w:val="00114A99"/>
    <w:rsid w:val="00123EF6"/>
    <w:rsid w:val="00125F6B"/>
    <w:rsid w:val="0013347E"/>
    <w:rsid w:val="001A082D"/>
    <w:rsid w:val="001B1E46"/>
    <w:rsid w:val="001C2218"/>
    <w:rsid w:val="001C6F16"/>
    <w:rsid w:val="001D5208"/>
    <w:rsid w:val="00200FAA"/>
    <w:rsid w:val="00205D1D"/>
    <w:rsid w:val="00222C2C"/>
    <w:rsid w:val="00227315"/>
    <w:rsid w:val="00236EFA"/>
    <w:rsid w:val="00240CCF"/>
    <w:rsid w:val="00243D86"/>
    <w:rsid w:val="00244F14"/>
    <w:rsid w:val="00257E44"/>
    <w:rsid w:val="00270FA1"/>
    <w:rsid w:val="00271CC5"/>
    <w:rsid w:val="00275EBB"/>
    <w:rsid w:val="00282D51"/>
    <w:rsid w:val="00297DE4"/>
    <w:rsid w:val="002B375E"/>
    <w:rsid w:val="002E283D"/>
    <w:rsid w:val="002F0D7A"/>
    <w:rsid w:val="003161F0"/>
    <w:rsid w:val="00386668"/>
    <w:rsid w:val="003A7341"/>
    <w:rsid w:val="003B0223"/>
    <w:rsid w:val="003D015B"/>
    <w:rsid w:val="003E241B"/>
    <w:rsid w:val="003E7DCA"/>
    <w:rsid w:val="003F0181"/>
    <w:rsid w:val="0042101F"/>
    <w:rsid w:val="00423DA8"/>
    <w:rsid w:val="004733CF"/>
    <w:rsid w:val="00485ECA"/>
    <w:rsid w:val="004B24BE"/>
    <w:rsid w:val="004D56B2"/>
    <w:rsid w:val="004F3C94"/>
    <w:rsid w:val="004F41B1"/>
    <w:rsid w:val="00503494"/>
    <w:rsid w:val="005312F6"/>
    <w:rsid w:val="00531A8B"/>
    <w:rsid w:val="0057008B"/>
    <w:rsid w:val="00584F20"/>
    <w:rsid w:val="00585103"/>
    <w:rsid w:val="00594CB5"/>
    <w:rsid w:val="005B691E"/>
    <w:rsid w:val="005D0B3B"/>
    <w:rsid w:val="005D1A2D"/>
    <w:rsid w:val="005D4FB6"/>
    <w:rsid w:val="005E54E9"/>
    <w:rsid w:val="005F2C31"/>
    <w:rsid w:val="00647C5C"/>
    <w:rsid w:val="006540E8"/>
    <w:rsid w:val="0066357D"/>
    <w:rsid w:val="006A0036"/>
    <w:rsid w:val="006B179C"/>
    <w:rsid w:val="006D20E0"/>
    <w:rsid w:val="006D61CF"/>
    <w:rsid w:val="006E7635"/>
    <w:rsid w:val="006F449D"/>
    <w:rsid w:val="0071729F"/>
    <w:rsid w:val="007222C1"/>
    <w:rsid w:val="00726075"/>
    <w:rsid w:val="007362DA"/>
    <w:rsid w:val="00773CA3"/>
    <w:rsid w:val="007977CE"/>
    <w:rsid w:val="007B4384"/>
    <w:rsid w:val="007D203B"/>
    <w:rsid w:val="007D7832"/>
    <w:rsid w:val="007E7A90"/>
    <w:rsid w:val="008069EA"/>
    <w:rsid w:val="0081457C"/>
    <w:rsid w:val="00854ED7"/>
    <w:rsid w:val="00882269"/>
    <w:rsid w:val="008C7CC7"/>
    <w:rsid w:val="008E3A99"/>
    <w:rsid w:val="008F6F09"/>
    <w:rsid w:val="00903ABA"/>
    <w:rsid w:val="00922149"/>
    <w:rsid w:val="009351F8"/>
    <w:rsid w:val="0094790F"/>
    <w:rsid w:val="00950496"/>
    <w:rsid w:val="0096026C"/>
    <w:rsid w:val="009A274B"/>
    <w:rsid w:val="009B17C6"/>
    <w:rsid w:val="009D183F"/>
    <w:rsid w:val="009D2AF9"/>
    <w:rsid w:val="009E3037"/>
    <w:rsid w:val="009E431A"/>
    <w:rsid w:val="009F3E7A"/>
    <w:rsid w:val="00A020F0"/>
    <w:rsid w:val="00A03673"/>
    <w:rsid w:val="00A22207"/>
    <w:rsid w:val="00A31E55"/>
    <w:rsid w:val="00A46CD7"/>
    <w:rsid w:val="00A47BBF"/>
    <w:rsid w:val="00A65212"/>
    <w:rsid w:val="00A85673"/>
    <w:rsid w:val="00AA7F5E"/>
    <w:rsid w:val="00AC5B8E"/>
    <w:rsid w:val="00AC7616"/>
    <w:rsid w:val="00B02432"/>
    <w:rsid w:val="00B26996"/>
    <w:rsid w:val="00B45D11"/>
    <w:rsid w:val="00B5126B"/>
    <w:rsid w:val="00BB0E71"/>
    <w:rsid w:val="00BB67E8"/>
    <w:rsid w:val="00BC1FB4"/>
    <w:rsid w:val="00BD6FBF"/>
    <w:rsid w:val="00C3425D"/>
    <w:rsid w:val="00C419FA"/>
    <w:rsid w:val="00C7239F"/>
    <w:rsid w:val="00CA2167"/>
    <w:rsid w:val="00CA30D6"/>
    <w:rsid w:val="00CA4146"/>
    <w:rsid w:val="00CB2C84"/>
    <w:rsid w:val="00CC783B"/>
    <w:rsid w:val="00CD3945"/>
    <w:rsid w:val="00CF0D11"/>
    <w:rsid w:val="00D03CF1"/>
    <w:rsid w:val="00D417B2"/>
    <w:rsid w:val="00D62DCC"/>
    <w:rsid w:val="00D77546"/>
    <w:rsid w:val="00D97014"/>
    <w:rsid w:val="00DD02C8"/>
    <w:rsid w:val="00DD2BA3"/>
    <w:rsid w:val="00E04239"/>
    <w:rsid w:val="00E37845"/>
    <w:rsid w:val="00E57E5B"/>
    <w:rsid w:val="00E6105E"/>
    <w:rsid w:val="00E622D7"/>
    <w:rsid w:val="00E83EFF"/>
    <w:rsid w:val="00E937A8"/>
    <w:rsid w:val="00ED47B7"/>
    <w:rsid w:val="00EE6279"/>
    <w:rsid w:val="00F11BCD"/>
    <w:rsid w:val="00F304B5"/>
    <w:rsid w:val="00F307D0"/>
    <w:rsid w:val="00F33780"/>
    <w:rsid w:val="00F35386"/>
    <w:rsid w:val="00F36613"/>
    <w:rsid w:val="00F9063F"/>
    <w:rsid w:val="00FC71B2"/>
    <w:rsid w:val="00FD1274"/>
    <w:rsid w:val="00FD2C66"/>
    <w:rsid w:val="00FF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396A"/>
  <w15:chartTrackingRefBased/>
  <w15:docId w15:val="{8957EF3D-EE92-4DFE-A8DC-9288A144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0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63F"/>
    <w:pPr>
      <w:ind w:left="720"/>
      <w:contextualSpacing/>
    </w:pPr>
  </w:style>
  <w:style w:type="table" w:styleId="TableGrid">
    <w:name w:val="Table Grid"/>
    <w:basedOn w:val="TableNormal"/>
    <w:uiPriority w:val="59"/>
    <w:unhideWhenUsed/>
    <w:rsid w:val="00236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51F8"/>
    <w:rPr>
      <w:color w:val="0000FF"/>
      <w:u w:val="single"/>
    </w:rPr>
  </w:style>
  <w:style w:type="character" w:styleId="UnresolvedMention">
    <w:name w:val="Unresolved Mention"/>
    <w:basedOn w:val="DefaultParagraphFont"/>
    <w:uiPriority w:val="99"/>
    <w:semiHidden/>
    <w:unhideWhenUsed/>
    <w:rsid w:val="0057008B"/>
    <w:rPr>
      <w:color w:val="605E5C"/>
      <w:shd w:val="clear" w:color="auto" w:fill="E1DFDD"/>
    </w:rPr>
  </w:style>
  <w:style w:type="character" w:styleId="FollowedHyperlink">
    <w:name w:val="FollowedHyperlink"/>
    <w:basedOn w:val="DefaultParagraphFont"/>
    <w:uiPriority w:val="99"/>
    <w:semiHidden/>
    <w:unhideWhenUsed/>
    <w:rsid w:val="006E76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ryptool.org/en/cto-highlights/rsa-step-by-step"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CB07F189EFAA40B42251EB2D19BF2F" ma:contentTypeVersion="13" ma:contentTypeDescription="Create a new document." ma:contentTypeScope="" ma:versionID="a0bf015faee476d7cb3a9fa8f0f3db93">
  <xsd:schema xmlns:xsd="http://www.w3.org/2001/XMLSchema" xmlns:xs="http://www.w3.org/2001/XMLSchema" xmlns:p="http://schemas.microsoft.com/office/2006/metadata/properties" xmlns:ns3="85bba4c9-9ba9-4c0c-a0c3-b963459ba6c5" xmlns:ns4="b4b3a9ae-4df2-43a8-8346-6faa045817ae" targetNamespace="http://schemas.microsoft.com/office/2006/metadata/properties" ma:root="true" ma:fieldsID="6c31748f720710abea07ba47f4ccc49f" ns3:_="" ns4:_="">
    <xsd:import namespace="85bba4c9-9ba9-4c0c-a0c3-b963459ba6c5"/>
    <xsd:import namespace="b4b3a9ae-4df2-43a8-8346-6faa045817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ba4c9-9ba9-4c0c-a0c3-b963459ba6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3a9ae-4df2-43a8-8346-6faa045817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AB84C3-1DB3-4D1F-955C-009052349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ba4c9-9ba9-4c0c-a0c3-b963459ba6c5"/>
    <ds:schemaRef ds:uri="b4b3a9ae-4df2-43a8-8346-6faa04581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537920-D5C6-458D-A053-6D3243560EC6}">
  <ds:schemaRefs>
    <ds:schemaRef ds:uri="http://schemas.microsoft.com/sharepoint/v3/contenttype/forms"/>
  </ds:schemaRefs>
</ds:datastoreItem>
</file>

<file path=customXml/itemProps3.xml><?xml version="1.0" encoding="utf-8"?>
<ds:datastoreItem xmlns:ds="http://schemas.openxmlformats.org/officeDocument/2006/customXml" ds:itemID="{C42A9252-6904-4E95-9ADC-485AB5D038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 Mitra</dc:creator>
  <cp:keywords/>
  <dc:description/>
  <cp:lastModifiedBy>Sean Poston</cp:lastModifiedBy>
  <cp:revision>34</cp:revision>
  <dcterms:created xsi:type="dcterms:W3CDTF">2020-04-28T20:04:00Z</dcterms:created>
  <dcterms:modified xsi:type="dcterms:W3CDTF">2020-04-28T21:23:00Z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0x0101007CCB07F189EFAA40B42251EB2D19BF2F</vt:lpwstr>
  </property>
</Properties>
</file>