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5637" w14:textId="6F655680" w:rsidR="004F2164" w:rsidRDefault="00131C75">
      <w:pPr>
        <w:rPr>
          <w:b/>
          <w:bCs w:val="0"/>
        </w:rPr>
      </w:pPr>
      <w:r>
        <w:rPr>
          <w:b/>
          <w:bCs w:val="0"/>
        </w:rPr>
        <w:t>8.1</w:t>
      </w:r>
    </w:p>
    <w:p w14:paraId="2A28F044" w14:textId="77777777" w:rsidR="00997CB5" w:rsidRDefault="004F2164">
      <w:pPr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1369AF88" wp14:editId="2DB940D9">
            <wp:extent cx="5934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6" b="57641"/>
                    <a:stretch/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244C" w14:textId="3DFD8BA5" w:rsidR="00997CB5" w:rsidRDefault="00997CB5">
      <w:r>
        <w:t>I tried to solve this by switching around some equations that I found on the PowerPoint, however none of them seemed to work. I wrote a program to brute force Fermat’s Little Theorem, but due to some unseen logic error or maybe just the problem of having too large numbers, it would never function properly either</w:t>
      </w:r>
      <w:r w:rsidR="006B626E">
        <w:t xml:space="preserve">. Even </w:t>
      </w:r>
      <w:proofErr w:type="spellStart"/>
      <w:r w:rsidR="006B626E">
        <w:t>WolframAlpha</w:t>
      </w:r>
      <w:proofErr w:type="spellEnd"/>
      <w:r w:rsidR="006B626E">
        <w:t xml:space="preserve"> aborted the calculation.</w:t>
      </w:r>
    </w:p>
    <w:p w14:paraId="599228D1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997CB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fermats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: </w:t>
      </w:r>
      <w:r w:rsidRPr="00997CB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-&gt; </w:t>
      </w:r>
      <w:r w:rsidRPr="00997CB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734C3CC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spellStart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pMinusOne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- </w:t>
      </w:r>
      <w:r w:rsidRPr="00997CB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</w:p>
    <w:p w14:paraId="1E485C34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97CB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97CB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gramStart"/>
      <w:r w:rsidRPr="00997CB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97CB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5905EA5D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97CB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proofErr w:type="spellStart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** </w:t>
      </w:r>
      <w:proofErr w:type="spellStart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pMinusOne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%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97CB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2FCE9D2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97CB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</w:p>
    <w:p w14:paraId="4BA2F6AE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45DE3F70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__name__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97CB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'__main__'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7A347770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97CB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31847</w:t>
      </w:r>
    </w:p>
    <w:p w14:paraId="49D6F607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r w:rsidRPr="00997CB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fermats</w:t>
      </w:r>
      <w:proofErr w:type="spellEnd"/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56A94B93" w14:textId="77777777" w:rsidR="00997CB5" w:rsidRPr="00997CB5" w:rsidRDefault="00997CB5" w:rsidP="00997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97CB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97CB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997CB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392FA3F9" w14:textId="0C94346E" w:rsidR="00602EF1" w:rsidRDefault="00602EF1">
      <w:pPr>
        <w:rPr>
          <w:b/>
          <w:bCs w:val="0"/>
        </w:rPr>
      </w:pPr>
      <w:r>
        <w:rPr>
          <w:b/>
          <w:bCs w:val="0"/>
        </w:rPr>
        <w:br w:type="page"/>
      </w:r>
    </w:p>
    <w:p w14:paraId="2B1BB2D5" w14:textId="06E15EBF" w:rsidR="00131C75" w:rsidRDefault="00602EF1">
      <w:r>
        <w:rPr>
          <w:b/>
          <w:bCs w:val="0"/>
        </w:rPr>
        <w:lastRenderedPageBreak/>
        <w:t>8.2</w:t>
      </w:r>
    </w:p>
    <w:p w14:paraId="0EFC6D2D" w14:textId="492C8073" w:rsidR="00602EF1" w:rsidRDefault="00DD769E">
      <w:pPr>
        <w:rPr>
          <w:rFonts w:eastAsiaTheme="minorEastAsia"/>
        </w:rPr>
      </w:pPr>
      <w:r>
        <w:t xml:space="preserve">I found pseudocode for this somewhere after searching for a long time, which I will append to the end. </w:t>
      </w:r>
      <w:r w:rsidR="00FF4D08">
        <w:t>Apparently</w:t>
      </w:r>
      <w:r w:rsidR="00937E36">
        <w:t>,</w:t>
      </w:r>
      <w:r w:rsidR="00FF4D08">
        <w:t xml:space="preserve"> it comes straight from built-in MATLAB functions.</w:t>
      </w:r>
      <w:r w:rsidR="00A75445">
        <w:t xml:space="preserve"> I then turned the pseudocode into workable Python code. The square and multiply function I have </w:t>
      </w:r>
      <w:proofErr w:type="gramStart"/>
      <w:r w:rsidR="00A75445">
        <w:t>was</w:t>
      </w:r>
      <w:proofErr w:type="gramEnd"/>
      <w:r w:rsidR="00A75445">
        <w:t xml:space="preserve"> taken from the V200’s function list and converted to Python.</w:t>
      </w:r>
      <w:r w:rsidR="00B16154">
        <w:t xml:space="preserve"> </w:t>
      </w:r>
      <w:r w:rsidR="00B16154">
        <w:rPr>
          <w:b/>
          <w:bCs w:val="0"/>
        </w:rPr>
        <w:t>Part b</w:t>
      </w:r>
      <w:r w:rsidR="00B16154">
        <w:t xml:space="preserve"> is found using a simple brute force algorithm to test all numbers in range of p against the formula from the PowerPoint: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=β(mod p)</m:t>
        </m:r>
      </m:oMath>
      <w:r w:rsidR="00B16154">
        <w:rPr>
          <w:rFonts w:eastAsiaTheme="minorEastAsia"/>
        </w:rPr>
        <w:t>.</w:t>
      </w:r>
      <w:r w:rsidR="0059536D">
        <w:rPr>
          <w:rFonts w:eastAsiaTheme="minorEastAsia"/>
        </w:rPr>
        <w:t xml:space="preserve"> </w:t>
      </w:r>
      <w:r w:rsidR="0059536D">
        <w:rPr>
          <w:rFonts w:eastAsiaTheme="minorEastAsia"/>
          <w:b/>
          <w:bCs w:val="0"/>
        </w:rPr>
        <w:t>Part c</w:t>
      </w:r>
      <w:r w:rsidR="0059536D">
        <w:rPr>
          <w:rFonts w:eastAsiaTheme="minorEastAsia"/>
        </w:rPr>
        <w:t xml:space="preserve"> is another brute force algorithm playing on the PowerPoint equation of </w:t>
      </w:r>
      <m:oMath>
        <m:r>
          <w:rPr>
            <w:rFonts w:ascii="Cambria Math" w:eastAsiaTheme="minorEastAsia" w:hAnsi="Cambria Math"/>
          </w:rPr>
          <m:t>sam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 k, p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9536D">
        <w:rPr>
          <w:rFonts w:eastAsiaTheme="minorEastAsia"/>
        </w:rPr>
        <w:t>.</w:t>
      </w:r>
    </w:p>
    <w:p w14:paraId="4B48922B" w14:textId="6C028920" w:rsidR="000A7E62" w:rsidRDefault="000A7E62">
      <w:pPr>
        <w:rPr>
          <w:rFonts w:eastAsiaTheme="minorEastAsia"/>
        </w:rPr>
      </w:pPr>
    </w:p>
    <w:p w14:paraId="3AE513F3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sam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013B23A1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z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</w:p>
    <w:p w14:paraId="54D27C80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while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&gt;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29FF305D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%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3DEF3A60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z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*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z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%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</w:t>
      </w:r>
    </w:p>
    <w:p w14:paraId="1D9F3F82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-=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</w:p>
    <w:p w14:paraId="01540E69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else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10B97DC2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**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%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</w:t>
      </w:r>
    </w:p>
    <w:p w14:paraId="371A2404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/=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</w:p>
    <w:p w14:paraId="00E476B3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z</w:t>
      </w:r>
    </w:p>
    <w:p w14:paraId="57AA6686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3F2C170B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Part A</w:t>
      </w:r>
    </w:p>
    <w:p w14:paraId="197CE9AC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verify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message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681D3BCE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alpha_x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sam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message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448C4340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beta_y1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sam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],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53FCB9ED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y1_y2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sam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proofErr w:type="gramEnd"/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],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],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2175A479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ver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beta_y1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y1_y2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%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</w:p>
    <w:p w14:paraId="39337499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60CE5BB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ver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alpha_x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37D5E9BC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True</w:t>
      </w:r>
    </w:p>
    <w:p w14:paraId="2474B0FB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else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2BB6654D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False</w:t>
      </w:r>
    </w:p>
    <w:p w14:paraId="0F5905D4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65415B19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Part B</w:t>
      </w:r>
    </w:p>
    <w:p w14:paraId="1750BA0E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findPrivate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0EFE7B1D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53C5BAB6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**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%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6398B447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</w:p>
    <w:p w14:paraId="7448F1AA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2D6BF9D9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Part C</w:t>
      </w:r>
    </w:p>
    <w:p w14:paraId="225CD3AC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findK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5E313F28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spellStart"/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k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2250BAEC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calc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sam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k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E1FBDF6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lastRenderedPageBreak/>
        <w:t xml:space="preserve">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calc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y1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72C7521E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k</w:t>
      </w:r>
    </w:p>
    <w:p w14:paraId="63A63B3D" w14:textId="77777777" w:rsidR="0092740E" w:rsidRPr="0092740E" w:rsidRDefault="0092740E" w:rsidP="009274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7B3B7430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__name__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'__main__'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32E55E42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20543</w:t>
      </w:r>
    </w:p>
    <w:p w14:paraId="245DD788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31847</w:t>
      </w:r>
    </w:p>
    <w:p w14:paraId="3F222FCF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5</w:t>
      </w:r>
    </w:p>
    <w:p w14:paraId="1D90E2E8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26379</w:t>
      </w:r>
    </w:p>
    <w:p w14:paraId="5A5D956D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[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20679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11082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533A6AD0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3207CD7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proofErr w:type="gramEnd"/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'Part</w:t>
      </w:r>
      <w:proofErr w:type="spellEnd"/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 xml:space="preserve"> (a): 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verify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x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1061FE54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proofErr w:type="gramEnd"/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'Part</w:t>
      </w:r>
      <w:proofErr w:type="spellEnd"/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 xml:space="preserve"> (b): 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proofErr w:type="spell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findPrivate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beta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1A66952B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proofErr w:type="gram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proofErr w:type="gramEnd"/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'Part</w:t>
      </w:r>
      <w:proofErr w:type="spellEnd"/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 xml:space="preserve"> (c): 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proofErr w:type="spellStart"/>
      <w:r w:rsidRPr="0092740E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findK</w:t>
      </w:r>
      <w:proofErr w:type="spellEnd"/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92740E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y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92740E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])</w:t>
      </w:r>
      <w:r w:rsidRPr="0092740E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92740E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92740E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6C754306" w14:textId="77777777" w:rsidR="0092740E" w:rsidRPr="0092740E" w:rsidRDefault="0092740E" w:rsidP="00927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38538570" w14:textId="77777777" w:rsidR="0092740E" w:rsidRPr="0059536D" w:rsidRDefault="0092740E">
      <w:pPr>
        <w:rPr>
          <w:rFonts w:eastAsiaTheme="minorEastAsia"/>
        </w:rPr>
      </w:pPr>
    </w:p>
    <w:p w14:paraId="68A83AEA" w14:textId="77777777" w:rsidR="00A84F64" w:rsidRPr="00B16154" w:rsidRDefault="00A84F64"/>
    <w:p w14:paraId="6D6BA71E" w14:textId="77777777" w:rsidR="0060339F" w:rsidRDefault="0060339F"/>
    <w:p w14:paraId="236CF94A" w14:textId="77777777" w:rsidR="00FF4D08" w:rsidRPr="00602EF1" w:rsidRDefault="00FF4D08"/>
    <w:p w14:paraId="039852E4" w14:textId="7373A032" w:rsidR="006E0A0D" w:rsidRDefault="006E0A0D">
      <w:pPr>
        <w:rPr>
          <w:b/>
          <w:bCs w:val="0"/>
        </w:rPr>
      </w:pPr>
      <w:r>
        <w:rPr>
          <w:b/>
          <w:bCs w:val="0"/>
        </w:rPr>
        <w:br w:type="page"/>
      </w:r>
    </w:p>
    <w:p w14:paraId="1CE158DC" w14:textId="36A56ECC" w:rsidR="00EF1B56" w:rsidRDefault="00540CCD">
      <w:pPr>
        <w:rPr>
          <w:b/>
          <w:bCs w:val="0"/>
        </w:rPr>
      </w:pPr>
      <w:r>
        <w:rPr>
          <w:b/>
          <w:bCs w:val="0"/>
        </w:rPr>
        <w:lastRenderedPageBreak/>
        <w:t>Bonus Question:</w:t>
      </w:r>
    </w:p>
    <w:p w14:paraId="662D2374" w14:textId="1FEBD79C" w:rsidR="00540CCD" w:rsidRDefault="00540CCD">
      <w:r>
        <w:t>To find this, I wrote a python program that would just check every number in the range of n to see if its square would equal one mod n.</w:t>
      </w:r>
    </w:p>
    <w:p w14:paraId="606F4149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isOne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proofErr w:type="gramEnd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-&gt; 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list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272889D4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[]</w:t>
      </w:r>
    </w:p>
    <w:p w14:paraId="593C4A9A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</w:p>
    <w:p w14:paraId="7906E5CF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18AB3DAC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**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%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7C69B28B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proofErr w:type="spellEnd"/>
      <w:proofErr w:type="gram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7DF36E23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</w:p>
    <w:p w14:paraId="7ED5276D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52568465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__name__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554D7B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'__main__'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C220403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26981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62549</w:t>
      </w:r>
    </w:p>
    <w:p w14:paraId="2000C175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isOne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580A5B3A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35BB3F8F" w14:textId="21B77696" w:rsidR="00554D7B" w:rsidRDefault="00554D7B"/>
    <w:p w14:paraId="032B48C0" w14:textId="77777777" w:rsidR="005F6A32" w:rsidRDefault="005F6A32">
      <w:r w:rsidRPr="005F6A32">
        <w:t>[1,</w:t>
      </w:r>
    </w:p>
    <w:p w14:paraId="338B1930" w14:textId="77777777" w:rsidR="005F6A32" w:rsidRDefault="005F6A32">
      <w:r w:rsidRPr="005F6A32">
        <w:t xml:space="preserve">35965674, </w:t>
      </w:r>
    </w:p>
    <w:p w14:paraId="7900F2F0" w14:textId="4B9BD018" w:rsidR="005F6A32" w:rsidRDefault="005F6A32">
      <w:r w:rsidRPr="005F6A32">
        <w:t xml:space="preserve">1651668895, </w:t>
      </w:r>
    </w:p>
    <w:p w14:paraId="164D2DB0" w14:textId="670EDEC7" w:rsidR="00835734" w:rsidRDefault="005F6A32">
      <w:r w:rsidRPr="005F6A32">
        <w:t>1687634568]</w:t>
      </w:r>
    </w:p>
    <w:p w14:paraId="4085696F" w14:textId="77777777" w:rsidR="00835734" w:rsidRDefault="00835734">
      <w:r>
        <w:br w:type="page"/>
      </w:r>
    </w:p>
    <w:p w14:paraId="53F131C3" w14:textId="62D10E93" w:rsidR="00554D7B" w:rsidRDefault="00835734">
      <w:pPr>
        <w:rPr>
          <w:b/>
          <w:bCs w:val="0"/>
        </w:rPr>
      </w:pPr>
      <w:r>
        <w:rPr>
          <w:b/>
          <w:bCs w:val="0"/>
        </w:rPr>
        <w:lastRenderedPageBreak/>
        <w:t>Pseudocode</w:t>
      </w:r>
    </w:p>
    <w:p w14:paraId="2141CC23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%%Verification</w:t>
      </w:r>
    </w:p>
    <w:p w14:paraId="7441105C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alpha_x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square and multiply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 alpha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, message , p) ;</w:t>
      </w:r>
    </w:p>
    <w:p w14:paraId="7F1D9BB8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beta_gamma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square and multiply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 beta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, gamma, p);</w:t>
      </w:r>
    </w:p>
    <w:p w14:paraId="2DEBDD41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gamma_delta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square and multiply (gamma,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delta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p) ;</w:t>
      </w:r>
    </w:p>
    <w:p w14:paraId="4C93C062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ver_aux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mod( beta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gamma*gamma delta , p) ;</w:t>
      </w:r>
    </w:p>
    <w:p w14:paraId="5B484B2A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_aux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alpha_x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)</w:t>
      </w:r>
    </w:p>
    <w:p w14:paraId="7F7862BF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verified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= ’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Verified ’ ;</w:t>
      </w:r>
    </w:p>
    <w:p w14:paraId="48712715" w14:textId="77777777" w:rsidR="00835734" w:rsidRDefault="00835734" w:rsidP="008357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end</w:t>
      </w:r>
    </w:p>
    <w:p w14:paraId="0928F91E" w14:textId="77777777" w:rsidR="00835734" w:rsidRPr="00835734" w:rsidRDefault="00835734"/>
    <w:sectPr w:rsidR="00835734" w:rsidRPr="008357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5FE6B" w14:textId="77777777" w:rsidR="00DA1422" w:rsidRDefault="00DA1422" w:rsidP="00540CCD">
      <w:pPr>
        <w:spacing w:after="0" w:line="240" w:lineRule="auto"/>
      </w:pPr>
      <w:r>
        <w:separator/>
      </w:r>
    </w:p>
  </w:endnote>
  <w:endnote w:type="continuationSeparator" w:id="0">
    <w:p w14:paraId="3F727EE3" w14:textId="77777777" w:rsidR="00DA1422" w:rsidRDefault="00DA1422" w:rsidP="0054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2BAE" w14:textId="77777777" w:rsidR="00DA1422" w:rsidRDefault="00DA1422" w:rsidP="00540CCD">
      <w:pPr>
        <w:spacing w:after="0" w:line="240" w:lineRule="auto"/>
      </w:pPr>
      <w:r>
        <w:separator/>
      </w:r>
    </w:p>
  </w:footnote>
  <w:footnote w:type="continuationSeparator" w:id="0">
    <w:p w14:paraId="7F1686BB" w14:textId="77777777" w:rsidR="00DA1422" w:rsidRDefault="00DA1422" w:rsidP="0054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85156284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21CC5525" w14:textId="2F651648" w:rsidR="00540CCD" w:rsidRDefault="00540CC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Homework 10          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05ED3B5D" w14:textId="77777777" w:rsidR="00540CCD" w:rsidRDefault="00540C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CD"/>
    <w:rsid w:val="00040002"/>
    <w:rsid w:val="000A7E62"/>
    <w:rsid w:val="00131C75"/>
    <w:rsid w:val="001E1626"/>
    <w:rsid w:val="0030042F"/>
    <w:rsid w:val="0048268B"/>
    <w:rsid w:val="004B6F7E"/>
    <w:rsid w:val="004F2164"/>
    <w:rsid w:val="00540CCD"/>
    <w:rsid w:val="00554D7B"/>
    <w:rsid w:val="0059536D"/>
    <w:rsid w:val="005A149A"/>
    <w:rsid w:val="005C1BC9"/>
    <w:rsid w:val="005F6A32"/>
    <w:rsid w:val="00602EF1"/>
    <w:rsid w:val="0060339F"/>
    <w:rsid w:val="00665D18"/>
    <w:rsid w:val="006710E7"/>
    <w:rsid w:val="006B626E"/>
    <w:rsid w:val="006E0A0D"/>
    <w:rsid w:val="00721126"/>
    <w:rsid w:val="00804AA7"/>
    <w:rsid w:val="00817239"/>
    <w:rsid w:val="00832FC9"/>
    <w:rsid w:val="00835734"/>
    <w:rsid w:val="0092740E"/>
    <w:rsid w:val="00937E36"/>
    <w:rsid w:val="00997CB5"/>
    <w:rsid w:val="00A47D60"/>
    <w:rsid w:val="00A75445"/>
    <w:rsid w:val="00A84F64"/>
    <w:rsid w:val="00AE1B5B"/>
    <w:rsid w:val="00B16154"/>
    <w:rsid w:val="00B2496A"/>
    <w:rsid w:val="00B824E4"/>
    <w:rsid w:val="00CC6D5F"/>
    <w:rsid w:val="00DA1422"/>
    <w:rsid w:val="00DD769E"/>
    <w:rsid w:val="00DD7E6D"/>
    <w:rsid w:val="00E63AAF"/>
    <w:rsid w:val="00F16429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5E2"/>
  <w15:chartTrackingRefBased/>
  <w15:docId w15:val="{EF7EE0A6-A2AB-4154-9A6A-744B877D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D"/>
  </w:style>
  <w:style w:type="paragraph" w:styleId="Footer">
    <w:name w:val="footer"/>
    <w:basedOn w:val="Normal"/>
    <w:link w:val="FooterChar"/>
    <w:uiPriority w:val="99"/>
    <w:unhideWhenUsed/>
    <w:rsid w:val="0054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CD"/>
  </w:style>
  <w:style w:type="character" w:styleId="PlaceholderText">
    <w:name w:val="Placeholder Text"/>
    <w:basedOn w:val="DefaultParagraphFont"/>
    <w:uiPriority w:val="99"/>
    <w:semiHidden/>
    <w:rsid w:val="006E0A0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3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48</cp:revision>
  <dcterms:created xsi:type="dcterms:W3CDTF">2021-12-06T15:47:00Z</dcterms:created>
  <dcterms:modified xsi:type="dcterms:W3CDTF">2021-12-07T04:12:00Z</dcterms:modified>
</cp:coreProperties>
</file>