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DE2" w:rsidRDefault="00657DE2" w:rsidP="00D44F00">
      <w:pPr>
        <w:pStyle w:val="Heading1"/>
      </w:pPr>
      <w:r>
        <w:t>Question Set 0</w:t>
      </w:r>
      <w:r w:rsidR="00D44F00">
        <w:t>5</w:t>
      </w:r>
      <w:bookmarkStart w:id="0" w:name="_GoBack"/>
      <w:bookmarkEnd w:id="0"/>
    </w:p>
    <w:p w:rsidR="00657DE2" w:rsidRPr="00EE2A31" w:rsidRDefault="00657DE2" w:rsidP="00D44F00">
      <w:pPr>
        <w:pStyle w:val="ListParagraph"/>
      </w:pPr>
      <w:r>
        <w:t xml:space="preserve">Pool boiling home observations </w:t>
      </w:r>
      <w:r w:rsidRPr="005B288B">
        <w:rPr>
          <w:i/>
        </w:rPr>
        <w:t>(this should be done before the lecture)</w:t>
      </w:r>
      <w:r>
        <w:t xml:space="preserve">: Put pans of cold water on a stove, turn on the heat and watch carefully (avoid putting your face too near the water and take care that you do not scald yourself). It is likely that you will initially observe some vaporisation, without boiling. Observe what you see and write as much detail as possible of what you saw. </w:t>
      </w:r>
    </w:p>
    <w:p w:rsidR="00657DE2" w:rsidRPr="00D44F00" w:rsidRDefault="00657DE2" w:rsidP="00D44F00">
      <w:pPr>
        <w:rPr>
          <w:rStyle w:val="Emphasis"/>
          <w:sz w:val="20"/>
        </w:rPr>
      </w:pPr>
    </w:p>
    <w:tbl>
      <w:tblPr>
        <w:tblStyle w:val="TableGrid"/>
        <w:tblW w:w="10696" w:type="dxa"/>
        <w:tblInd w:w="-34" w:type="dxa"/>
        <w:tblLook w:val="04A0" w:firstRow="1" w:lastRow="0" w:firstColumn="1" w:lastColumn="0" w:noHBand="0" w:noVBand="1"/>
      </w:tblPr>
      <w:tblGrid>
        <w:gridCol w:w="7797"/>
        <w:gridCol w:w="2899"/>
      </w:tblGrid>
      <w:tr w:rsidR="00E029EC" w:rsidTr="00E029EC">
        <w:tc>
          <w:tcPr>
            <w:tcW w:w="7797" w:type="dxa"/>
            <w:tcBorders>
              <w:top w:val="nil"/>
              <w:left w:val="nil"/>
              <w:bottom w:val="nil"/>
              <w:right w:val="nil"/>
            </w:tcBorders>
          </w:tcPr>
          <w:p w:rsidR="00E029EC" w:rsidRDefault="00E029EC" w:rsidP="00E029EC">
            <w:pPr>
              <w:pStyle w:val="ListParagraph"/>
            </w:pPr>
            <w:r>
              <w:t xml:space="preserve">Water is to be boiled at atmospheric pressure in a mechanically polished stainless steel pan placed on top of a heating unit, as shown. The inner surface of the bottom of the pan is maintained at 108°C. If the diameter of the bottom of the pan is 30 cm, determine </w:t>
            </w:r>
            <w:r>
              <w:br/>
              <w:t xml:space="preserve">(a) the rate of heat transfer to the water and </w:t>
            </w:r>
            <w:r>
              <w:br/>
              <w:t>(b) the rate of evaporation of water.</w:t>
            </w:r>
            <w:r w:rsidRPr="00EE2A31">
              <w:t xml:space="preserve"> </w:t>
            </w:r>
            <w:r>
              <w:br/>
              <w:t>Assume steady operating conditions exist and that heat losses from the heater and the pan are negligible.</w:t>
            </w:r>
            <w:r>
              <w:br/>
              <w:t>[Ans: mass evap. Rate = 2.26x10</w:t>
            </w:r>
            <w:r w:rsidRPr="007345BB">
              <w:rPr>
                <w:vertAlign w:val="superscript"/>
              </w:rPr>
              <w:t>-3</w:t>
            </w:r>
            <w:r>
              <w:t xml:space="preserve"> kg/s]</w:t>
            </w:r>
          </w:p>
        </w:tc>
        <w:tc>
          <w:tcPr>
            <w:tcW w:w="2899" w:type="dxa"/>
            <w:tcBorders>
              <w:top w:val="nil"/>
              <w:left w:val="nil"/>
              <w:bottom w:val="nil"/>
              <w:right w:val="nil"/>
            </w:tcBorders>
          </w:tcPr>
          <w:p w:rsidR="00E029EC" w:rsidRDefault="00E029EC" w:rsidP="00E029EC">
            <w:pPr>
              <w:pStyle w:val="ListParagraph"/>
              <w:numPr>
                <w:ilvl w:val="0"/>
                <w:numId w:val="0"/>
              </w:numPr>
            </w:pPr>
            <w:r>
              <w:rPr>
                <w:noProof/>
                <w:lang w:eastAsia="en-AU"/>
              </w:rPr>
              <w:drawing>
                <wp:anchor distT="0" distB="0" distL="114300" distR="114300" simplePos="0" relativeHeight="251662336" behindDoc="0" locked="0" layoutInCell="1" allowOverlap="1" wp14:anchorId="3A506458" wp14:editId="39266886">
                  <wp:simplePos x="0" y="0"/>
                  <wp:positionH relativeFrom="column">
                    <wp:posOffset>99060</wp:posOffset>
                  </wp:positionH>
                  <wp:positionV relativeFrom="paragraph">
                    <wp:posOffset>262255</wp:posOffset>
                  </wp:positionV>
                  <wp:extent cx="1300480" cy="1249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249680"/>
                          </a:xfrm>
                          <a:prstGeom prst="rect">
                            <a:avLst/>
                          </a:prstGeom>
                        </pic:spPr>
                      </pic:pic>
                    </a:graphicData>
                  </a:graphic>
                  <wp14:sizeRelH relativeFrom="page">
                    <wp14:pctWidth>0</wp14:pctWidth>
                  </wp14:sizeRelH>
                  <wp14:sizeRelV relativeFrom="page">
                    <wp14:pctHeight>0</wp14:pctHeight>
                  </wp14:sizeRelV>
                </wp:anchor>
              </w:drawing>
            </w:r>
          </w:p>
        </w:tc>
      </w:tr>
    </w:tbl>
    <w:p w:rsidR="00B44B40" w:rsidRDefault="00B44B40" w:rsidP="00E029EC">
      <w:pPr>
        <w:ind w:left="567"/>
      </w:pPr>
      <w:r>
        <w:rPr>
          <w:noProof/>
          <w:lang w:eastAsia="en-AU"/>
        </w:rPr>
        <w:drawing>
          <wp:anchor distT="0" distB="0" distL="114300" distR="114300" simplePos="0" relativeHeight="251660288" behindDoc="0" locked="0" layoutInCell="1" allowOverlap="1" wp14:anchorId="0E5C6124" wp14:editId="090747D8">
            <wp:simplePos x="0" y="0"/>
            <wp:positionH relativeFrom="column">
              <wp:posOffset>4421505</wp:posOffset>
            </wp:positionH>
            <wp:positionV relativeFrom="paragraph">
              <wp:posOffset>155575</wp:posOffset>
            </wp:positionV>
            <wp:extent cx="1630680" cy="94107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0680" cy="941070"/>
                    </a:xfrm>
                    <a:prstGeom prst="rect">
                      <a:avLst/>
                    </a:prstGeom>
                  </pic:spPr>
                </pic:pic>
              </a:graphicData>
            </a:graphic>
            <wp14:sizeRelH relativeFrom="page">
              <wp14:pctWidth>0</wp14:pctWidth>
            </wp14:sizeRelH>
            <wp14:sizeRelV relativeFrom="page">
              <wp14:pctHeight>0</wp14:pctHeight>
            </wp14:sizeRelV>
          </wp:anchor>
        </w:drawing>
      </w:r>
    </w:p>
    <w:p w:rsidR="00B44B40" w:rsidRDefault="00B44B40" w:rsidP="00E029EC">
      <w:pPr>
        <w:pStyle w:val="ListParagraph"/>
      </w:pPr>
      <w:bookmarkStart w:id="1" w:name="_Ref424217969"/>
      <w:r>
        <w:t>Water in a tank is to be boiled at sea level by a 1-cm-diameter nickel plated steel heating element equipped with electrical resistance wires inside, as shown. Determine the maximum heat flux that can be attained in the nucleate boiling regime and the surface temperature of the heater surface in that case.</w:t>
      </w:r>
      <w:bookmarkEnd w:id="1"/>
      <w:r w:rsidR="007345BB">
        <w:br/>
        <w:t>[Ans: Ts = 119</w:t>
      </w:r>
      <w:r w:rsidR="007345BB" w:rsidRPr="007345BB">
        <w:rPr>
          <w:vertAlign w:val="superscript"/>
        </w:rPr>
        <w:t>o</w:t>
      </w:r>
      <w:r w:rsidR="007345BB">
        <w:t>C]</w:t>
      </w:r>
    </w:p>
    <w:p w:rsidR="007345BB" w:rsidRDefault="007345BB" w:rsidP="00E029EC">
      <w:pPr>
        <w:ind w:left="567"/>
      </w:pPr>
    </w:p>
    <w:p w:rsidR="007345BB" w:rsidRDefault="007345BB" w:rsidP="00E029EC">
      <w:pPr>
        <w:pStyle w:val="ListParagraph"/>
      </w:pPr>
      <w:r>
        <w:t>A platinum-plated rod with a diameter of 1mm is submerged horizontally in water at atmospheric pressure (see image used for Q</w:t>
      </w:r>
      <w:r>
        <w:fldChar w:fldCharType="begin"/>
      </w:r>
      <w:r>
        <w:instrText xml:space="preserve"> REF _Ref424217969 \r \h </w:instrText>
      </w:r>
      <w:r>
        <w:fldChar w:fldCharType="separate"/>
      </w:r>
      <w:r>
        <w:t>2.4</w:t>
      </w:r>
      <w:r>
        <w:fldChar w:fldCharType="end"/>
      </w:r>
      <w:r>
        <w:t>). If the surface of the rod is maintained at 10</w:t>
      </w:r>
      <w:r w:rsidRPr="007345BB">
        <w:rPr>
          <w:vertAlign w:val="superscript"/>
        </w:rPr>
        <w:t>o</w:t>
      </w:r>
      <w:r>
        <w:t>C above the saturation temperature, determine the nucleate pool boiling heat transfer rate per unit length and the rate of evaporation per unit length (in kg/s.m)</w:t>
      </w:r>
      <w:r>
        <w:br/>
        <w:t xml:space="preserve">[Ans: </w:t>
      </w:r>
      <w:r w:rsidR="00C56139">
        <w:t xml:space="preserve">Q = 4420 </w:t>
      </w:r>
      <w:r>
        <w:t xml:space="preserve"> kW/m</w:t>
      </w:r>
      <w:r w:rsidR="00C56139">
        <w:t>;  1.96x10</w:t>
      </w:r>
      <w:r w:rsidR="00C56139" w:rsidRPr="00C56139">
        <w:rPr>
          <w:vertAlign w:val="superscript"/>
        </w:rPr>
        <w:t>-3</w:t>
      </w:r>
      <w:r w:rsidR="00C56139">
        <w:rPr>
          <w:vertAlign w:val="superscript"/>
        </w:rPr>
        <w:t xml:space="preserve"> </w:t>
      </w:r>
      <w:r w:rsidR="00C56139">
        <w:t>kg/s.m</w:t>
      </w:r>
      <w:r>
        <w:t>]</w:t>
      </w:r>
    </w:p>
    <w:p w:rsidR="00657DE2" w:rsidRDefault="00657DE2" w:rsidP="00E029EC">
      <w:pPr>
        <w:ind w:left="567"/>
      </w:pPr>
    </w:p>
    <w:p w:rsidR="00657DE2" w:rsidRDefault="0057190A" w:rsidP="00E029EC">
      <w:pPr>
        <w:pStyle w:val="ListParagraph"/>
      </w:pPr>
      <w:r>
        <w:t>A long, 1-mrn-diameter wire passes an electrical current dissipating 3150 W/m and reaches a surface temperature of 126°C when submerged in water at Iatm. What is the boiling heat transfer coefficient? Estimate the value of</w:t>
      </w:r>
      <w:r w:rsidR="00453000">
        <w:t xml:space="preserve"> the correlation  coefficient  C</w:t>
      </w:r>
      <w:r w:rsidR="00453000" w:rsidRPr="00453000">
        <w:rPr>
          <w:vertAlign w:val="subscript"/>
        </w:rPr>
        <w:t>sf</w:t>
      </w:r>
      <w:r w:rsidR="00453000">
        <w:t>.</w:t>
      </w:r>
    </w:p>
    <w:p w:rsidR="0057190A" w:rsidRDefault="0057190A" w:rsidP="00E029EC">
      <w:pPr>
        <w:ind w:left="567"/>
      </w:pPr>
      <w:r>
        <w:rPr>
          <w:noProof/>
          <w:lang w:eastAsia="en-AU"/>
        </w:rPr>
        <w:drawing>
          <wp:inline distT="0" distB="0" distL="0" distR="0" wp14:anchorId="26EF60FD" wp14:editId="48688421">
            <wp:extent cx="3223260" cy="73900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23260" cy="739008"/>
                    </a:xfrm>
                    <a:prstGeom prst="rect">
                      <a:avLst/>
                    </a:prstGeom>
                  </pic:spPr>
                </pic:pic>
              </a:graphicData>
            </a:graphic>
          </wp:inline>
        </w:drawing>
      </w:r>
    </w:p>
    <w:p w:rsidR="00657DE2" w:rsidRDefault="00657DE2" w:rsidP="00E029EC">
      <w:pPr>
        <w:ind w:left="567"/>
      </w:pPr>
    </w:p>
    <w:p w:rsidR="00657DE2" w:rsidRDefault="00657DE2" w:rsidP="00E029EC">
      <w:pPr>
        <w:ind w:left="567"/>
      </w:pPr>
    </w:p>
    <w:p w:rsidR="00620FB6" w:rsidRDefault="00620FB6" w:rsidP="00657DE2">
      <w:r w:rsidRPr="00620FB6">
        <w:rPr>
          <w:u w:val="single"/>
        </w:rPr>
        <w:t>Extra study questions from C&amp;G Textbook</w:t>
      </w:r>
      <w:r w:rsidR="008A1CAE" w:rsidRPr="00620FB6">
        <w:rPr>
          <w:u w:val="single"/>
        </w:rPr>
        <w:br/>
      </w:r>
      <w:r w:rsidR="008A1CAE">
        <w:t xml:space="preserve">10-12 [Ans: 19.4 kg/h];   </w:t>
      </w:r>
    </w:p>
    <w:p w:rsidR="00620FB6" w:rsidRDefault="008A1CAE" w:rsidP="00657DE2">
      <w:r>
        <w:t>10-13 [Ans: Q</w:t>
      </w:r>
      <w:r w:rsidRPr="008A1CAE">
        <w:rPr>
          <w:vertAlign w:val="subscript"/>
        </w:rPr>
        <w:t>boiling</w:t>
      </w:r>
      <w:r>
        <w:t>=9945W, m</w:t>
      </w:r>
      <w:r w:rsidRPr="008A1CAE">
        <w:rPr>
          <w:vertAlign w:val="subscript"/>
        </w:rPr>
        <w:t>evap</w:t>
      </w:r>
      <w:r>
        <w:t xml:space="preserve"> = 0.00441</w:t>
      </w:r>
      <w:r w:rsidRPr="008A1CAE">
        <w:t xml:space="preserve"> </w:t>
      </w:r>
      <w:r>
        <w:t xml:space="preserve">kg/s];   </w:t>
      </w:r>
    </w:p>
    <w:p w:rsidR="00657DE2" w:rsidRDefault="008A1CAE" w:rsidP="00657DE2">
      <w:r>
        <w:t>10-17 [Ans: Ts = 112.9</w:t>
      </w:r>
      <w:r w:rsidRPr="008A1CAE">
        <w:rPr>
          <w:vertAlign w:val="superscript"/>
        </w:rPr>
        <w:t>o</w:t>
      </w:r>
      <w:r>
        <w:t>C, t = 7.97min]</w:t>
      </w:r>
    </w:p>
    <w:p w:rsidR="0009033E" w:rsidRDefault="0009033E" w:rsidP="00657DE2"/>
    <w:p w:rsidR="0009033E" w:rsidRDefault="0009033E">
      <w:pPr>
        <w:spacing w:after="200" w:line="276" w:lineRule="auto"/>
        <w:ind w:right="0"/>
      </w:pPr>
      <w:r>
        <w:br w:type="page"/>
      </w:r>
    </w:p>
    <w:p w:rsidR="0009033E" w:rsidRDefault="0009033E" w:rsidP="0009033E">
      <w:pPr>
        <w:pStyle w:val="Heading3"/>
      </w:pPr>
      <w:r>
        <w:lastRenderedPageBreak/>
        <w:t>Condensation</w:t>
      </w:r>
    </w:p>
    <w:p w:rsidR="0009033E" w:rsidRDefault="0009033E" w:rsidP="00E029EC">
      <w:pPr>
        <w:pStyle w:val="ListParagraph"/>
      </w:pPr>
      <w:r>
        <w:t xml:space="preserve">The Reynolds number for condensate flow is defined as </w:t>
      </w:r>
      <m:oMath>
        <m:r>
          <w:rPr>
            <w:rFonts w:ascii="Cambria Math" w:hAnsi="Cambria Math"/>
          </w:rPr>
          <m:t>Re=4</m:t>
        </m:r>
        <m:acc>
          <m:accPr>
            <m:chr m:val="̇"/>
            <m:ctrlPr>
              <w:rPr>
                <w:rFonts w:ascii="Cambria Math" w:hAnsi="Cambria Math"/>
                <w:i/>
              </w:rPr>
            </m:ctrlPr>
          </m:accPr>
          <m:e>
            <m:r>
              <w:rPr>
                <w:rFonts w:ascii="Cambria Math" w:hAnsi="Cambria Math"/>
              </w:rPr>
              <m:t>m</m:t>
            </m:r>
          </m:e>
        </m:acc>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l</m:t>
            </m:r>
          </m:sub>
        </m:sSub>
      </m:oMath>
      <w:r>
        <w:t xml:space="preserve"> (</w:t>
      </w:r>
      <w:r w:rsidRPr="0009033E">
        <w:rPr>
          <w:i/>
        </w:rPr>
        <w:t>p</w:t>
      </w:r>
      <w:r>
        <w:t xml:space="preserve"> is the wetted perimeter). Obtain simplified relations for the Reynolds number by expressing p and </w:t>
      </w:r>
      <m:oMath>
        <m:acc>
          <m:accPr>
            <m:chr m:val="̇"/>
            <m:ctrlPr>
              <w:rPr>
                <w:rFonts w:ascii="Cambria Math" w:hAnsi="Cambria Math"/>
                <w:i/>
              </w:rPr>
            </m:ctrlPr>
          </m:accPr>
          <m:e>
            <m:r>
              <w:rPr>
                <w:rFonts w:ascii="Cambria Math" w:hAnsi="Cambria Math"/>
              </w:rPr>
              <m:t>m</m:t>
            </m:r>
          </m:e>
        </m:acc>
      </m:oMath>
      <w:r>
        <w:t xml:space="preserve"> by their equivalence for the following geometries:</w:t>
      </w:r>
      <w:r>
        <w:br/>
        <w:t xml:space="preserve">(a) vertical plate of height </w:t>
      </w:r>
      <w:r w:rsidRPr="0009033E">
        <w:rPr>
          <w:i/>
        </w:rPr>
        <w:t>L</w:t>
      </w:r>
      <w:r>
        <w:t xml:space="preserve"> and width </w:t>
      </w:r>
      <w:r w:rsidRPr="0009033E">
        <w:rPr>
          <w:i/>
        </w:rPr>
        <w:t>W</w:t>
      </w:r>
    </w:p>
    <w:p w:rsidR="0009033E" w:rsidRDefault="0009033E" w:rsidP="000B5073">
      <w:pPr>
        <w:ind w:left="567"/>
      </w:pPr>
      <w:r>
        <w:t xml:space="preserve">(b) a tilted plate of height </w:t>
      </w:r>
      <w:r w:rsidRPr="0009033E">
        <w:rPr>
          <w:i/>
        </w:rPr>
        <w:t>L</w:t>
      </w:r>
      <w:r>
        <w:t xml:space="preserve"> and width </w:t>
      </w:r>
      <w:r w:rsidRPr="0009033E">
        <w:rPr>
          <w:i/>
        </w:rPr>
        <w:t>W</w:t>
      </w:r>
      <w:r>
        <w:t xml:space="preserve"> inclined at an angle u from the vertical</w:t>
      </w:r>
    </w:p>
    <w:p w:rsidR="0009033E" w:rsidRDefault="0009033E" w:rsidP="000B5073">
      <w:pPr>
        <w:ind w:left="567"/>
      </w:pPr>
      <w:r>
        <w:t xml:space="preserve">(c) a vertical cylinder of length </w:t>
      </w:r>
      <w:r w:rsidRPr="0009033E">
        <w:rPr>
          <w:i/>
        </w:rPr>
        <w:t>L</w:t>
      </w:r>
      <w:r>
        <w:t xml:space="preserve"> and diameter </w:t>
      </w:r>
      <w:r w:rsidRPr="0009033E">
        <w:rPr>
          <w:i/>
        </w:rPr>
        <w:t>D</w:t>
      </w:r>
    </w:p>
    <w:p w:rsidR="0009033E" w:rsidRDefault="0009033E" w:rsidP="000B5073">
      <w:pPr>
        <w:ind w:left="567"/>
      </w:pPr>
      <w:r>
        <w:t xml:space="preserve">(d) a horizontal cylinder of length </w:t>
      </w:r>
      <w:r w:rsidRPr="0009033E">
        <w:rPr>
          <w:i/>
        </w:rPr>
        <w:t>L</w:t>
      </w:r>
      <w:r>
        <w:t xml:space="preserve"> and diameter </w:t>
      </w:r>
      <w:r w:rsidRPr="0009033E">
        <w:rPr>
          <w:i/>
        </w:rPr>
        <w:t>D</w:t>
      </w:r>
      <w:r>
        <w:t>, and</w:t>
      </w:r>
    </w:p>
    <w:p w:rsidR="0009033E" w:rsidRDefault="0009033E" w:rsidP="000B5073">
      <w:pPr>
        <w:ind w:left="567"/>
        <w:rPr>
          <w:i/>
        </w:rPr>
      </w:pPr>
      <w:r>
        <w:t xml:space="preserve">(e) a sphere of diameter </w:t>
      </w:r>
      <w:r w:rsidRPr="0009033E">
        <w:rPr>
          <w:i/>
        </w:rPr>
        <w:t>D</w:t>
      </w:r>
    </w:p>
    <w:p w:rsidR="00DC4B48" w:rsidRDefault="00DC4B48" w:rsidP="00DC4B48">
      <w:pPr>
        <w:rPr>
          <w:i/>
        </w:rPr>
      </w:pPr>
    </w:p>
    <w:p w:rsidR="0009033E" w:rsidRDefault="00BC233E" w:rsidP="00E029EC">
      <w:pPr>
        <w:pStyle w:val="ListParagraph"/>
      </w:pPr>
      <w:r>
        <w:t>A vertical 0.2m x 0.2m square plate is exposed to saturated water vapour at atmospheric pressure. If the surface temperature is 80</w:t>
      </w:r>
      <w:r w:rsidRPr="00BC233E">
        <w:rPr>
          <w:vertAlign w:val="superscript"/>
        </w:rPr>
        <w:t>o</w:t>
      </w:r>
      <w:r>
        <w:t>C and the flow is laminar, estimate the local heat transfer coefficients at the middle and at the bottom of the plate.</w:t>
      </w:r>
    </w:p>
    <w:p w:rsidR="00DC4B48" w:rsidRPr="0009033E" w:rsidRDefault="00DC4B48" w:rsidP="00E029EC">
      <w:pPr>
        <w:ind w:left="567"/>
      </w:pPr>
    </w:p>
    <w:p w:rsidR="0009033E" w:rsidRDefault="00DC4B48" w:rsidP="00E029EC">
      <w:pPr>
        <w:pStyle w:val="ListParagraph"/>
      </w:pPr>
      <w:r>
        <w:t>Saturated steam at 1atm condenses on a 3-m-high and 8-m-wide vertical plate that is maintained at 90</w:t>
      </w:r>
      <w:r w:rsidRPr="00DC4B48">
        <w:rPr>
          <w:vertAlign w:val="superscript"/>
        </w:rPr>
        <w:t>o</w:t>
      </w:r>
      <w:r>
        <w:t>C by circulated cooling water through the other side. Determine (a) the rate of heat transfer by condensation to the plate, and (b) the rate at which the condensate drips off the plate at the bottom. Assume wavy-laminar flow. Is this a good assumption?</w:t>
      </w:r>
    </w:p>
    <w:p w:rsidR="00DC4B48" w:rsidRDefault="00DC4B48" w:rsidP="00E029EC">
      <w:pPr>
        <w:ind w:left="567"/>
      </w:pPr>
    </w:p>
    <w:p w:rsidR="00DC4B48" w:rsidRDefault="00620FB6" w:rsidP="00E029EC">
      <w:pPr>
        <w:pStyle w:val="ListParagraph"/>
      </w:pPr>
      <w:r>
        <w:t>Consider film condensation on the outer surfaces of N horizontal tubes arranged in a vertical tier. For what value of N will the average heat transfer coefficient for the entire stack of tubes be equal to half of what it is for a single horizontal tube?</w:t>
      </w:r>
    </w:p>
    <w:p w:rsidR="00DC4B48" w:rsidRDefault="00DC4B48" w:rsidP="00E029EC">
      <w:pPr>
        <w:ind w:left="567"/>
      </w:pPr>
    </w:p>
    <w:p w:rsidR="00DC4B48" w:rsidRDefault="00DC4B48" w:rsidP="00E029EC">
      <w:pPr>
        <w:pStyle w:val="ListParagraph"/>
      </w:pPr>
      <w:r>
        <w:t>Saturated ammonia vapour at 10</w:t>
      </w:r>
      <w:r w:rsidRPr="00DC4B48">
        <w:rPr>
          <w:vertAlign w:val="superscript"/>
        </w:rPr>
        <w:t>o</w:t>
      </w:r>
      <w:r>
        <w:t>C condenses on the outside of a 4-cm-outer-diameter, 15-m-long horizontal tube whose outer surface is maintained at -10</w:t>
      </w:r>
      <w:r w:rsidRPr="00DC4B48">
        <w:rPr>
          <w:vertAlign w:val="superscript"/>
        </w:rPr>
        <w:t>o</w:t>
      </w:r>
      <w:r>
        <w:t>C. Determine (a) the rate of heat transfer from the ammonia, and (b) the rate of condensation of ammonia.</w:t>
      </w:r>
    </w:p>
    <w:p w:rsidR="00620FB6" w:rsidRDefault="00620FB6" w:rsidP="00E029EC">
      <w:pPr>
        <w:ind w:left="567"/>
      </w:pPr>
    </w:p>
    <w:p w:rsidR="00620FB6" w:rsidRDefault="00620FB6" w:rsidP="00E029EC">
      <w:pPr>
        <w:pStyle w:val="ListParagraph"/>
      </w:pPr>
      <w:r>
        <w:t>A horizontal condenser uses a 4x4 array of tubes that have an outer diameter of 5.0cm and length 2.0m. Saturated steam at 101.3kPa condenses on the outside tube surface held at a temperature of 80</w:t>
      </w:r>
      <w:r w:rsidRPr="00620FB6">
        <w:rPr>
          <w:vertAlign w:val="superscript"/>
        </w:rPr>
        <w:t>o</w:t>
      </w:r>
      <w:r>
        <w:t>C. Calculate the steady rate of steam condensation in kg/h.</w:t>
      </w:r>
    </w:p>
    <w:p w:rsidR="00620FB6" w:rsidRDefault="00620FB6" w:rsidP="00620FB6"/>
    <w:p w:rsidR="00620FB6" w:rsidRDefault="00620FB6" w:rsidP="00620FB6"/>
    <w:p w:rsidR="00620FB6" w:rsidRDefault="00620FB6" w:rsidP="00620FB6"/>
    <w:p w:rsidR="00620FB6" w:rsidRDefault="00620FB6" w:rsidP="00620FB6"/>
    <w:p w:rsidR="00620FB6" w:rsidRPr="00620FB6" w:rsidRDefault="00620FB6" w:rsidP="00620FB6">
      <w:r w:rsidRPr="00620FB6">
        <w:rPr>
          <w:u w:val="single"/>
        </w:rPr>
        <w:t>Extra study questions from C&amp;G Textbook</w:t>
      </w:r>
      <w:r w:rsidRPr="00620FB6">
        <w:rPr>
          <w:u w:val="single"/>
        </w:rPr>
        <w:br/>
      </w:r>
      <w:r>
        <w:t>10-59 [Ans: 7032 W/m</w:t>
      </w:r>
      <w:r w:rsidRPr="00620FB6">
        <w:rPr>
          <w:vertAlign w:val="superscript"/>
        </w:rPr>
        <w:t>2</w:t>
      </w:r>
      <w:r>
        <w:t>;  m</w:t>
      </w:r>
      <w:r w:rsidRPr="008A1CAE">
        <w:rPr>
          <w:vertAlign w:val="subscript"/>
        </w:rPr>
        <w:t>evap</w:t>
      </w:r>
      <w:r>
        <w:t xml:space="preserve"> = 0.0872 kg/s];   </w:t>
      </w:r>
    </w:p>
    <w:p w:rsidR="00620FB6" w:rsidRDefault="00620FB6" w:rsidP="00620FB6">
      <w:r>
        <w:t>10-73 [Ans: m</w:t>
      </w:r>
      <w:r w:rsidRPr="008A1CAE">
        <w:rPr>
          <w:vertAlign w:val="subscript"/>
        </w:rPr>
        <w:t>evap</w:t>
      </w:r>
      <w:r>
        <w:t xml:space="preserve"> = 0.0664 kg/s];   </w:t>
      </w:r>
    </w:p>
    <w:p w:rsidR="00620FB6" w:rsidRDefault="00620FB6" w:rsidP="00620FB6">
      <w:r>
        <w:t>10-74 [Ans: 3678 kW; m</w:t>
      </w:r>
      <w:r w:rsidRPr="008A1CAE">
        <w:rPr>
          <w:vertAlign w:val="subscript"/>
        </w:rPr>
        <w:t>evap</w:t>
      </w:r>
      <w:r>
        <w:t xml:space="preserve"> = 1.496 kg/s];   </w:t>
      </w:r>
    </w:p>
    <w:p w:rsidR="00620FB6" w:rsidRDefault="00620FB6" w:rsidP="00620FB6"/>
    <w:p w:rsidR="00620FB6" w:rsidRPr="008A1CAE" w:rsidRDefault="00620FB6" w:rsidP="00620FB6"/>
    <w:sectPr w:rsidR="00620FB6" w:rsidRPr="008A1CAE" w:rsidSect="00E029EC">
      <w:pgSz w:w="11906" w:h="16838"/>
      <w:pgMar w:top="993" w:right="1416" w:bottom="1276" w:left="993" w:header="708" w:footer="708"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DE" w:rsidRDefault="00693ADE" w:rsidP="00EE2A31">
      <w:r>
        <w:separator/>
      </w:r>
    </w:p>
  </w:endnote>
  <w:endnote w:type="continuationSeparator" w:id="0">
    <w:p w:rsidR="00693ADE" w:rsidRDefault="00693ADE" w:rsidP="00EE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panose1 w:val="00000000000000000000"/>
    <w:charset w:val="00"/>
    <w:family w:val="modern"/>
    <w:notTrueType/>
    <w:pitch w:val="variable"/>
    <w:sig w:usb0="00000001"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KNBHCC+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ヒラギノ角ゴ Pro W3">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DE" w:rsidRDefault="00693ADE" w:rsidP="00EE2A31">
      <w:r>
        <w:separator/>
      </w:r>
    </w:p>
  </w:footnote>
  <w:footnote w:type="continuationSeparator" w:id="0">
    <w:p w:rsidR="00693ADE" w:rsidRDefault="00693ADE" w:rsidP="00EE2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361A"/>
    <w:multiLevelType w:val="hybridMultilevel"/>
    <w:tmpl w:val="6CE629F4"/>
    <w:lvl w:ilvl="0" w:tplc="FDBCD3DE">
      <w:start w:val="1"/>
      <w:numFmt w:val="lowerLetter"/>
      <w:lvlText w:val="%1)"/>
      <w:lvlJc w:val="left"/>
      <w:pPr>
        <w:ind w:left="895" w:hanging="360"/>
      </w:pPr>
      <w:rPr>
        <w:rFonts w:hint="default"/>
      </w:rPr>
    </w:lvl>
    <w:lvl w:ilvl="1" w:tplc="0C090019" w:tentative="1">
      <w:start w:val="1"/>
      <w:numFmt w:val="lowerLetter"/>
      <w:lvlText w:val="%2."/>
      <w:lvlJc w:val="left"/>
      <w:pPr>
        <w:ind w:left="1615" w:hanging="360"/>
      </w:pPr>
    </w:lvl>
    <w:lvl w:ilvl="2" w:tplc="0C09001B" w:tentative="1">
      <w:start w:val="1"/>
      <w:numFmt w:val="lowerRoman"/>
      <w:lvlText w:val="%3."/>
      <w:lvlJc w:val="right"/>
      <w:pPr>
        <w:ind w:left="2335" w:hanging="180"/>
      </w:pPr>
    </w:lvl>
    <w:lvl w:ilvl="3" w:tplc="0C09000F" w:tentative="1">
      <w:start w:val="1"/>
      <w:numFmt w:val="decimal"/>
      <w:lvlText w:val="%4."/>
      <w:lvlJc w:val="left"/>
      <w:pPr>
        <w:ind w:left="3055" w:hanging="360"/>
      </w:pPr>
    </w:lvl>
    <w:lvl w:ilvl="4" w:tplc="0C090019" w:tentative="1">
      <w:start w:val="1"/>
      <w:numFmt w:val="lowerLetter"/>
      <w:lvlText w:val="%5."/>
      <w:lvlJc w:val="left"/>
      <w:pPr>
        <w:ind w:left="3775" w:hanging="360"/>
      </w:pPr>
    </w:lvl>
    <w:lvl w:ilvl="5" w:tplc="0C09001B" w:tentative="1">
      <w:start w:val="1"/>
      <w:numFmt w:val="lowerRoman"/>
      <w:lvlText w:val="%6."/>
      <w:lvlJc w:val="right"/>
      <w:pPr>
        <w:ind w:left="4495" w:hanging="180"/>
      </w:pPr>
    </w:lvl>
    <w:lvl w:ilvl="6" w:tplc="0C09000F" w:tentative="1">
      <w:start w:val="1"/>
      <w:numFmt w:val="decimal"/>
      <w:lvlText w:val="%7."/>
      <w:lvlJc w:val="left"/>
      <w:pPr>
        <w:ind w:left="5215" w:hanging="360"/>
      </w:pPr>
    </w:lvl>
    <w:lvl w:ilvl="7" w:tplc="0C090019" w:tentative="1">
      <w:start w:val="1"/>
      <w:numFmt w:val="lowerLetter"/>
      <w:lvlText w:val="%8."/>
      <w:lvlJc w:val="left"/>
      <w:pPr>
        <w:ind w:left="5935" w:hanging="360"/>
      </w:pPr>
    </w:lvl>
    <w:lvl w:ilvl="8" w:tplc="0C09001B" w:tentative="1">
      <w:start w:val="1"/>
      <w:numFmt w:val="lowerRoman"/>
      <w:lvlText w:val="%9."/>
      <w:lvlJc w:val="right"/>
      <w:pPr>
        <w:ind w:left="6655" w:hanging="180"/>
      </w:pPr>
    </w:lvl>
  </w:abstractNum>
  <w:abstractNum w:abstractNumId="1" w15:restartNumberingAfterBreak="0">
    <w:nsid w:val="06EE0285"/>
    <w:multiLevelType w:val="hybridMultilevel"/>
    <w:tmpl w:val="C47E93C2"/>
    <w:lvl w:ilvl="0" w:tplc="1CB6F8D6">
      <w:start w:val="1"/>
      <w:numFmt w:val="lowerRoman"/>
      <w:lvlText w:val="(%1)"/>
      <w:lvlJc w:val="left"/>
      <w:pPr>
        <w:ind w:left="1255" w:hanging="360"/>
      </w:pPr>
      <w:rPr>
        <w:rFonts w:hint="default"/>
      </w:rPr>
    </w:lvl>
    <w:lvl w:ilvl="1" w:tplc="174C3980">
      <w:start w:val="1"/>
      <w:numFmt w:val="lowerLetter"/>
      <w:lvlText w:val="%2)"/>
      <w:lvlJc w:val="left"/>
      <w:pPr>
        <w:ind w:left="1975" w:hanging="360"/>
      </w:pPr>
      <w:rPr>
        <w:rFonts w:hint="default"/>
        <w:b w:val="0"/>
      </w:rPr>
    </w:lvl>
    <w:lvl w:ilvl="2" w:tplc="0C09001B" w:tentative="1">
      <w:start w:val="1"/>
      <w:numFmt w:val="lowerRoman"/>
      <w:lvlText w:val="%3."/>
      <w:lvlJc w:val="right"/>
      <w:pPr>
        <w:ind w:left="2695" w:hanging="180"/>
      </w:pPr>
    </w:lvl>
    <w:lvl w:ilvl="3" w:tplc="0C09000F" w:tentative="1">
      <w:start w:val="1"/>
      <w:numFmt w:val="decimal"/>
      <w:lvlText w:val="%4."/>
      <w:lvlJc w:val="left"/>
      <w:pPr>
        <w:ind w:left="3415" w:hanging="360"/>
      </w:pPr>
    </w:lvl>
    <w:lvl w:ilvl="4" w:tplc="0C090019" w:tentative="1">
      <w:start w:val="1"/>
      <w:numFmt w:val="lowerLetter"/>
      <w:lvlText w:val="%5."/>
      <w:lvlJc w:val="left"/>
      <w:pPr>
        <w:ind w:left="4135" w:hanging="360"/>
      </w:pPr>
    </w:lvl>
    <w:lvl w:ilvl="5" w:tplc="0C09001B" w:tentative="1">
      <w:start w:val="1"/>
      <w:numFmt w:val="lowerRoman"/>
      <w:lvlText w:val="%6."/>
      <w:lvlJc w:val="right"/>
      <w:pPr>
        <w:ind w:left="4855" w:hanging="180"/>
      </w:pPr>
    </w:lvl>
    <w:lvl w:ilvl="6" w:tplc="0C09000F" w:tentative="1">
      <w:start w:val="1"/>
      <w:numFmt w:val="decimal"/>
      <w:lvlText w:val="%7."/>
      <w:lvlJc w:val="left"/>
      <w:pPr>
        <w:ind w:left="5575" w:hanging="360"/>
      </w:pPr>
    </w:lvl>
    <w:lvl w:ilvl="7" w:tplc="0C090019" w:tentative="1">
      <w:start w:val="1"/>
      <w:numFmt w:val="lowerLetter"/>
      <w:lvlText w:val="%8."/>
      <w:lvlJc w:val="left"/>
      <w:pPr>
        <w:ind w:left="6295" w:hanging="360"/>
      </w:pPr>
    </w:lvl>
    <w:lvl w:ilvl="8" w:tplc="0C09001B" w:tentative="1">
      <w:start w:val="1"/>
      <w:numFmt w:val="lowerRoman"/>
      <w:lvlText w:val="%9."/>
      <w:lvlJc w:val="right"/>
      <w:pPr>
        <w:ind w:left="7015" w:hanging="180"/>
      </w:pPr>
    </w:lvl>
  </w:abstractNum>
  <w:abstractNum w:abstractNumId="2" w15:restartNumberingAfterBreak="0">
    <w:nsid w:val="19DF2443"/>
    <w:multiLevelType w:val="hybridMultilevel"/>
    <w:tmpl w:val="94C4CCB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1B6744"/>
    <w:multiLevelType w:val="hybridMultilevel"/>
    <w:tmpl w:val="F37EE004"/>
    <w:lvl w:ilvl="0" w:tplc="FBDCD4FA">
      <w:start w:val="1"/>
      <w:numFmt w:val="decimal"/>
      <w:pStyle w:val="ListParagraph"/>
      <w:lvlText w:val="5.%1."/>
      <w:lvlJc w:val="left"/>
      <w:pPr>
        <w:ind w:left="567" w:hanging="567"/>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A5649"/>
    <w:multiLevelType w:val="hybridMultilevel"/>
    <w:tmpl w:val="E6003DD8"/>
    <w:lvl w:ilvl="0" w:tplc="1CB6F8D6">
      <w:start w:val="1"/>
      <w:numFmt w:val="lowerRoman"/>
      <w:lvlText w:val="(%1)"/>
      <w:lvlJc w:val="left"/>
      <w:pPr>
        <w:ind w:left="895" w:hanging="360"/>
      </w:pPr>
      <w:rPr>
        <w:rFonts w:hint="default"/>
      </w:rPr>
    </w:lvl>
    <w:lvl w:ilvl="1" w:tplc="0C090019" w:tentative="1">
      <w:start w:val="1"/>
      <w:numFmt w:val="lowerLetter"/>
      <w:lvlText w:val="%2."/>
      <w:lvlJc w:val="left"/>
      <w:pPr>
        <w:ind w:left="1615" w:hanging="360"/>
      </w:pPr>
    </w:lvl>
    <w:lvl w:ilvl="2" w:tplc="0C09001B" w:tentative="1">
      <w:start w:val="1"/>
      <w:numFmt w:val="lowerRoman"/>
      <w:lvlText w:val="%3."/>
      <w:lvlJc w:val="right"/>
      <w:pPr>
        <w:ind w:left="2335" w:hanging="180"/>
      </w:pPr>
    </w:lvl>
    <w:lvl w:ilvl="3" w:tplc="0C09000F" w:tentative="1">
      <w:start w:val="1"/>
      <w:numFmt w:val="decimal"/>
      <w:lvlText w:val="%4."/>
      <w:lvlJc w:val="left"/>
      <w:pPr>
        <w:ind w:left="3055" w:hanging="360"/>
      </w:pPr>
    </w:lvl>
    <w:lvl w:ilvl="4" w:tplc="0C090019" w:tentative="1">
      <w:start w:val="1"/>
      <w:numFmt w:val="lowerLetter"/>
      <w:lvlText w:val="%5."/>
      <w:lvlJc w:val="left"/>
      <w:pPr>
        <w:ind w:left="3775" w:hanging="360"/>
      </w:pPr>
    </w:lvl>
    <w:lvl w:ilvl="5" w:tplc="0C09001B" w:tentative="1">
      <w:start w:val="1"/>
      <w:numFmt w:val="lowerRoman"/>
      <w:lvlText w:val="%6."/>
      <w:lvlJc w:val="right"/>
      <w:pPr>
        <w:ind w:left="4495" w:hanging="180"/>
      </w:pPr>
    </w:lvl>
    <w:lvl w:ilvl="6" w:tplc="0C09000F" w:tentative="1">
      <w:start w:val="1"/>
      <w:numFmt w:val="decimal"/>
      <w:lvlText w:val="%7."/>
      <w:lvlJc w:val="left"/>
      <w:pPr>
        <w:ind w:left="5215" w:hanging="360"/>
      </w:pPr>
    </w:lvl>
    <w:lvl w:ilvl="7" w:tplc="0C090019" w:tentative="1">
      <w:start w:val="1"/>
      <w:numFmt w:val="lowerLetter"/>
      <w:lvlText w:val="%8."/>
      <w:lvlJc w:val="left"/>
      <w:pPr>
        <w:ind w:left="5935" w:hanging="360"/>
      </w:pPr>
    </w:lvl>
    <w:lvl w:ilvl="8" w:tplc="0C09001B" w:tentative="1">
      <w:start w:val="1"/>
      <w:numFmt w:val="lowerRoman"/>
      <w:lvlText w:val="%9."/>
      <w:lvlJc w:val="right"/>
      <w:pPr>
        <w:ind w:left="6655" w:hanging="180"/>
      </w:pPr>
    </w:lvl>
  </w:abstractNum>
  <w:abstractNum w:abstractNumId="5" w15:restartNumberingAfterBreak="0">
    <w:nsid w:val="54797F71"/>
    <w:multiLevelType w:val="hybridMultilevel"/>
    <w:tmpl w:val="B552919E"/>
    <w:lvl w:ilvl="0" w:tplc="F484F638">
      <w:start w:val="1"/>
      <w:numFmt w:val="lowerRoman"/>
      <w:lvlText w:val="%1."/>
      <w:lvlJc w:val="right"/>
      <w:pPr>
        <w:tabs>
          <w:tab w:val="num" w:pos="1332"/>
        </w:tabs>
        <w:ind w:left="1332" w:hanging="360"/>
      </w:pPr>
    </w:lvl>
    <w:lvl w:ilvl="1" w:tplc="0C090019" w:tentative="1">
      <w:start w:val="1"/>
      <w:numFmt w:val="lowerLetter"/>
      <w:lvlText w:val="%2."/>
      <w:lvlJc w:val="left"/>
      <w:pPr>
        <w:tabs>
          <w:tab w:val="num" w:pos="2052"/>
        </w:tabs>
        <w:ind w:left="2052" w:hanging="360"/>
      </w:pPr>
    </w:lvl>
    <w:lvl w:ilvl="2" w:tplc="0C09001B" w:tentative="1">
      <w:start w:val="1"/>
      <w:numFmt w:val="lowerRoman"/>
      <w:lvlText w:val="%3."/>
      <w:lvlJc w:val="right"/>
      <w:pPr>
        <w:tabs>
          <w:tab w:val="num" w:pos="2772"/>
        </w:tabs>
        <w:ind w:left="2772" w:hanging="180"/>
      </w:pPr>
    </w:lvl>
    <w:lvl w:ilvl="3" w:tplc="0C09000F" w:tentative="1">
      <w:start w:val="1"/>
      <w:numFmt w:val="decimal"/>
      <w:lvlText w:val="%4."/>
      <w:lvlJc w:val="left"/>
      <w:pPr>
        <w:tabs>
          <w:tab w:val="num" w:pos="3492"/>
        </w:tabs>
        <w:ind w:left="3492" w:hanging="360"/>
      </w:pPr>
    </w:lvl>
    <w:lvl w:ilvl="4" w:tplc="0C090019" w:tentative="1">
      <w:start w:val="1"/>
      <w:numFmt w:val="lowerLetter"/>
      <w:lvlText w:val="%5."/>
      <w:lvlJc w:val="left"/>
      <w:pPr>
        <w:tabs>
          <w:tab w:val="num" w:pos="4212"/>
        </w:tabs>
        <w:ind w:left="4212" w:hanging="360"/>
      </w:pPr>
    </w:lvl>
    <w:lvl w:ilvl="5" w:tplc="0C09001B" w:tentative="1">
      <w:start w:val="1"/>
      <w:numFmt w:val="lowerRoman"/>
      <w:lvlText w:val="%6."/>
      <w:lvlJc w:val="right"/>
      <w:pPr>
        <w:tabs>
          <w:tab w:val="num" w:pos="4932"/>
        </w:tabs>
        <w:ind w:left="4932" w:hanging="180"/>
      </w:pPr>
    </w:lvl>
    <w:lvl w:ilvl="6" w:tplc="0C09000F" w:tentative="1">
      <w:start w:val="1"/>
      <w:numFmt w:val="decimal"/>
      <w:lvlText w:val="%7."/>
      <w:lvlJc w:val="left"/>
      <w:pPr>
        <w:tabs>
          <w:tab w:val="num" w:pos="5652"/>
        </w:tabs>
        <w:ind w:left="5652" w:hanging="360"/>
      </w:pPr>
    </w:lvl>
    <w:lvl w:ilvl="7" w:tplc="0C090019" w:tentative="1">
      <w:start w:val="1"/>
      <w:numFmt w:val="lowerLetter"/>
      <w:lvlText w:val="%8."/>
      <w:lvlJc w:val="left"/>
      <w:pPr>
        <w:tabs>
          <w:tab w:val="num" w:pos="6372"/>
        </w:tabs>
        <w:ind w:left="6372" w:hanging="360"/>
      </w:pPr>
    </w:lvl>
    <w:lvl w:ilvl="8" w:tplc="0C09001B" w:tentative="1">
      <w:start w:val="1"/>
      <w:numFmt w:val="lowerRoman"/>
      <w:lvlText w:val="%9."/>
      <w:lvlJc w:val="right"/>
      <w:pPr>
        <w:tabs>
          <w:tab w:val="num" w:pos="7092"/>
        </w:tabs>
        <w:ind w:left="7092" w:hanging="180"/>
      </w:pPr>
    </w:lvl>
  </w:abstractNum>
  <w:abstractNum w:abstractNumId="6" w15:restartNumberingAfterBreak="0">
    <w:nsid w:val="5A0824D3"/>
    <w:multiLevelType w:val="hybridMultilevel"/>
    <w:tmpl w:val="D7021DCC"/>
    <w:lvl w:ilvl="0" w:tplc="1CB6F8D6">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A703487"/>
    <w:multiLevelType w:val="hybridMultilevel"/>
    <w:tmpl w:val="D814390A"/>
    <w:lvl w:ilvl="0" w:tplc="7A50DB40">
      <w:start w:val="1"/>
      <w:numFmt w:val="decimal"/>
      <w:lvlText w:val="2.%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15:restartNumberingAfterBreak="0">
    <w:nsid w:val="73A95E8E"/>
    <w:multiLevelType w:val="hybridMultilevel"/>
    <w:tmpl w:val="49885B2A"/>
    <w:lvl w:ilvl="0" w:tplc="C63CA1A6">
      <w:start w:val="1"/>
      <w:numFmt w:val="decimal"/>
      <w:lvlText w:val="2.%1."/>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E14A9"/>
    <w:multiLevelType w:val="hybridMultilevel"/>
    <w:tmpl w:val="7228C102"/>
    <w:lvl w:ilvl="0" w:tplc="FFFFFFFF">
      <w:start w:val="1"/>
      <w:numFmt w:val="bullet"/>
      <w:pStyle w:val="bodybullets"/>
      <w:lvlText w:val=""/>
      <w:lvlJc w:val="left"/>
      <w:pPr>
        <w:tabs>
          <w:tab w:val="num" w:pos="1800"/>
        </w:tabs>
        <w:ind w:left="1452" w:hanging="12"/>
      </w:pPr>
      <w:rPr>
        <w:rFonts w:ascii="Symbol" w:hAnsi="Symbol"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5590C"/>
    <w:multiLevelType w:val="hybridMultilevel"/>
    <w:tmpl w:val="51349C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0"/>
  </w:num>
  <w:num w:numId="5">
    <w:abstractNumId w:val="1"/>
  </w:num>
  <w:num w:numId="6">
    <w:abstractNumId w:val="4"/>
  </w:num>
  <w:num w:numId="7">
    <w:abstractNumId w:val="10"/>
  </w:num>
  <w:num w:numId="8">
    <w:abstractNumId w:val="2"/>
  </w:num>
  <w:num w:numId="9">
    <w:abstractNumId w:val="8"/>
  </w:num>
  <w:num w:numId="10">
    <w:abstractNumId w:val="7"/>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9F4"/>
    <w:rsid w:val="0001200E"/>
    <w:rsid w:val="000163E8"/>
    <w:rsid w:val="000204FB"/>
    <w:rsid w:val="00023B5B"/>
    <w:rsid w:val="00027277"/>
    <w:rsid w:val="000367A5"/>
    <w:rsid w:val="000373F7"/>
    <w:rsid w:val="000729A5"/>
    <w:rsid w:val="0009033E"/>
    <w:rsid w:val="000A5593"/>
    <w:rsid w:val="000B5073"/>
    <w:rsid w:val="000C172A"/>
    <w:rsid w:val="000C60A3"/>
    <w:rsid w:val="000D0260"/>
    <w:rsid w:val="000F1A1B"/>
    <w:rsid w:val="00106C67"/>
    <w:rsid w:val="00106F25"/>
    <w:rsid w:val="001127D7"/>
    <w:rsid w:val="00123DCC"/>
    <w:rsid w:val="00131938"/>
    <w:rsid w:val="00137A97"/>
    <w:rsid w:val="00137E49"/>
    <w:rsid w:val="00156A1F"/>
    <w:rsid w:val="00156D08"/>
    <w:rsid w:val="00172FEA"/>
    <w:rsid w:val="00192268"/>
    <w:rsid w:val="001958E9"/>
    <w:rsid w:val="001B14BF"/>
    <w:rsid w:val="001B2C5F"/>
    <w:rsid w:val="00202C14"/>
    <w:rsid w:val="00255D77"/>
    <w:rsid w:val="00256D06"/>
    <w:rsid w:val="00264540"/>
    <w:rsid w:val="00267982"/>
    <w:rsid w:val="00271BF8"/>
    <w:rsid w:val="00276BC6"/>
    <w:rsid w:val="00286A4F"/>
    <w:rsid w:val="002A5D6A"/>
    <w:rsid w:val="002D2A34"/>
    <w:rsid w:val="002D5BF4"/>
    <w:rsid w:val="002E313A"/>
    <w:rsid w:val="00314476"/>
    <w:rsid w:val="00326473"/>
    <w:rsid w:val="00326A9F"/>
    <w:rsid w:val="0034744F"/>
    <w:rsid w:val="003714B0"/>
    <w:rsid w:val="00375E98"/>
    <w:rsid w:val="00377238"/>
    <w:rsid w:val="00386D4C"/>
    <w:rsid w:val="003B0EFE"/>
    <w:rsid w:val="003E2B85"/>
    <w:rsid w:val="00453000"/>
    <w:rsid w:val="00477CB3"/>
    <w:rsid w:val="00483E42"/>
    <w:rsid w:val="004950FA"/>
    <w:rsid w:val="004A7188"/>
    <w:rsid w:val="004F50A8"/>
    <w:rsid w:val="004F660A"/>
    <w:rsid w:val="00504E69"/>
    <w:rsid w:val="005336E6"/>
    <w:rsid w:val="00545C1A"/>
    <w:rsid w:val="00566721"/>
    <w:rsid w:val="0057190A"/>
    <w:rsid w:val="00571E23"/>
    <w:rsid w:val="005902AA"/>
    <w:rsid w:val="005C7C56"/>
    <w:rsid w:val="005D6C88"/>
    <w:rsid w:val="00601787"/>
    <w:rsid w:val="00620FB6"/>
    <w:rsid w:val="00624241"/>
    <w:rsid w:val="00631330"/>
    <w:rsid w:val="00645C17"/>
    <w:rsid w:val="0064759E"/>
    <w:rsid w:val="00657DE2"/>
    <w:rsid w:val="00681692"/>
    <w:rsid w:val="00685059"/>
    <w:rsid w:val="00693ADE"/>
    <w:rsid w:val="006A4187"/>
    <w:rsid w:val="006A423D"/>
    <w:rsid w:val="006A47BA"/>
    <w:rsid w:val="006A6E83"/>
    <w:rsid w:val="006D6534"/>
    <w:rsid w:val="006E5AF7"/>
    <w:rsid w:val="007170F9"/>
    <w:rsid w:val="00721C74"/>
    <w:rsid w:val="007302C0"/>
    <w:rsid w:val="00732D48"/>
    <w:rsid w:val="007345BB"/>
    <w:rsid w:val="00741164"/>
    <w:rsid w:val="00742351"/>
    <w:rsid w:val="00760454"/>
    <w:rsid w:val="00763C55"/>
    <w:rsid w:val="00765A9A"/>
    <w:rsid w:val="00784D15"/>
    <w:rsid w:val="007B0E82"/>
    <w:rsid w:val="007C09F4"/>
    <w:rsid w:val="007E2A56"/>
    <w:rsid w:val="007E38AD"/>
    <w:rsid w:val="008039D8"/>
    <w:rsid w:val="00810BCF"/>
    <w:rsid w:val="00824F63"/>
    <w:rsid w:val="00840642"/>
    <w:rsid w:val="0084299F"/>
    <w:rsid w:val="00842BC5"/>
    <w:rsid w:val="00842E6C"/>
    <w:rsid w:val="00854F33"/>
    <w:rsid w:val="00883DFE"/>
    <w:rsid w:val="00894D4D"/>
    <w:rsid w:val="008A1CAE"/>
    <w:rsid w:val="008C179C"/>
    <w:rsid w:val="008D0587"/>
    <w:rsid w:val="008D2804"/>
    <w:rsid w:val="008D6523"/>
    <w:rsid w:val="00914E58"/>
    <w:rsid w:val="0093125D"/>
    <w:rsid w:val="00931509"/>
    <w:rsid w:val="00935FF2"/>
    <w:rsid w:val="009768CD"/>
    <w:rsid w:val="009A166A"/>
    <w:rsid w:val="009A73FA"/>
    <w:rsid w:val="00A2559C"/>
    <w:rsid w:val="00A27DD9"/>
    <w:rsid w:val="00A44DD7"/>
    <w:rsid w:val="00A72855"/>
    <w:rsid w:val="00A82876"/>
    <w:rsid w:val="00A92471"/>
    <w:rsid w:val="00AB4B09"/>
    <w:rsid w:val="00AD1461"/>
    <w:rsid w:val="00AD5588"/>
    <w:rsid w:val="00AD7581"/>
    <w:rsid w:val="00AF3DD3"/>
    <w:rsid w:val="00AF55EF"/>
    <w:rsid w:val="00B44B40"/>
    <w:rsid w:val="00B74BCB"/>
    <w:rsid w:val="00BA2AF0"/>
    <w:rsid w:val="00BA57EB"/>
    <w:rsid w:val="00BC233E"/>
    <w:rsid w:val="00BD0044"/>
    <w:rsid w:val="00BE0B76"/>
    <w:rsid w:val="00BE217F"/>
    <w:rsid w:val="00C116B8"/>
    <w:rsid w:val="00C14517"/>
    <w:rsid w:val="00C24EEF"/>
    <w:rsid w:val="00C543F1"/>
    <w:rsid w:val="00C56139"/>
    <w:rsid w:val="00C57534"/>
    <w:rsid w:val="00C853CC"/>
    <w:rsid w:val="00CA4D15"/>
    <w:rsid w:val="00CA71AF"/>
    <w:rsid w:val="00CB0037"/>
    <w:rsid w:val="00CB11A6"/>
    <w:rsid w:val="00CB57A4"/>
    <w:rsid w:val="00CC15C8"/>
    <w:rsid w:val="00CC18DA"/>
    <w:rsid w:val="00CC5F01"/>
    <w:rsid w:val="00CF2F64"/>
    <w:rsid w:val="00D14A18"/>
    <w:rsid w:val="00D33802"/>
    <w:rsid w:val="00D44F00"/>
    <w:rsid w:val="00D625E8"/>
    <w:rsid w:val="00D707B5"/>
    <w:rsid w:val="00D712B9"/>
    <w:rsid w:val="00D84D6A"/>
    <w:rsid w:val="00D86DD2"/>
    <w:rsid w:val="00DA4B29"/>
    <w:rsid w:val="00DC4B48"/>
    <w:rsid w:val="00E029EC"/>
    <w:rsid w:val="00E23BB7"/>
    <w:rsid w:val="00E5615A"/>
    <w:rsid w:val="00E60F65"/>
    <w:rsid w:val="00E8668B"/>
    <w:rsid w:val="00E9586F"/>
    <w:rsid w:val="00EC2CF9"/>
    <w:rsid w:val="00EC4B32"/>
    <w:rsid w:val="00EC4C27"/>
    <w:rsid w:val="00EE28FA"/>
    <w:rsid w:val="00EE2A31"/>
    <w:rsid w:val="00EF7CAC"/>
    <w:rsid w:val="00F27CAA"/>
    <w:rsid w:val="00F36218"/>
    <w:rsid w:val="00F50F0F"/>
    <w:rsid w:val="00F57210"/>
    <w:rsid w:val="00F66A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3C316-71E7-417E-B9CA-4715CC69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8E9"/>
    <w:pPr>
      <w:spacing w:after="60" w:line="240" w:lineRule="auto"/>
      <w:ind w:right="249"/>
    </w:pPr>
    <w:rPr>
      <w:rFonts w:ascii="Helvetica Neue" w:eastAsia="Times New Roman" w:hAnsi="Helvetica Neue" w:cs="Times New Roman"/>
      <w:sz w:val="21"/>
      <w:szCs w:val="24"/>
    </w:rPr>
  </w:style>
  <w:style w:type="paragraph" w:styleId="Heading1">
    <w:name w:val="heading 1"/>
    <w:basedOn w:val="Normal"/>
    <w:link w:val="Heading1Char"/>
    <w:uiPriority w:val="9"/>
    <w:qFormat/>
    <w:rsid w:val="00631330"/>
    <w:pPr>
      <w:shd w:val="clear" w:color="auto" w:fill="548DD4" w:themeFill="text2" w:themeFillTint="99"/>
      <w:spacing w:before="100" w:beforeAutospacing="1" w:after="100" w:afterAutospacing="1"/>
      <w:outlineLvl w:val="0"/>
    </w:pPr>
    <w:rPr>
      <w:b/>
      <w:bCs/>
      <w:color w:val="FFFFFF" w:themeColor="background1"/>
      <w:kern w:val="36"/>
      <w:sz w:val="32"/>
      <w:szCs w:val="48"/>
    </w:rPr>
  </w:style>
  <w:style w:type="paragraph" w:styleId="Heading2">
    <w:name w:val="heading 2"/>
    <w:basedOn w:val="Normal"/>
    <w:link w:val="Heading2Char"/>
    <w:uiPriority w:val="9"/>
    <w:qFormat/>
    <w:rsid w:val="00A44DD7"/>
    <w:pPr>
      <w:spacing w:before="120" w:after="120"/>
      <w:outlineLvl w:val="1"/>
    </w:pPr>
    <w:rPr>
      <w:b/>
      <w:bCs/>
      <w:color w:val="0070C0"/>
      <w:sz w:val="28"/>
      <w:szCs w:val="36"/>
    </w:rPr>
  </w:style>
  <w:style w:type="paragraph" w:styleId="Heading3">
    <w:name w:val="heading 3"/>
    <w:basedOn w:val="Normal"/>
    <w:next w:val="Normal"/>
    <w:link w:val="Heading3Char"/>
    <w:uiPriority w:val="9"/>
    <w:unhideWhenUsed/>
    <w:qFormat/>
    <w:rsid w:val="0064759E"/>
    <w:pPr>
      <w:keepNext/>
      <w:keepLines/>
      <w:spacing w:before="80"/>
      <w:outlineLvl w:val="2"/>
    </w:pPr>
    <w:rPr>
      <w:rFonts w:eastAsiaTheme="majorEastAsia" w:cstheme="majorBidi"/>
      <w:bCs/>
      <w:color w:val="4015F7"/>
      <w:sz w:val="22"/>
    </w:rPr>
  </w:style>
  <w:style w:type="paragraph" w:styleId="Heading4">
    <w:name w:val="heading 4"/>
    <w:basedOn w:val="Normal"/>
    <w:next w:val="Normal"/>
    <w:link w:val="Heading4Char"/>
    <w:uiPriority w:val="9"/>
    <w:unhideWhenUsed/>
    <w:qFormat/>
    <w:rsid w:val="00256D06"/>
    <w:pPr>
      <w:keepNext/>
      <w:keepLines/>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A44DD7"/>
    <w:pPr>
      <w:keepNext/>
      <w:keepLines/>
      <w:spacing w:before="200"/>
      <w:outlineLvl w:val="4"/>
    </w:pPr>
    <w:rPr>
      <w:rFonts w:eastAsiaTheme="majorEastAsia" w:cstheme="majorBidi"/>
      <w: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9F4"/>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631330"/>
    <w:rPr>
      <w:rFonts w:ascii="Helvetica Neue" w:eastAsia="Times New Roman" w:hAnsi="Helvetica Neue" w:cs="Times New Roman"/>
      <w:b/>
      <w:bCs/>
      <w:color w:val="FFFFFF" w:themeColor="background1"/>
      <w:kern w:val="36"/>
      <w:sz w:val="32"/>
      <w:szCs w:val="48"/>
      <w:shd w:val="clear" w:color="auto" w:fill="548DD4" w:themeFill="text2" w:themeFillTint="99"/>
      <w:lang w:eastAsia="en-AU"/>
    </w:rPr>
  </w:style>
  <w:style w:type="character" w:customStyle="1" w:styleId="Heading2Char">
    <w:name w:val="Heading 2 Char"/>
    <w:basedOn w:val="DefaultParagraphFont"/>
    <w:link w:val="Heading2"/>
    <w:uiPriority w:val="9"/>
    <w:rsid w:val="00A44DD7"/>
    <w:rPr>
      <w:rFonts w:ascii="Helvetica" w:eastAsia="Times New Roman" w:hAnsi="Helvetica" w:cs="Times New Roman"/>
      <w:b/>
      <w:bCs/>
      <w:color w:val="0070C0"/>
      <w:sz w:val="28"/>
      <w:szCs w:val="36"/>
      <w:lang w:eastAsia="en-AU"/>
    </w:rPr>
  </w:style>
  <w:style w:type="character" w:customStyle="1" w:styleId="Heading3Char">
    <w:name w:val="Heading 3 Char"/>
    <w:basedOn w:val="DefaultParagraphFont"/>
    <w:link w:val="Heading3"/>
    <w:uiPriority w:val="9"/>
    <w:rsid w:val="0064759E"/>
    <w:rPr>
      <w:rFonts w:ascii="Helvetica Neue" w:eastAsiaTheme="majorEastAsia" w:hAnsi="Helvetica Neue" w:cstheme="majorBidi"/>
      <w:bCs/>
      <w:color w:val="4015F7"/>
      <w:szCs w:val="24"/>
    </w:rPr>
  </w:style>
  <w:style w:type="paragraph" w:styleId="BalloonText">
    <w:name w:val="Balloon Text"/>
    <w:basedOn w:val="Normal"/>
    <w:link w:val="BalloonTextChar"/>
    <w:uiPriority w:val="99"/>
    <w:semiHidden/>
    <w:unhideWhenUsed/>
    <w:rsid w:val="00AD1461"/>
    <w:rPr>
      <w:rFonts w:ascii="Tahoma" w:hAnsi="Tahoma" w:cs="Tahoma"/>
      <w:sz w:val="16"/>
      <w:szCs w:val="16"/>
    </w:rPr>
  </w:style>
  <w:style w:type="character" w:customStyle="1" w:styleId="BalloonTextChar">
    <w:name w:val="Balloon Text Char"/>
    <w:basedOn w:val="DefaultParagraphFont"/>
    <w:link w:val="BalloonText"/>
    <w:uiPriority w:val="99"/>
    <w:semiHidden/>
    <w:rsid w:val="00AD1461"/>
    <w:rPr>
      <w:rFonts w:ascii="Tahoma" w:eastAsia="Times New Roman" w:hAnsi="Tahoma" w:cs="Tahoma"/>
      <w:color w:val="000000"/>
      <w:sz w:val="16"/>
      <w:szCs w:val="16"/>
      <w:lang w:eastAsia="en-AU"/>
    </w:rPr>
  </w:style>
  <w:style w:type="character" w:styleId="Hyperlink">
    <w:name w:val="Hyperlink"/>
    <w:basedOn w:val="DefaultParagraphFont"/>
    <w:unhideWhenUsed/>
    <w:rsid w:val="00137A97"/>
    <w:rPr>
      <w:color w:val="0000FF"/>
      <w:u w:val="single"/>
    </w:rPr>
  </w:style>
  <w:style w:type="character" w:customStyle="1" w:styleId="apple-converted-space">
    <w:name w:val="apple-converted-space"/>
    <w:basedOn w:val="DefaultParagraphFont"/>
    <w:rsid w:val="00137A97"/>
  </w:style>
  <w:style w:type="paragraph" w:customStyle="1" w:styleId="bodytext">
    <w:name w:val="bodytext"/>
    <w:basedOn w:val="Normal"/>
    <w:rsid w:val="00F50F0F"/>
    <w:pPr>
      <w:spacing w:before="100" w:beforeAutospacing="1" w:after="100" w:afterAutospacing="1"/>
    </w:pPr>
    <w:rPr>
      <w:rFonts w:ascii="Times New Roman" w:hAnsi="Times New Roman"/>
      <w:sz w:val="24"/>
    </w:rPr>
  </w:style>
  <w:style w:type="character" w:customStyle="1" w:styleId="bodytext1">
    <w:name w:val="bodytext1"/>
    <w:basedOn w:val="DefaultParagraphFont"/>
    <w:rsid w:val="00F50F0F"/>
  </w:style>
  <w:style w:type="paragraph" w:customStyle="1" w:styleId="blackheading">
    <w:name w:val="black_heading"/>
    <w:basedOn w:val="Normal"/>
    <w:rsid w:val="00F50F0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50F0F"/>
    <w:rPr>
      <w:b/>
      <w:bCs/>
    </w:rPr>
  </w:style>
  <w:style w:type="character" w:styleId="Emphasis">
    <w:name w:val="Emphasis"/>
    <w:uiPriority w:val="20"/>
    <w:qFormat/>
    <w:rsid w:val="0064759E"/>
    <w:rPr>
      <w:rFonts w:ascii="Helvetica Neue" w:hAnsi="Helvetica Neue"/>
      <w:i/>
      <w:sz w:val="18"/>
      <w:szCs w:val="20"/>
    </w:rPr>
  </w:style>
  <w:style w:type="character" w:customStyle="1" w:styleId="Heading4Char">
    <w:name w:val="Heading 4 Char"/>
    <w:basedOn w:val="DefaultParagraphFont"/>
    <w:link w:val="Heading4"/>
    <w:uiPriority w:val="9"/>
    <w:rsid w:val="00256D06"/>
    <w:rPr>
      <w:rFonts w:ascii="Helvetica" w:eastAsiaTheme="majorEastAsia" w:hAnsi="Helvetica" w:cstheme="majorBidi"/>
      <w:b/>
      <w:bCs/>
      <w:iCs/>
      <w:color w:val="000000" w:themeColor="text1"/>
      <w:sz w:val="20"/>
      <w:szCs w:val="23"/>
      <w:lang w:eastAsia="en-AU"/>
    </w:rPr>
  </w:style>
  <w:style w:type="paragraph" w:customStyle="1" w:styleId="BodyText10">
    <w:name w:val="Body Text1"/>
    <w:basedOn w:val="BodyText0"/>
    <w:rsid w:val="00E23BB7"/>
    <w:pPr>
      <w:ind w:left="1418"/>
    </w:pPr>
    <w:rPr>
      <w:rFonts w:ascii="Book Antiqua" w:hAnsi="Book Antiqua"/>
      <w:sz w:val="24"/>
      <w:szCs w:val="20"/>
    </w:rPr>
  </w:style>
  <w:style w:type="paragraph" w:customStyle="1" w:styleId="bodybullets">
    <w:name w:val="body bullets"/>
    <w:basedOn w:val="BodyText10"/>
    <w:rsid w:val="00E23BB7"/>
    <w:pPr>
      <w:numPr>
        <w:numId w:val="1"/>
      </w:numPr>
      <w:ind w:left="1837" w:right="210" w:hanging="397"/>
    </w:pPr>
    <w:rPr>
      <w:szCs w:val="24"/>
    </w:rPr>
  </w:style>
  <w:style w:type="paragraph" w:styleId="BodyText0">
    <w:name w:val="Body Text"/>
    <w:basedOn w:val="Normal"/>
    <w:link w:val="BodyTextChar"/>
    <w:uiPriority w:val="99"/>
    <w:unhideWhenUsed/>
    <w:rsid w:val="00E23BB7"/>
    <w:pPr>
      <w:spacing w:after="120"/>
    </w:pPr>
  </w:style>
  <w:style w:type="character" w:customStyle="1" w:styleId="BodyTextChar">
    <w:name w:val="Body Text Char"/>
    <w:basedOn w:val="DefaultParagraphFont"/>
    <w:link w:val="BodyText0"/>
    <w:uiPriority w:val="99"/>
    <w:rsid w:val="00E23BB7"/>
    <w:rPr>
      <w:rFonts w:ascii="Helvetica" w:eastAsia="Times New Roman" w:hAnsi="Helvetica" w:cs="Arial"/>
      <w:color w:val="000000"/>
      <w:sz w:val="20"/>
      <w:szCs w:val="23"/>
      <w:lang w:eastAsia="en-AU"/>
    </w:rPr>
  </w:style>
  <w:style w:type="character" w:styleId="FollowedHyperlink">
    <w:name w:val="FollowedHyperlink"/>
    <w:basedOn w:val="DefaultParagraphFont"/>
    <w:uiPriority w:val="99"/>
    <w:semiHidden/>
    <w:unhideWhenUsed/>
    <w:rsid w:val="00A2559C"/>
    <w:rPr>
      <w:color w:val="800080"/>
      <w:u w:val="single"/>
    </w:rPr>
  </w:style>
  <w:style w:type="character" w:customStyle="1" w:styleId="apple-tab-span">
    <w:name w:val="apple-tab-span"/>
    <w:basedOn w:val="DefaultParagraphFont"/>
    <w:rsid w:val="00A2559C"/>
  </w:style>
  <w:style w:type="character" w:styleId="PlaceholderText">
    <w:name w:val="Placeholder Text"/>
    <w:basedOn w:val="DefaultParagraphFont"/>
    <w:uiPriority w:val="99"/>
    <w:semiHidden/>
    <w:rsid w:val="00810BCF"/>
    <w:rPr>
      <w:color w:val="808080"/>
    </w:rPr>
  </w:style>
  <w:style w:type="paragraph" w:styleId="Footer">
    <w:name w:val="footer"/>
    <w:basedOn w:val="Normal"/>
    <w:next w:val="Normal"/>
    <w:link w:val="FooterChar"/>
    <w:uiPriority w:val="99"/>
    <w:rsid w:val="0034744F"/>
    <w:pPr>
      <w:autoSpaceDE w:val="0"/>
      <w:autoSpaceDN w:val="0"/>
      <w:adjustRightInd w:val="0"/>
    </w:pPr>
    <w:rPr>
      <w:rFonts w:ascii="KNBHCC+TimesNewRoman" w:eastAsiaTheme="minorHAnsi" w:hAnsi="KNBHCC+TimesNewRoman" w:cstheme="minorBidi"/>
      <w:sz w:val="24"/>
    </w:rPr>
  </w:style>
  <w:style w:type="character" w:customStyle="1" w:styleId="FooterChar">
    <w:name w:val="Footer Char"/>
    <w:basedOn w:val="DefaultParagraphFont"/>
    <w:link w:val="Footer"/>
    <w:uiPriority w:val="99"/>
    <w:rsid w:val="0034744F"/>
    <w:rPr>
      <w:rFonts w:ascii="KNBHCC+TimesNewRoman" w:hAnsi="KNBHCC+TimesNewRoman"/>
      <w:sz w:val="24"/>
      <w:szCs w:val="24"/>
    </w:rPr>
  </w:style>
  <w:style w:type="paragraph" w:customStyle="1" w:styleId="Problem">
    <w:name w:val="Problem"/>
    <w:basedOn w:val="Normal"/>
    <w:next w:val="Normal"/>
    <w:uiPriority w:val="99"/>
    <w:rsid w:val="008039D8"/>
    <w:pPr>
      <w:autoSpaceDE w:val="0"/>
      <w:autoSpaceDN w:val="0"/>
      <w:adjustRightInd w:val="0"/>
    </w:pPr>
    <w:rPr>
      <w:rFonts w:ascii="KNBHCC+TimesNewRoman" w:eastAsiaTheme="minorHAnsi" w:hAnsi="KNBHCC+TimesNewRoman" w:cstheme="minorBidi"/>
      <w:sz w:val="24"/>
    </w:rPr>
  </w:style>
  <w:style w:type="paragraph" w:styleId="NoSpacing">
    <w:name w:val="No Spacing"/>
    <w:uiPriority w:val="1"/>
    <w:qFormat/>
    <w:rsid w:val="00286A4F"/>
    <w:pPr>
      <w:spacing w:after="0" w:line="240" w:lineRule="auto"/>
      <w:jc w:val="both"/>
    </w:pPr>
    <w:rPr>
      <w:rFonts w:ascii="Helvetica" w:eastAsia="Times New Roman" w:hAnsi="Helvetica" w:cs="Arial"/>
      <w:color w:val="000000"/>
      <w:sz w:val="20"/>
      <w:szCs w:val="23"/>
      <w:lang w:eastAsia="en-AU"/>
    </w:rPr>
  </w:style>
  <w:style w:type="paragraph" w:styleId="ListParagraph">
    <w:name w:val="List Paragraph"/>
    <w:basedOn w:val="Heading3"/>
    <w:uiPriority w:val="34"/>
    <w:qFormat/>
    <w:rsid w:val="00E029EC"/>
    <w:pPr>
      <w:numPr>
        <w:numId w:val="11"/>
      </w:numPr>
    </w:pPr>
    <w:rPr>
      <w:color w:val="000000" w:themeColor="text1"/>
    </w:rPr>
  </w:style>
  <w:style w:type="character" w:customStyle="1" w:styleId="Heading5Char">
    <w:name w:val="Heading 5 Char"/>
    <w:basedOn w:val="DefaultParagraphFont"/>
    <w:link w:val="Heading5"/>
    <w:uiPriority w:val="9"/>
    <w:rsid w:val="00A44DD7"/>
    <w:rPr>
      <w:rFonts w:ascii="Helvetica" w:eastAsiaTheme="majorEastAsia" w:hAnsi="Helvetica" w:cstheme="majorBidi"/>
      <w:i/>
      <w:color w:val="000000" w:themeColor="text1"/>
      <w:szCs w:val="23"/>
      <w:u w:val="single"/>
      <w:lang w:eastAsia="en-AU"/>
    </w:rPr>
  </w:style>
  <w:style w:type="table" w:styleId="TableGrid">
    <w:name w:val="Table Grid"/>
    <w:basedOn w:val="TableNormal"/>
    <w:uiPriority w:val="59"/>
    <w:rsid w:val="00C5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106C67"/>
    <w:pPr>
      <w:spacing w:before="120" w:after="120"/>
    </w:pPr>
    <w:rPr>
      <w:i/>
      <w:iCs/>
      <w:color w:val="000000" w:themeColor="text1"/>
    </w:rPr>
  </w:style>
  <w:style w:type="character" w:customStyle="1" w:styleId="QuoteChar">
    <w:name w:val="Quote Char"/>
    <w:basedOn w:val="DefaultParagraphFont"/>
    <w:link w:val="Quote"/>
    <w:uiPriority w:val="29"/>
    <w:rsid w:val="00106C67"/>
    <w:rPr>
      <w:rFonts w:ascii="Helvetica" w:eastAsia="Times New Roman" w:hAnsi="Helvetica" w:cs="Arial"/>
      <w:i/>
      <w:iCs/>
      <w:color w:val="000000" w:themeColor="text1"/>
      <w:sz w:val="20"/>
      <w:szCs w:val="23"/>
      <w:lang w:eastAsia="en-AU"/>
    </w:rPr>
  </w:style>
  <w:style w:type="paragraph" w:customStyle="1" w:styleId="copyrightAttributionofImageTableBottom">
    <w:name w:val="copyright © Attribution of Image/Table Bottom"/>
    <w:basedOn w:val="Normal"/>
    <w:next w:val="Normal"/>
    <w:rsid w:val="00EC4B32"/>
    <w:pPr>
      <w:spacing w:after="120"/>
      <w:ind w:left="1418"/>
      <w:jc w:val="center"/>
    </w:pPr>
    <w:rPr>
      <w:rFonts w:ascii="Book Antiqua" w:hAnsi="Book Antiqua"/>
      <w:sz w:val="16"/>
    </w:rPr>
  </w:style>
  <w:style w:type="character" w:styleId="FootnoteReference">
    <w:name w:val="footnote reference"/>
    <w:basedOn w:val="DefaultParagraphFont"/>
    <w:unhideWhenUsed/>
    <w:rsid w:val="00264540"/>
    <w:rPr>
      <w:vertAlign w:val="superscript"/>
    </w:rPr>
  </w:style>
  <w:style w:type="paragraph" w:styleId="FootnoteText">
    <w:name w:val="footnote text"/>
    <w:basedOn w:val="Normal"/>
    <w:link w:val="FootnoteTextChar"/>
    <w:unhideWhenUsed/>
    <w:rsid w:val="00023B5B"/>
    <w:rPr>
      <w:szCs w:val="20"/>
    </w:rPr>
  </w:style>
  <w:style w:type="character" w:customStyle="1" w:styleId="FootnoteTextChar">
    <w:name w:val="Footnote Text Char"/>
    <w:basedOn w:val="DefaultParagraphFont"/>
    <w:link w:val="FootnoteText"/>
    <w:rsid w:val="00023B5B"/>
    <w:rPr>
      <w:rFonts w:ascii="Helvetica" w:eastAsia="Times New Roman" w:hAnsi="Helvetica" w:cs="Arial"/>
      <w:color w:val="000000"/>
      <w:sz w:val="20"/>
      <w:szCs w:val="20"/>
      <w:lang w:eastAsia="en-AU"/>
    </w:rPr>
  </w:style>
  <w:style w:type="paragraph" w:customStyle="1" w:styleId="activitytext">
    <w:name w:val="activity text"/>
    <w:basedOn w:val="BodyText10"/>
    <w:rsid w:val="00375E98"/>
    <w:pPr>
      <w:spacing w:after="0"/>
      <w:ind w:left="175"/>
    </w:pPr>
    <w:rPr>
      <w:rFonts w:ascii="Tahoma" w:hAnsi="Tahoma"/>
      <w:szCs w:val="24"/>
    </w:rPr>
  </w:style>
  <w:style w:type="paragraph" w:customStyle="1" w:styleId="iconhead">
    <w:name w:val="icon head"/>
    <w:basedOn w:val="Normal"/>
    <w:next w:val="BodyText10"/>
    <w:autoRedefine/>
    <w:rsid w:val="00763C55"/>
    <w:pPr>
      <w:spacing w:before="240"/>
      <w:outlineLvl w:val="4"/>
    </w:pPr>
    <w:rPr>
      <w:rFonts w:ascii="Tahoma" w:hAnsi="Tahoma"/>
      <w:b/>
      <w:bCs/>
      <w:iCs/>
      <w:color w:val="666699"/>
      <w:sz w:val="24"/>
      <w:szCs w:val="26"/>
    </w:rPr>
  </w:style>
  <w:style w:type="paragraph" w:customStyle="1" w:styleId="head2">
    <w:name w:val="head 2"/>
    <w:basedOn w:val="Heading2"/>
    <w:next w:val="BodyText10"/>
    <w:rsid w:val="00CA71AF"/>
    <w:pPr>
      <w:keepNext/>
      <w:spacing w:before="240"/>
      <w:ind w:left="709"/>
    </w:pPr>
    <w:rPr>
      <w:rFonts w:ascii="Tahoma" w:hAnsi="Tahoma" w:cs="Arial"/>
      <w:iCs/>
      <w:color w:val="666699"/>
      <w:sz w:val="32"/>
      <w:szCs w:val="28"/>
    </w:rPr>
  </w:style>
  <w:style w:type="paragraph" w:customStyle="1" w:styleId="head3">
    <w:name w:val="head 3"/>
    <w:next w:val="BodyText10"/>
    <w:rsid w:val="00CA71AF"/>
    <w:pPr>
      <w:keepNext/>
      <w:spacing w:before="120" w:after="120" w:line="240" w:lineRule="auto"/>
      <w:ind w:left="709"/>
      <w:outlineLvl w:val="2"/>
    </w:pPr>
    <w:rPr>
      <w:rFonts w:ascii="Arial Narrow" w:eastAsia="ヒラギノ角ゴ Pro W3" w:hAnsi="Arial Narrow" w:cs="Times New Roman"/>
      <w:b/>
      <w:color w:val="525483"/>
      <w:sz w:val="28"/>
      <w:szCs w:val="20"/>
      <w:lang w:eastAsia="en-AU"/>
    </w:rPr>
  </w:style>
  <w:style w:type="paragraph" w:customStyle="1" w:styleId="StyleactivityheadGray-50">
    <w:name w:val="Style activity head + Gray-50%"/>
    <w:basedOn w:val="Normal"/>
    <w:rsid w:val="00CA71AF"/>
    <w:pPr>
      <w:spacing w:before="240"/>
      <w:outlineLvl w:val="4"/>
    </w:pPr>
    <w:rPr>
      <w:rFonts w:ascii="Tahoma" w:hAnsi="Tahoma"/>
      <w:b/>
      <w:bCs/>
      <w:color w:val="666699"/>
      <w:sz w:val="24"/>
      <w:szCs w:val="26"/>
    </w:rPr>
  </w:style>
  <w:style w:type="paragraph" w:customStyle="1" w:styleId="BodyText2">
    <w:name w:val="Body Text2"/>
    <w:basedOn w:val="BodyText0"/>
    <w:rsid w:val="000C172A"/>
    <w:pPr>
      <w:ind w:left="1418"/>
    </w:pPr>
    <w:rPr>
      <w:rFonts w:ascii="Book Antiqua" w:hAnsi="Book Antiqu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00192">
      <w:bodyDiv w:val="1"/>
      <w:marLeft w:val="0"/>
      <w:marRight w:val="0"/>
      <w:marTop w:val="0"/>
      <w:marBottom w:val="0"/>
      <w:divBdr>
        <w:top w:val="none" w:sz="0" w:space="0" w:color="auto"/>
        <w:left w:val="none" w:sz="0" w:space="0" w:color="auto"/>
        <w:bottom w:val="none" w:sz="0" w:space="0" w:color="auto"/>
        <w:right w:val="none" w:sz="0" w:space="0" w:color="auto"/>
      </w:divBdr>
    </w:div>
    <w:div w:id="292560880">
      <w:bodyDiv w:val="1"/>
      <w:marLeft w:val="0"/>
      <w:marRight w:val="0"/>
      <w:marTop w:val="0"/>
      <w:marBottom w:val="0"/>
      <w:divBdr>
        <w:top w:val="none" w:sz="0" w:space="0" w:color="auto"/>
        <w:left w:val="none" w:sz="0" w:space="0" w:color="auto"/>
        <w:bottom w:val="none" w:sz="0" w:space="0" w:color="auto"/>
        <w:right w:val="none" w:sz="0" w:space="0" w:color="auto"/>
      </w:divBdr>
    </w:div>
    <w:div w:id="304284786">
      <w:bodyDiv w:val="1"/>
      <w:marLeft w:val="0"/>
      <w:marRight w:val="0"/>
      <w:marTop w:val="0"/>
      <w:marBottom w:val="0"/>
      <w:divBdr>
        <w:top w:val="none" w:sz="0" w:space="0" w:color="auto"/>
        <w:left w:val="none" w:sz="0" w:space="0" w:color="auto"/>
        <w:bottom w:val="none" w:sz="0" w:space="0" w:color="auto"/>
        <w:right w:val="none" w:sz="0" w:space="0" w:color="auto"/>
      </w:divBdr>
    </w:div>
    <w:div w:id="316492977">
      <w:bodyDiv w:val="1"/>
      <w:marLeft w:val="0"/>
      <w:marRight w:val="0"/>
      <w:marTop w:val="0"/>
      <w:marBottom w:val="0"/>
      <w:divBdr>
        <w:top w:val="none" w:sz="0" w:space="0" w:color="auto"/>
        <w:left w:val="none" w:sz="0" w:space="0" w:color="auto"/>
        <w:bottom w:val="none" w:sz="0" w:space="0" w:color="auto"/>
        <w:right w:val="none" w:sz="0" w:space="0" w:color="auto"/>
      </w:divBdr>
    </w:div>
    <w:div w:id="395476878">
      <w:bodyDiv w:val="1"/>
      <w:marLeft w:val="0"/>
      <w:marRight w:val="0"/>
      <w:marTop w:val="0"/>
      <w:marBottom w:val="0"/>
      <w:divBdr>
        <w:top w:val="none" w:sz="0" w:space="0" w:color="auto"/>
        <w:left w:val="none" w:sz="0" w:space="0" w:color="auto"/>
        <w:bottom w:val="none" w:sz="0" w:space="0" w:color="auto"/>
        <w:right w:val="none" w:sz="0" w:space="0" w:color="auto"/>
      </w:divBdr>
      <w:divsChild>
        <w:div w:id="1254315549">
          <w:marLeft w:val="0"/>
          <w:marRight w:val="0"/>
          <w:marTop w:val="0"/>
          <w:marBottom w:val="0"/>
          <w:divBdr>
            <w:top w:val="none" w:sz="0" w:space="0" w:color="auto"/>
            <w:left w:val="none" w:sz="0" w:space="0" w:color="auto"/>
            <w:bottom w:val="none" w:sz="0" w:space="0" w:color="auto"/>
            <w:right w:val="none" w:sz="0" w:space="0" w:color="auto"/>
          </w:divBdr>
        </w:div>
        <w:div w:id="1629165965">
          <w:marLeft w:val="0"/>
          <w:marRight w:val="0"/>
          <w:marTop w:val="0"/>
          <w:marBottom w:val="0"/>
          <w:divBdr>
            <w:top w:val="none" w:sz="0" w:space="0" w:color="auto"/>
            <w:left w:val="none" w:sz="0" w:space="0" w:color="auto"/>
            <w:bottom w:val="none" w:sz="0" w:space="0" w:color="auto"/>
            <w:right w:val="none" w:sz="0" w:space="0" w:color="auto"/>
          </w:divBdr>
        </w:div>
        <w:div w:id="1028071280">
          <w:marLeft w:val="0"/>
          <w:marRight w:val="0"/>
          <w:marTop w:val="0"/>
          <w:marBottom w:val="0"/>
          <w:divBdr>
            <w:top w:val="none" w:sz="0" w:space="0" w:color="auto"/>
            <w:left w:val="none" w:sz="0" w:space="0" w:color="auto"/>
            <w:bottom w:val="none" w:sz="0" w:space="0" w:color="auto"/>
            <w:right w:val="none" w:sz="0" w:space="0" w:color="auto"/>
          </w:divBdr>
        </w:div>
      </w:divsChild>
    </w:div>
    <w:div w:id="419912622">
      <w:bodyDiv w:val="1"/>
      <w:marLeft w:val="0"/>
      <w:marRight w:val="0"/>
      <w:marTop w:val="0"/>
      <w:marBottom w:val="0"/>
      <w:divBdr>
        <w:top w:val="none" w:sz="0" w:space="0" w:color="auto"/>
        <w:left w:val="none" w:sz="0" w:space="0" w:color="auto"/>
        <w:bottom w:val="none" w:sz="0" w:space="0" w:color="auto"/>
        <w:right w:val="none" w:sz="0" w:space="0" w:color="auto"/>
      </w:divBdr>
    </w:div>
    <w:div w:id="607347027">
      <w:bodyDiv w:val="1"/>
      <w:marLeft w:val="0"/>
      <w:marRight w:val="0"/>
      <w:marTop w:val="0"/>
      <w:marBottom w:val="0"/>
      <w:divBdr>
        <w:top w:val="none" w:sz="0" w:space="0" w:color="auto"/>
        <w:left w:val="none" w:sz="0" w:space="0" w:color="auto"/>
        <w:bottom w:val="none" w:sz="0" w:space="0" w:color="auto"/>
        <w:right w:val="none" w:sz="0" w:space="0" w:color="auto"/>
      </w:divBdr>
      <w:divsChild>
        <w:div w:id="177767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77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58191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55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720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58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909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411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93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7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309135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11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0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941199">
      <w:bodyDiv w:val="1"/>
      <w:marLeft w:val="0"/>
      <w:marRight w:val="0"/>
      <w:marTop w:val="0"/>
      <w:marBottom w:val="0"/>
      <w:divBdr>
        <w:top w:val="none" w:sz="0" w:space="0" w:color="auto"/>
        <w:left w:val="none" w:sz="0" w:space="0" w:color="auto"/>
        <w:bottom w:val="none" w:sz="0" w:space="0" w:color="auto"/>
        <w:right w:val="none" w:sz="0" w:space="0" w:color="auto"/>
      </w:divBdr>
    </w:div>
    <w:div w:id="1038164860">
      <w:bodyDiv w:val="1"/>
      <w:marLeft w:val="0"/>
      <w:marRight w:val="0"/>
      <w:marTop w:val="0"/>
      <w:marBottom w:val="0"/>
      <w:divBdr>
        <w:top w:val="none" w:sz="0" w:space="0" w:color="auto"/>
        <w:left w:val="none" w:sz="0" w:space="0" w:color="auto"/>
        <w:bottom w:val="none" w:sz="0" w:space="0" w:color="auto"/>
        <w:right w:val="none" w:sz="0" w:space="0" w:color="auto"/>
      </w:divBdr>
    </w:div>
    <w:div w:id="1099715500">
      <w:bodyDiv w:val="1"/>
      <w:marLeft w:val="0"/>
      <w:marRight w:val="0"/>
      <w:marTop w:val="0"/>
      <w:marBottom w:val="0"/>
      <w:divBdr>
        <w:top w:val="none" w:sz="0" w:space="0" w:color="auto"/>
        <w:left w:val="none" w:sz="0" w:space="0" w:color="auto"/>
        <w:bottom w:val="none" w:sz="0" w:space="0" w:color="auto"/>
        <w:right w:val="none" w:sz="0" w:space="0" w:color="auto"/>
      </w:divBdr>
      <w:divsChild>
        <w:div w:id="15927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025131">
      <w:bodyDiv w:val="1"/>
      <w:marLeft w:val="0"/>
      <w:marRight w:val="0"/>
      <w:marTop w:val="0"/>
      <w:marBottom w:val="0"/>
      <w:divBdr>
        <w:top w:val="none" w:sz="0" w:space="0" w:color="auto"/>
        <w:left w:val="none" w:sz="0" w:space="0" w:color="auto"/>
        <w:bottom w:val="none" w:sz="0" w:space="0" w:color="auto"/>
        <w:right w:val="none" w:sz="0" w:space="0" w:color="auto"/>
      </w:divBdr>
    </w:div>
    <w:div w:id="1351686656">
      <w:bodyDiv w:val="1"/>
      <w:marLeft w:val="0"/>
      <w:marRight w:val="0"/>
      <w:marTop w:val="0"/>
      <w:marBottom w:val="0"/>
      <w:divBdr>
        <w:top w:val="none" w:sz="0" w:space="0" w:color="auto"/>
        <w:left w:val="none" w:sz="0" w:space="0" w:color="auto"/>
        <w:bottom w:val="none" w:sz="0" w:space="0" w:color="auto"/>
        <w:right w:val="none" w:sz="0" w:space="0" w:color="auto"/>
      </w:divBdr>
    </w:div>
    <w:div w:id="16227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1AC4E-8088-4594-AF93-FF01E712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Kiao Inthavong</cp:lastModifiedBy>
  <cp:revision>14</cp:revision>
  <dcterms:created xsi:type="dcterms:W3CDTF">2015-07-09T04:02:00Z</dcterms:created>
  <dcterms:modified xsi:type="dcterms:W3CDTF">2015-08-27T14:56:00Z</dcterms:modified>
</cp:coreProperties>
</file>