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72449" w14:textId="3F7316F1" w:rsidR="00F123F6" w:rsidRPr="00074394" w:rsidRDefault="00F123F6" w:rsidP="00074394">
      <w:pPr>
        <w:jc w:val="center"/>
        <w:rPr>
          <w:b/>
          <w:sz w:val="30"/>
        </w:rPr>
      </w:pPr>
      <w:r w:rsidRPr="00074394">
        <w:rPr>
          <w:b/>
          <w:sz w:val="30"/>
        </w:rPr>
        <w:t xml:space="preserve">ATWS </w:t>
      </w:r>
      <w:r w:rsidR="00074394">
        <w:rPr>
          <w:rFonts w:hint="eastAsia"/>
          <w:b/>
          <w:sz w:val="30"/>
        </w:rPr>
        <w:t>S</w:t>
      </w:r>
      <w:r w:rsidRPr="00074394">
        <w:rPr>
          <w:b/>
          <w:sz w:val="30"/>
        </w:rPr>
        <w:t xml:space="preserve">oftware </w:t>
      </w:r>
      <w:r w:rsidR="00074394">
        <w:rPr>
          <w:b/>
          <w:sz w:val="30"/>
        </w:rPr>
        <w:t>D</w:t>
      </w:r>
      <w:r w:rsidRPr="00074394">
        <w:rPr>
          <w:b/>
          <w:sz w:val="30"/>
        </w:rPr>
        <w:t xml:space="preserve">etail </w:t>
      </w:r>
      <w:r w:rsidR="00074394">
        <w:rPr>
          <w:b/>
          <w:sz w:val="30"/>
        </w:rPr>
        <w:t>D</w:t>
      </w:r>
      <w:r w:rsidRPr="00074394">
        <w:rPr>
          <w:b/>
          <w:sz w:val="30"/>
        </w:rPr>
        <w:t>esign</w:t>
      </w:r>
    </w:p>
    <w:p w14:paraId="5CB493B3" w14:textId="77777777" w:rsidR="00F123F6" w:rsidRDefault="00F123F6" w:rsidP="00D70379"/>
    <w:p w14:paraId="771393C4" w14:textId="6F1E34E8" w:rsidR="00F123F6" w:rsidRDefault="00F123F6" w:rsidP="00074394">
      <w:pPr>
        <w:pStyle w:val="ListParagraph"/>
        <w:numPr>
          <w:ilvl w:val="0"/>
          <w:numId w:val="3"/>
        </w:numPr>
        <w:ind w:leftChars="0"/>
      </w:pPr>
      <w:r>
        <w:t>Parameter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2634"/>
        <w:gridCol w:w="851"/>
        <w:gridCol w:w="1417"/>
        <w:gridCol w:w="3209"/>
      </w:tblGrid>
      <w:tr w:rsidR="00F123F6" w14:paraId="485B1451" w14:textId="77777777" w:rsidTr="00D97ACF">
        <w:tc>
          <w:tcPr>
            <w:tcW w:w="905" w:type="dxa"/>
            <w:shd w:val="clear" w:color="auto" w:fill="F2F2F2" w:themeFill="background1" w:themeFillShade="F2"/>
          </w:tcPr>
          <w:p w14:paraId="7BBAA2E5" w14:textId="762D9624" w:rsidR="00F123F6" w:rsidRDefault="00F123F6" w:rsidP="00D70379">
            <w:r>
              <w:rPr>
                <w:rFonts w:hint="eastAsia"/>
              </w:rPr>
              <w:t>IN/OUT</w:t>
            </w:r>
          </w:p>
        </w:tc>
        <w:tc>
          <w:tcPr>
            <w:tcW w:w="2634" w:type="dxa"/>
            <w:shd w:val="clear" w:color="auto" w:fill="F2F2F2" w:themeFill="background1" w:themeFillShade="F2"/>
          </w:tcPr>
          <w:p w14:paraId="42081F68" w14:textId="4F45D4BA" w:rsidR="00F123F6" w:rsidRDefault="00F123F6" w:rsidP="00D70379">
            <w:r>
              <w:rPr>
                <w:rFonts w:hint="eastAsia"/>
              </w:rPr>
              <w:t>Name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CA9A821" w14:textId="328F3223" w:rsidR="00F123F6" w:rsidRDefault="00F123F6" w:rsidP="00D70379">
            <w:r>
              <w:rPr>
                <w:rFonts w:hint="eastAsia"/>
              </w:rPr>
              <w:t>Type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3A3E18B" w14:textId="44B05533" w:rsidR="00F123F6" w:rsidRDefault="00F123F6" w:rsidP="00D70379">
            <w:r>
              <w:rPr>
                <w:rFonts w:hint="eastAsia"/>
              </w:rPr>
              <w:t>Value Range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14:paraId="61104605" w14:textId="5CF2A1F6" w:rsidR="00F123F6" w:rsidRDefault="00F123F6" w:rsidP="00D70379">
            <w:r>
              <w:rPr>
                <w:rFonts w:hint="eastAsia"/>
              </w:rPr>
              <w:t>Description</w:t>
            </w:r>
          </w:p>
        </w:tc>
      </w:tr>
      <w:tr w:rsidR="00F123F6" w14:paraId="4DEA21C1" w14:textId="77777777" w:rsidTr="00D97ACF">
        <w:tc>
          <w:tcPr>
            <w:tcW w:w="905" w:type="dxa"/>
          </w:tcPr>
          <w:p w14:paraId="692753D8" w14:textId="041417F3" w:rsidR="00F123F6" w:rsidRDefault="00F123F6" w:rsidP="00D70379">
            <w:r>
              <w:rPr>
                <w:rFonts w:hint="eastAsia"/>
              </w:rPr>
              <w:t>IN</w:t>
            </w:r>
          </w:p>
        </w:tc>
        <w:tc>
          <w:tcPr>
            <w:tcW w:w="2634" w:type="dxa"/>
          </w:tcPr>
          <w:p w14:paraId="24C87F4E" w14:textId="2ECAFCF9" w:rsidR="00F123F6" w:rsidRDefault="00F123F6" w:rsidP="00D70379">
            <w:r>
              <w:rPr>
                <w:rFonts w:hint="eastAsia"/>
              </w:rPr>
              <w:t>HW_CentralunLock_SW_ST</w:t>
            </w:r>
          </w:p>
        </w:tc>
        <w:tc>
          <w:tcPr>
            <w:tcW w:w="851" w:type="dxa"/>
          </w:tcPr>
          <w:p w14:paraId="3AC89426" w14:textId="6AEA1AA5" w:rsidR="00F123F6" w:rsidRDefault="00F123F6" w:rsidP="00D70379">
            <w:r>
              <w:rPr>
                <w:rFonts w:hint="eastAsia"/>
              </w:rPr>
              <w:t>UINT8</w:t>
            </w:r>
          </w:p>
        </w:tc>
        <w:tc>
          <w:tcPr>
            <w:tcW w:w="1417" w:type="dxa"/>
          </w:tcPr>
          <w:p w14:paraId="3BE85437" w14:textId="5DAED8C4" w:rsidR="00F123F6" w:rsidRDefault="00F123F6" w:rsidP="00D70379">
            <w:r>
              <w:rPr>
                <w:rFonts w:hint="eastAsia"/>
              </w:rPr>
              <w:t>0,1</w:t>
            </w:r>
          </w:p>
        </w:tc>
        <w:tc>
          <w:tcPr>
            <w:tcW w:w="3209" w:type="dxa"/>
          </w:tcPr>
          <w:p w14:paraId="5AF396B9" w14:textId="1DA1EB40" w:rsidR="00F123F6" w:rsidRDefault="00F123F6" w:rsidP="00D70379">
            <w:r>
              <w:rPr>
                <w:rFonts w:hint="eastAsia"/>
              </w:rPr>
              <w:t>Central Unlock 스위치 입력</w:t>
            </w:r>
          </w:p>
        </w:tc>
      </w:tr>
      <w:tr w:rsidR="00F123F6" w14:paraId="17D7D4F0" w14:textId="77777777" w:rsidTr="00D97ACF">
        <w:tc>
          <w:tcPr>
            <w:tcW w:w="905" w:type="dxa"/>
          </w:tcPr>
          <w:p w14:paraId="2A1DCE31" w14:textId="16236195" w:rsidR="00F123F6" w:rsidRDefault="00F123F6" w:rsidP="00D70379">
            <w:r>
              <w:rPr>
                <w:rFonts w:hint="eastAsia"/>
              </w:rPr>
              <w:t>OUT</w:t>
            </w:r>
          </w:p>
        </w:tc>
        <w:tc>
          <w:tcPr>
            <w:tcW w:w="2634" w:type="dxa"/>
          </w:tcPr>
          <w:p w14:paraId="547C08EA" w14:textId="7EC91CCF" w:rsidR="00F123F6" w:rsidRDefault="00F123F6" w:rsidP="00D70379">
            <w:r>
              <w:rPr>
                <w:rFonts w:hint="eastAsia"/>
              </w:rPr>
              <w:t>BCM_LeftlightST</w:t>
            </w:r>
          </w:p>
        </w:tc>
        <w:tc>
          <w:tcPr>
            <w:tcW w:w="851" w:type="dxa"/>
          </w:tcPr>
          <w:p w14:paraId="356ECE0D" w14:textId="636C37BF" w:rsidR="00F123F6" w:rsidRDefault="00F123F6" w:rsidP="00D70379">
            <w:r>
              <w:rPr>
                <w:rFonts w:hint="eastAsia"/>
              </w:rPr>
              <w:t>UINT9</w:t>
            </w:r>
          </w:p>
        </w:tc>
        <w:tc>
          <w:tcPr>
            <w:tcW w:w="1417" w:type="dxa"/>
          </w:tcPr>
          <w:p w14:paraId="76E3A8C7" w14:textId="0ED61ACF" w:rsidR="00F123F6" w:rsidRDefault="00F123F6" w:rsidP="00D70379">
            <w:r>
              <w:rPr>
                <w:rFonts w:hint="eastAsia"/>
              </w:rPr>
              <w:t>0,1</w:t>
            </w:r>
          </w:p>
        </w:tc>
        <w:tc>
          <w:tcPr>
            <w:tcW w:w="3209" w:type="dxa"/>
          </w:tcPr>
          <w:p w14:paraId="16CED541" w14:textId="4C9AE940" w:rsidR="00F123F6" w:rsidRDefault="00F123F6" w:rsidP="00D70379">
            <w:r>
              <w:rPr>
                <w:rFonts w:hint="eastAsia"/>
              </w:rPr>
              <w:t>Turn Sig</w:t>
            </w:r>
            <w:r>
              <w:t xml:space="preserve">nal CAN  </w:t>
            </w:r>
            <w:r>
              <w:rPr>
                <w:rFonts w:hint="eastAsia"/>
              </w:rPr>
              <w:t>출력</w:t>
            </w:r>
          </w:p>
        </w:tc>
      </w:tr>
    </w:tbl>
    <w:p w14:paraId="61A8BF27" w14:textId="77777777" w:rsidR="00F123F6" w:rsidRDefault="00F123F6" w:rsidP="00D70379"/>
    <w:p w14:paraId="4B59659E" w14:textId="40656560" w:rsidR="00F123F6" w:rsidRDefault="00F123F6" w:rsidP="0007439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560"/>
        <w:gridCol w:w="3389"/>
        <w:gridCol w:w="1804"/>
      </w:tblGrid>
      <w:tr w:rsidR="00F123F6" w14:paraId="4280584F" w14:textId="77777777" w:rsidTr="00D97ACF">
        <w:tc>
          <w:tcPr>
            <w:tcW w:w="562" w:type="dxa"/>
            <w:shd w:val="clear" w:color="auto" w:fill="F2F2F2" w:themeFill="background1" w:themeFillShade="F2"/>
          </w:tcPr>
          <w:p w14:paraId="1A7D213A" w14:textId="21B0F826" w:rsidR="00F123F6" w:rsidRDefault="00F123F6" w:rsidP="00D70379">
            <w:r>
              <w:rPr>
                <w:rFonts w:hint="eastAsia"/>
              </w:rPr>
              <w:t>No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D707900" w14:textId="35CB5FC6" w:rsidR="00F123F6" w:rsidRDefault="00F123F6" w:rsidP="00D70379">
            <w:r>
              <w:rPr>
                <w:rFonts w:hint="eastAsia"/>
              </w:rPr>
              <w:t>SR</w:t>
            </w:r>
            <w:r>
              <w:t>C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EDEC10D" w14:textId="0E3BB6BB" w:rsidR="00F123F6" w:rsidRDefault="00F123F6" w:rsidP="00D70379">
            <w:r>
              <w:rPr>
                <w:rFonts w:hint="eastAsia"/>
              </w:rPr>
              <w:t>DST</w:t>
            </w:r>
          </w:p>
        </w:tc>
        <w:tc>
          <w:tcPr>
            <w:tcW w:w="3389" w:type="dxa"/>
            <w:shd w:val="clear" w:color="auto" w:fill="F2F2F2" w:themeFill="background1" w:themeFillShade="F2"/>
          </w:tcPr>
          <w:p w14:paraId="72A0F792" w14:textId="2A5D41DE" w:rsidR="00F123F6" w:rsidRDefault="00F123F6" w:rsidP="00D70379">
            <w:r>
              <w:rPr>
                <w:rFonts w:hint="eastAsia"/>
              </w:rPr>
              <w:t>Input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14:paraId="244692F4" w14:textId="3DB96910" w:rsidR="00F123F6" w:rsidRDefault="00F123F6" w:rsidP="00D70379">
            <w:r>
              <w:rPr>
                <w:rFonts w:hint="eastAsia"/>
              </w:rPr>
              <w:t>Output</w:t>
            </w:r>
          </w:p>
        </w:tc>
      </w:tr>
      <w:tr w:rsidR="00F123F6" w14:paraId="4A71FE0D" w14:textId="77777777" w:rsidTr="00F123F6">
        <w:tc>
          <w:tcPr>
            <w:tcW w:w="562" w:type="dxa"/>
          </w:tcPr>
          <w:p w14:paraId="50C894FB" w14:textId="1D2C8A9F" w:rsidR="00F123F6" w:rsidRDefault="00F123F6" w:rsidP="00D7037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A08498F" w14:textId="1A73AAF1" w:rsidR="00F123F6" w:rsidRDefault="00F123F6" w:rsidP="00D70379">
            <w:r>
              <w:rPr>
                <w:rFonts w:hint="eastAsia"/>
              </w:rPr>
              <w:t xml:space="preserve">ATWS </w:t>
            </w:r>
            <w:r>
              <w:t>judgment</w:t>
            </w:r>
          </w:p>
        </w:tc>
        <w:tc>
          <w:tcPr>
            <w:tcW w:w="1560" w:type="dxa"/>
          </w:tcPr>
          <w:p w14:paraId="6AFACDC3" w14:textId="6C782FCA" w:rsidR="00F123F6" w:rsidRDefault="00F123F6" w:rsidP="00D70379">
            <w:r>
              <w:rPr>
                <w:rFonts w:hint="eastAsia"/>
              </w:rPr>
              <w:t>A</w:t>
            </w:r>
            <w:r>
              <w:t>TWS Enable</w:t>
            </w:r>
          </w:p>
        </w:tc>
        <w:tc>
          <w:tcPr>
            <w:tcW w:w="3389" w:type="dxa"/>
          </w:tcPr>
          <w:p w14:paraId="62030A78" w14:textId="77777777" w:rsidR="00F123F6" w:rsidRDefault="00F123F6" w:rsidP="00D70379">
            <w:r>
              <w:rPr>
                <w:rFonts w:hint="eastAsia"/>
              </w:rPr>
              <w:t>HW_Central</w:t>
            </w:r>
            <w:r>
              <w:t>unlock_SW_ST == ON (5</w:t>
            </w:r>
            <w:r>
              <w:rPr>
                <w:rFonts w:hint="eastAsia"/>
              </w:rPr>
              <w:t>s 이상 유지)</w:t>
            </w:r>
          </w:p>
          <w:p w14:paraId="32B49160" w14:textId="07A1737A" w:rsidR="00F123F6" w:rsidRDefault="00F123F6" w:rsidP="00D70379">
            <w:r>
              <w:t>If one cycle BCM_LeftlightST = ON(400ms), OFF(400ms)</w:t>
            </w:r>
          </w:p>
        </w:tc>
        <w:tc>
          <w:tcPr>
            <w:tcW w:w="1804" w:type="dxa"/>
          </w:tcPr>
          <w:p w14:paraId="5439DA21" w14:textId="42DE4E7E" w:rsidR="00F123F6" w:rsidRDefault="00F123F6" w:rsidP="00D70379">
            <w:r>
              <w:rPr>
                <w:rFonts w:hint="eastAsia"/>
              </w:rPr>
              <w:t>ATWS</w:t>
            </w:r>
            <w:r>
              <w:t xml:space="preserve"> enable </w:t>
            </w:r>
            <w:r>
              <w:rPr>
                <w:rFonts w:hint="eastAsia"/>
              </w:rPr>
              <w:t>로 상태 천이</w:t>
            </w:r>
          </w:p>
        </w:tc>
      </w:tr>
      <w:tr w:rsidR="00F123F6" w14:paraId="4F935269" w14:textId="77777777" w:rsidTr="00F123F6">
        <w:tc>
          <w:tcPr>
            <w:tcW w:w="562" w:type="dxa"/>
          </w:tcPr>
          <w:p w14:paraId="122C1F4D" w14:textId="50CEADCF" w:rsidR="00F123F6" w:rsidRDefault="00F123F6" w:rsidP="00D70379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1B99A00" w14:textId="38C021A1" w:rsidR="00F123F6" w:rsidRDefault="00F123F6" w:rsidP="00D70379">
            <w:r>
              <w:rPr>
                <w:rFonts w:hint="eastAsia"/>
              </w:rPr>
              <w:t>ATWS judgment</w:t>
            </w:r>
          </w:p>
        </w:tc>
        <w:tc>
          <w:tcPr>
            <w:tcW w:w="1560" w:type="dxa"/>
          </w:tcPr>
          <w:p w14:paraId="0855C15A" w14:textId="2C4A8D64" w:rsidR="00F123F6" w:rsidRDefault="00F123F6" w:rsidP="00D70379">
            <w:r>
              <w:rPr>
                <w:rFonts w:hint="eastAsia"/>
              </w:rPr>
              <w:t>A</w:t>
            </w:r>
            <w:r>
              <w:t>TWS Disable</w:t>
            </w:r>
          </w:p>
        </w:tc>
        <w:tc>
          <w:tcPr>
            <w:tcW w:w="3389" w:type="dxa"/>
          </w:tcPr>
          <w:p w14:paraId="18852E82" w14:textId="77777777" w:rsidR="00F123F6" w:rsidRDefault="00F123F6" w:rsidP="00F123F6">
            <w:r>
              <w:rPr>
                <w:rFonts w:hint="eastAsia"/>
              </w:rPr>
              <w:t>HW_Central</w:t>
            </w:r>
            <w:r>
              <w:t>unlock_SW_ST == ON (5</w:t>
            </w:r>
            <w:r>
              <w:rPr>
                <w:rFonts w:hint="eastAsia"/>
              </w:rPr>
              <w:t>s 이상 유지)</w:t>
            </w:r>
          </w:p>
          <w:p w14:paraId="5CE75AE2" w14:textId="26839330" w:rsidR="00F123F6" w:rsidRDefault="00F123F6" w:rsidP="00F123F6">
            <w:r>
              <w:t>If two cycle BCM_LeftlightST = ON(400ms), OFF(400ms)</w:t>
            </w:r>
          </w:p>
        </w:tc>
        <w:tc>
          <w:tcPr>
            <w:tcW w:w="1804" w:type="dxa"/>
          </w:tcPr>
          <w:p w14:paraId="32966AFE" w14:textId="02B27EE1" w:rsidR="00F123F6" w:rsidRDefault="00F123F6" w:rsidP="00F123F6">
            <w:r>
              <w:rPr>
                <w:rFonts w:hint="eastAsia"/>
              </w:rPr>
              <w:t>ATWS</w:t>
            </w:r>
            <w:r>
              <w:t xml:space="preserve"> disable </w:t>
            </w:r>
            <w:r>
              <w:rPr>
                <w:rFonts w:hint="eastAsia"/>
              </w:rPr>
              <w:t>로 상태 천이</w:t>
            </w:r>
          </w:p>
        </w:tc>
      </w:tr>
    </w:tbl>
    <w:p w14:paraId="08AC323A" w14:textId="77777777" w:rsidR="00F123F6" w:rsidRDefault="00F123F6" w:rsidP="00D70379"/>
    <w:p w14:paraId="52F5DCF2" w14:textId="5DAAE370" w:rsidR="00D70379" w:rsidRDefault="00D70379" w:rsidP="00074394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Functional requirement</w:t>
      </w:r>
    </w:p>
    <w:p w14:paraId="3D2A00C3" w14:textId="77777777" w:rsidR="00D70379" w:rsidRDefault="00D70379" w:rsidP="00D70379">
      <w:r>
        <w:t>ID: FRS_BFC_PLUS_ATWS_001:</w:t>
      </w:r>
    </w:p>
    <w:p w14:paraId="0F6C124F" w14:textId="77777777" w:rsidR="00D70379" w:rsidRDefault="00D70379" w:rsidP="00D70379">
      <w:r>
        <w:t>The AWS function call be configured by long pressing the central unlock switch for 5s.</w:t>
      </w:r>
    </w:p>
    <w:p w14:paraId="40070F88" w14:textId="77777777" w:rsidR="00D70379" w:rsidRDefault="00D70379" w:rsidP="00D70379">
      <w:r>
        <w:t>When BCM is sent to DFMC at factory, it will be activated default.  User can activate it by long pressing the central unlock switch for 5s.</w:t>
      </w:r>
    </w:p>
    <w:p w14:paraId="69EB9C09" w14:textId="77777777" w:rsidR="00D70379" w:rsidRDefault="00D70379" w:rsidP="00D70379">
      <w:r>
        <w:t>If ATSW is off, BCM will always disarmed.</w:t>
      </w:r>
    </w:p>
    <w:p w14:paraId="0ECDF7FD" w14:textId="5B2ADC30" w:rsidR="00D70379" w:rsidRDefault="00D70379" w:rsidP="00D70379">
      <w:r>
        <w:t>When ATWS is OFF, long pressing the central unlock sw for 5s, AT</w:t>
      </w:r>
      <w:r w:rsidR="00842454">
        <w:t>WS</w:t>
      </w:r>
      <w:r>
        <w:t xml:space="preserve"> function wi</w:t>
      </w:r>
      <w:r w:rsidR="00842454">
        <w:t>ll OPEN, and BCM will do a hazard flashing for 800ms</w:t>
      </w:r>
      <w:r w:rsidR="00DE6173">
        <w:t xml:space="preserve"> </w:t>
      </w:r>
      <w:r w:rsidR="00842454">
        <w:t>(one cycle: 400ms ON, 400ms OFF)</w:t>
      </w:r>
      <w:r w:rsidR="00DE6173">
        <w:t>.</w:t>
      </w:r>
    </w:p>
    <w:p w14:paraId="20C7B24A" w14:textId="120403CE" w:rsidR="00842454" w:rsidRDefault="00842454" w:rsidP="00D70379">
      <w:r>
        <w:t>When ATWS is ON, long pressing the central unlock sw for 5s, ATWS function will OFF, and BCM will do a hazard flashing for 1600ms(two cycles: 400ms ON, 400ms OFF, 400ms ON, 400ms OFF)</w:t>
      </w:r>
      <w:r w:rsidR="00DE6173">
        <w:t>.</w:t>
      </w:r>
    </w:p>
    <w:p w14:paraId="6E292A06" w14:textId="3E7134CE" w:rsidR="00842454" w:rsidRDefault="00842454" w:rsidP="00D70379">
      <w:r w:rsidRPr="00842454">
        <w:rPr>
          <w:strike/>
        </w:rPr>
        <w:t>The ATSW function consists of 5states, whic</w:t>
      </w:r>
      <w:r w:rsidR="00E021E4">
        <w:rPr>
          <w:strike/>
        </w:rPr>
        <w:t>h</w:t>
      </w:r>
      <w:r w:rsidRPr="00842454">
        <w:rPr>
          <w:strike/>
        </w:rPr>
        <w:t xml:space="preserve"> are Disarmed, Pre</w:t>
      </w:r>
      <w:r w:rsidR="00E021E4">
        <w:rPr>
          <w:strike/>
        </w:rPr>
        <w:t>-</w:t>
      </w:r>
      <w:r w:rsidRPr="00842454">
        <w:rPr>
          <w:strike/>
        </w:rPr>
        <w:t>armed, Armed, Partially Armed, and Alarm state</w:t>
      </w:r>
      <w:r>
        <w:t>.</w:t>
      </w:r>
    </w:p>
    <w:p w14:paraId="61A3413D" w14:textId="2260F3CC" w:rsidR="00415703" w:rsidRDefault="00415703" w:rsidP="00074394">
      <w:pPr>
        <w:pStyle w:val="ListParagraph"/>
        <w:numPr>
          <w:ilvl w:val="0"/>
          <w:numId w:val="3"/>
        </w:numPr>
        <w:ind w:leftChars="0"/>
      </w:pPr>
      <w:r>
        <w:lastRenderedPageBreak/>
        <w:t>SWRS</w:t>
      </w:r>
    </w:p>
    <w:p w14:paraId="78B44206" w14:textId="03F054BE" w:rsidR="00415703" w:rsidRDefault="00415703" w:rsidP="00D70379">
      <w:r w:rsidRPr="00DD6CEF">
        <w:rPr>
          <w:b/>
        </w:rPr>
        <w:t>ATWS_1</w:t>
      </w:r>
      <w:r>
        <w:t xml:space="preserve">. </w:t>
      </w:r>
      <w:bookmarkStart w:id="0" w:name="Simulink_requirement_item_1"/>
      <w:r w:rsidR="00DD6CEF">
        <w:t>When ATWS is OFF, long pressing the central unlock sw for 5s, ATWS function will OPEN.</w:t>
      </w:r>
    </w:p>
    <w:p w14:paraId="03F63747" w14:textId="70775793" w:rsidR="00482133" w:rsidRDefault="00482133" w:rsidP="00D70379">
      <w:r>
        <w:t>Input: central unlock switch</w:t>
      </w:r>
      <w:bookmarkEnd w:id="0"/>
      <w:r w:rsidR="00DE0A8A">
        <w:t xml:space="preserve"> </w:t>
      </w:r>
      <w:r w:rsidR="00DE0A8A">
        <w:rPr>
          <w:noProof/>
        </w:rPr>
        <w:drawing>
          <wp:inline distT="0" distB="0" distL="0" distR="0" wp14:anchorId="2D6782D6" wp14:editId="42E608C4">
            <wp:extent cx="254000" cy="254000"/>
            <wp:effectExtent l="0" t="0" r="0" b="0"/>
            <wp:docPr id="1" name="Picture 1">
              <a:hlinkClick xmlns:a="http://schemas.openxmlformats.org/drawingml/2006/main" r:id="rId5" tooltip="ATWS/ATW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C65">
        <w:t xml:space="preserve"> </w:t>
      </w:r>
    </w:p>
    <w:p w14:paraId="1E4C27FA" w14:textId="2ACFE816" w:rsidR="00482133" w:rsidRDefault="00482133" w:rsidP="00D70379">
      <w:r>
        <w:t>Output: BCM left light state</w:t>
      </w:r>
    </w:p>
    <w:p w14:paraId="56BBC7CC" w14:textId="192E11EF" w:rsidR="00DD6CEF" w:rsidRDefault="00DD6CEF" w:rsidP="00D70379">
      <w:r w:rsidRPr="00DD6CEF">
        <w:rPr>
          <w:b/>
        </w:rPr>
        <w:t>ATWS_2</w:t>
      </w:r>
      <w:r>
        <w:t xml:space="preserve">. </w:t>
      </w:r>
      <w:bookmarkStart w:id="1" w:name="Simulink_requirement_item_2"/>
      <w:r>
        <w:t xml:space="preserve">BCM will do a hazard flashing for 800ms (one cycle: 400ms ON, 400ms OFF) after ATWS is enable from </w:t>
      </w:r>
      <w:r w:rsidR="008303FA">
        <w:t>ATWS</w:t>
      </w:r>
      <w:r>
        <w:t>_1.</w:t>
      </w:r>
      <w:bookmarkEnd w:id="1"/>
      <w:r w:rsidR="00DE0A8A">
        <w:t xml:space="preserve"> </w:t>
      </w:r>
      <w:r w:rsidR="00DE0A8A">
        <w:rPr>
          <w:noProof/>
        </w:rPr>
        <w:drawing>
          <wp:inline distT="0" distB="0" distL="0" distR="0" wp14:anchorId="2FE38879" wp14:editId="04CD374A">
            <wp:extent cx="254000" cy="254000"/>
            <wp:effectExtent l="0" t="0" r="0" b="0"/>
            <wp:docPr id="2" name="Picture 2">
              <a:hlinkClick xmlns:a="http://schemas.openxmlformats.org/drawingml/2006/main" r:id="rId5" tooltip="ATWS/ATW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C65">
        <w:t xml:space="preserve"> </w:t>
      </w:r>
    </w:p>
    <w:p w14:paraId="29F6BB9D" w14:textId="780D1196" w:rsidR="00DD6CEF" w:rsidRDefault="00DD6CEF" w:rsidP="00D70379">
      <w:r w:rsidRPr="00DD6CEF">
        <w:rPr>
          <w:b/>
        </w:rPr>
        <w:t>ATWS_3</w:t>
      </w:r>
      <w:bookmarkStart w:id="2" w:name="Simulink_requirement_item_3"/>
      <w:r>
        <w:t>. When ATWS is ON, long pressing the central unlock sw for 5s, ATWS function will OFF</w:t>
      </w:r>
      <w:bookmarkEnd w:id="2"/>
      <w:r w:rsidR="00DE0A8A">
        <w:t xml:space="preserve"> </w:t>
      </w:r>
      <w:r w:rsidR="00DE0A8A">
        <w:rPr>
          <w:noProof/>
        </w:rPr>
        <w:drawing>
          <wp:inline distT="0" distB="0" distL="0" distR="0" wp14:anchorId="28689DF5" wp14:editId="72C03DF1">
            <wp:extent cx="254000" cy="254000"/>
            <wp:effectExtent l="0" t="0" r="0" b="0"/>
            <wp:docPr id="3" name="Picture 3">
              <a:hlinkClick xmlns:a="http://schemas.openxmlformats.org/drawingml/2006/main" r:id="rId5" tooltip="ATWS/ATW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C65">
        <w:t xml:space="preserve"> </w:t>
      </w:r>
      <w:r>
        <w:t>.</w:t>
      </w:r>
    </w:p>
    <w:p w14:paraId="5F446C01" w14:textId="07707AD2" w:rsidR="00DD6CEF" w:rsidRDefault="00DD6CEF" w:rsidP="00D70379">
      <w:r w:rsidRPr="00DD6CEF">
        <w:rPr>
          <w:b/>
        </w:rPr>
        <w:t>ATWS_4</w:t>
      </w:r>
      <w:r>
        <w:t xml:space="preserve">. </w:t>
      </w:r>
      <w:bookmarkStart w:id="3" w:name="Simulink_requirement_item_4"/>
      <w:r>
        <w:t xml:space="preserve">BCM will do a hazard flashing for 1600ms(two cycles: 400ms ON, 400ms OFF, 400ms ON, 400ms OFF) after ATWS is disable from </w:t>
      </w:r>
      <w:r w:rsidR="00284741">
        <w:t>ATWS</w:t>
      </w:r>
      <w:bookmarkStart w:id="4" w:name="_GoBack"/>
      <w:bookmarkEnd w:id="4"/>
      <w:r w:rsidR="00C25455">
        <w:t>_3</w:t>
      </w:r>
      <w:r>
        <w:t>.</w:t>
      </w:r>
      <w:bookmarkEnd w:id="3"/>
      <w:r w:rsidR="00DE0A8A">
        <w:t xml:space="preserve"> </w:t>
      </w:r>
      <w:r w:rsidR="00DE0A8A">
        <w:rPr>
          <w:noProof/>
        </w:rPr>
        <w:drawing>
          <wp:inline distT="0" distB="0" distL="0" distR="0" wp14:anchorId="6BBF9DFA" wp14:editId="1386F068">
            <wp:extent cx="254000" cy="254000"/>
            <wp:effectExtent l="0" t="0" r="0" b="0"/>
            <wp:docPr id="4" name="Picture 4">
              <a:hlinkClick xmlns:a="http://schemas.openxmlformats.org/drawingml/2006/main" r:id="rId5" tooltip="ATWS/ATW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C65">
        <w:t xml:space="preserve"> </w:t>
      </w:r>
    </w:p>
    <w:p w14:paraId="0EAF5BE9" w14:textId="496E26CD" w:rsidR="00D70379" w:rsidRPr="008104D3" w:rsidRDefault="00D70379" w:rsidP="00D70379"/>
    <w:p w14:paraId="21D36423" w14:textId="6CB09780" w:rsidR="00C31225" w:rsidRDefault="00C31225" w:rsidP="00D70379"/>
    <w:p w14:paraId="4DB107D4" w14:textId="1A283ED6" w:rsidR="00C31225" w:rsidRDefault="00C31225" w:rsidP="00D70379"/>
    <w:p w14:paraId="290A0977" w14:textId="77777777" w:rsidR="00C31225" w:rsidRDefault="00C31225" w:rsidP="00C31225">
      <w:r>
        <w:t>D</w:t>
      </w:r>
      <w:r>
        <w:rPr>
          <w:rFonts w:hint="eastAsia"/>
        </w:rPr>
        <w:t>escription</w:t>
      </w:r>
    </w:p>
    <w:p w14:paraId="0119D773" w14:textId="77777777" w:rsidR="00C31225" w:rsidRDefault="00C31225" w:rsidP="00C3122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ATWS is OFF: ATWS function is disable</w:t>
      </w:r>
    </w:p>
    <w:p w14:paraId="576B199D" w14:textId="77777777" w:rsidR="00C31225" w:rsidRDefault="00C31225" w:rsidP="00C31225">
      <w:pPr>
        <w:pStyle w:val="ListParagraph"/>
        <w:numPr>
          <w:ilvl w:val="0"/>
          <w:numId w:val="1"/>
        </w:numPr>
        <w:ind w:leftChars="0"/>
      </w:pPr>
      <w:r>
        <w:t>ATWS is ON: ATWS function is enable</w:t>
      </w:r>
    </w:p>
    <w:p w14:paraId="42C276C6" w14:textId="77777777" w:rsidR="00C31225" w:rsidRDefault="00C31225" w:rsidP="00C31225">
      <w:pPr>
        <w:pStyle w:val="ListParagraph"/>
        <w:numPr>
          <w:ilvl w:val="0"/>
          <w:numId w:val="1"/>
        </w:numPr>
        <w:ind w:leftChars="0"/>
      </w:pPr>
      <w:r>
        <w:t>ATWS function will OPEN: ATWS state is enable</w:t>
      </w:r>
    </w:p>
    <w:p w14:paraId="39536DF6" w14:textId="77777777" w:rsidR="00C31225" w:rsidRDefault="00C31225" w:rsidP="00C31225">
      <w:pPr>
        <w:pStyle w:val="ListParagraph"/>
        <w:numPr>
          <w:ilvl w:val="0"/>
          <w:numId w:val="1"/>
        </w:numPr>
        <w:ind w:leftChars="0"/>
      </w:pPr>
      <w:r>
        <w:t>ATWS function will OFF: ATWS state is disable</w:t>
      </w:r>
    </w:p>
    <w:p w14:paraId="50AE3CA6" w14:textId="77777777" w:rsidR="00C31225" w:rsidRDefault="00C31225" w:rsidP="00C31225">
      <w:r>
        <w:t>F</w:t>
      </w:r>
      <w:r>
        <w:rPr>
          <w:rFonts w:hint="eastAsia"/>
        </w:rPr>
        <w:t>unction</w:t>
      </w:r>
      <w:r>
        <w:t>ality</w:t>
      </w:r>
    </w:p>
    <w:p w14:paraId="475994AE" w14:textId="77777777" w:rsidR="00C31225" w:rsidRDefault="00C31225" w:rsidP="00C3122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When the central unlock switch is </w:t>
      </w:r>
      <w:r>
        <w:t>pressed</w:t>
      </w:r>
      <w:r>
        <w:rPr>
          <w:rFonts w:hint="eastAsia"/>
        </w:rPr>
        <w:t xml:space="preserve"> longer than 5 sec</w:t>
      </w:r>
      <w:r>
        <w:t>onds</w:t>
      </w:r>
      <w:r>
        <w:rPr>
          <w:rFonts w:hint="eastAsia"/>
        </w:rPr>
        <w:t>, ATWS function is O</w:t>
      </w:r>
      <w:r>
        <w:t>PEN(enable) in case that ATWS function is OFF(disable).  Emergency light is blink once simultaneously.</w:t>
      </w:r>
    </w:p>
    <w:p w14:paraId="52A9B206" w14:textId="77777777" w:rsidR="00C31225" w:rsidRDefault="00C31225" w:rsidP="00C31225">
      <w:pPr>
        <w:pStyle w:val="ListParagraph"/>
        <w:numPr>
          <w:ilvl w:val="0"/>
          <w:numId w:val="2"/>
        </w:numPr>
        <w:ind w:leftChars="0"/>
      </w:pPr>
      <w:r>
        <w:t>When the central unlock switch is pressed longer than 5 seconds. ATSW function is OFF(disable) after ATWS function is ON(enable).  Emergency light is blink twice simultaneously.</w:t>
      </w:r>
    </w:p>
    <w:p w14:paraId="14FF46BA" w14:textId="77777777" w:rsidR="00C31225" w:rsidRDefault="00C31225" w:rsidP="00D70379"/>
    <w:sectPr w:rsidR="00C312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A7E3A"/>
    <w:multiLevelType w:val="hybridMultilevel"/>
    <w:tmpl w:val="0DFE085E"/>
    <w:lvl w:ilvl="0" w:tplc="6A269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FD58A0"/>
    <w:multiLevelType w:val="hybridMultilevel"/>
    <w:tmpl w:val="BAC81CAA"/>
    <w:lvl w:ilvl="0" w:tplc="1100A9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DF6A63"/>
    <w:multiLevelType w:val="hybridMultilevel"/>
    <w:tmpl w:val="1696CB82"/>
    <w:lvl w:ilvl="0" w:tplc="ED9E6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7D"/>
    <w:rsid w:val="00001F04"/>
    <w:rsid w:val="0001517D"/>
    <w:rsid w:val="00074394"/>
    <w:rsid w:val="00284741"/>
    <w:rsid w:val="00415703"/>
    <w:rsid w:val="00482133"/>
    <w:rsid w:val="00521A44"/>
    <w:rsid w:val="0052617B"/>
    <w:rsid w:val="00682C65"/>
    <w:rsid w:val="006C4AA9"/>
    <w:rsid w:val="007419B3"/>
    <w:rsid w:val="008104D3"/>
    <w:rsid w:val="008303FA"/>
    <w:rsid w:val="008400CE"/>
    <w:rsid w:val="00842454"/>
    <w:rsid w:val="009501A2"/>
    <w:rsid w:val="00C25455"/>
    <w:rsid w:val="00C31225"/>
    <w:rsid w:val="00D70379"/>
    <w:rsid w:val="00D87B0A"/>
    <w:rsid w:val="00D97ACF"/>
    <w:rsid w:val="00DD6CEF"/>
    <w:rsid w:val="00DE0A8A"/>
    <w:rsid w:val="00DE6173"/>
    <w:rsid w:val="00E021E4"/>
    <w:rsid w:val="00F123F6"/>
    <w:rsid w:val="00F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3A93"/>
  <w15:chartTrackingRefBased/>
  <w15:docId w15:val="{FAC5CC76-04C6-4AFD-807C-BFEBC260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44"/>
    <w:pPr>
      <w:ind w:leftChars="400" w:left="800"/>
    </w:pPr>
  </w:style>
  <w:style w:type="table" w:styleId="TableGrid">
    <w:name w:val="Table Grid"/>
    <w:basedOn w:val="TableNormal"/>
    <w:uiPriority w:val="39"/>
    <w:rsid w:val="00F1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1415/matlab/feval/rmiobjnavigate?arguments=%5b%22ATWS.slx%22,%22:1%22%5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Ryu</dc:creator>
  <cp:keywords/>
  <dc:description/>
  <cp:lastModifiedBy>Sean Ryu</cp:lastModifiedBy>
  <cp:revision>26</cp:revision>
  <dcterms:created xsi:type="dcterms:W3CDTF">2017-02-14T08:49:00Z</dcterms:created>
  <dcterms:modified xsi:type="dcterms:W3CDTF">2017-02-15T01:54:00Z</dcterms:modified>
</cp:coreProperties>
</file>