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095" w:rsidRDefault="008F5095" w:rsidP="008F5095">
      <w:pPr>
        <w:rPr>
          <w:noProof/>
          <w:lang w:eastAsia="en-PH"/>
        </w:rPr>
      </w:pPr>
    </w:p>
    <w:p w:rsidR="008F5095" w:rsidRDefault="00687162" w:rsidP="008F5095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5114925" cy="7380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745" cy="738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62" w:rsidRDefault="00687162" w:rsidP="008F5095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8F5095" w:rsidTr="008C6EC2">
        <w:tc>
          <w:tcPr>
            <w:tcW w:w="2263" w:type="dxa"/>
          </w:tcPr>
          <w:p w:rsidR="008F5095" w:rsidRDefault="008F5095" w:rsidP="008C6EC2">
            <w:r>
              <w:lastRenderedPageBreak/>
              <w:t xml:space="preserve">Use Case Name: </w:t>
            </w:r>
          </w:p>
        </w:tc>
        <w:tc>
          <w:tcPr>
            <w:tcW w:w="7087" w:type="dxa"/>
            <w:gridSpan w:val="2"/>
          </w:tcPr>
          <w:p w:rsidR="008F5095" w:rsidRDefault="005F65CF" w:rsidP="00687162">
            <w:r>
              <w:t>Manages both web app and mobile app</w:t>
            </w:r>
            <w:r w:rsidR="00687162">
              <w:t xml:space="preserve"> 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8F5095" w:rsidRDefault="005F65CF" w:rsidP="008C6EC2">
            <w:r>
              <w:t>Admin will manage both web app and mobile app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Triggering Event:</w:t>
            </w:r>
          </w:p>
        </w:tc>
        <w:tc>
          <w:tcPr>
            <w:tcW w:w="7087" w:type="dxa"/>
            <w:gridSpan w:val="2"/>
          </w:tcPr>
          <w:p w:rsidR="008F5095" w:rsidRDefault="005F65CF" w:rsidP="008C6EC2">
            <w:r>
              <w:t>Both mobile app and web app is managed by Admin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Brief Description:</w:t>
            </w:r>
          </w:p>
        </w:tc>
        <w:tc>
          <w:tcPr>
            <w:tcW w:w="7087" w:type="dxa"/>
            <w:gridSpan w:val="2"/>
          </w:tcPr>
          <w:p w:rsidR="008F5095" w:rsidRDefault="008F5095" w:rsidP="008C6EC2"/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Actor:</w:t>
            </w:r>
          </w:p>
        </w:tc>
        <w:tc>
          <w:tcPr>
            <w:tcW w:w="7087" w:type="dxa"/>
            <w:gridSpan w:val="2"/>
          </w:tcPr>
          <w:p w:rsidR="008F5095" w:rsidRDefault="008F5095" w:rsidP="008C6EC2">
            <w:r>
              <w:t>Admin</w:t>
            </w:r>
            <w:r w:rsidR="0023476E">
              <w:t xml:space="preserve"> 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Related Use Case:</w:t>
            </w:r>
          </w:p>
        </w:tc>
        <w:tc>
          <w:tcPr>
            <w:tcW w:w="7087" w:type="dxa"/>
            <w:gridSpan w:val="2"/>
          </w:tcPr>
          <w:p w:rsidR="008F5095" w:rsidRDefault="0023476E" w:rsidP="0023476E">
            <w:r>
              <w:t>-Admin registers an account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Stakeholders:</w:t>
            </w:r>
          </w:p>
        </w:tc>
        <w:tc>
          <w:tcPr>
            <w:tcW w:w="7087" w:type="dxa"/>
            <w:gridSpan w:val="2"/>
          </w:tcPr>
          <w:p w:rsidR="008F5095" w:rsidRDefault="008F5095" w:rsidP="008C6EC2">
            <w:r>
              <w:t>Web App / Mobile App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Preconditions:</w:t>
            </w:r>
          </w:p>
        </w:tc>
        <w:tc>
          <w:tcPr>
            <w:tcW w:w="7087" w:type="dxa"/>
            <w:gridSpan w:val="2"/>
          </w:tcPr>
          <w:p w:rsidR="008F5095" w:rsidRDefault="008F5095" w:rsidP="008C6EC2">
            <w:r>
              <w:t>- Admin must have an account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Post conditions:</w:t>
            </w:r>
          </w:p>
        </w:tc>
        <w:tc>
          <w:tcPr>
            <w:tcW w:w="7087" w:type="dxa"/>
            <w:gridSpan w:val="2"/>
          </w:tcPr>
          <w:p w:rsidR="008F5095" w:rsidRDefault="008F5095" w:rsidP="008C6EC2"/>
        </w:tc>
      </w:tr>
      <w:tr w:rsidR="008F5095" w:rsidTr="008C6EC2">
        <w:tc>
          <w:tcPr>
            <w:tcW w:w="2263" w:type="dxa"/>
            <w:vMerge w:val="restart"/>
          </w:tcPr>
          <w:p w:rsidR="008F5095" w:rsidRDefault="008F5095" w:rsidP="008C6EC2">
            <w:r>
              <w:t>Flow of Events:</w:t>
            </w:r>
          </w:p>
        </w:tc>
        <w:tc>
          <w:tcPr>
            <w:tcW w:w="3331" w:type="dxa"/>
          </w:tcPr>
          <w:p w:rsidR="008F5095" w:rsidRDefault="008F5095" w:rsidP="008C6EC2">
            <w:r>
              <w:t>Actor</w:t>
            </w:r>
          </w:p>
        </w:tc>
        <w:tc>
          <w:tcPr>
            <w:tcW w:w="3756" w:type="dxa"/>
          </w:tcPr>
          <w:p w:rsidR="008F5095" w:rsidRDefault="008F5095" w:rsidP="008C6EC2">
            <w:r>
              <w:t>System</w:t>
            </w:r>
          </w:p>
        </w:tc>
      </w:tr>
      <w:tr w:rsidR="008F5095" w:rsidTr="008C6EC2">
        <w:tc>
          <w:tcPr>
            <w:tcW w:w="2263" w:type="dxa"/>
            <w:vMerge/>
          </w:tcPr>
          <w:p w:rsidR="008F5095" w:rsidRDefault="008F5095" w:rsidP="008C6EC2"/>
        </w:tc>
        <w:tc>
          <w:tcPr>
            <w:tcW w:w="3331" w:type="dxa"/>
          </w:tcPr>
          <w:p w:rsidR="008F5095" w:rsidRDefault="008F5095" w:rsidP="008C6EC2">
            <w:pPr>
              <w:pStyle w:val="ListParagraph"/>
              <w:numPr>
                <w:ilvl w:val="0"/>
                <w:numId w:val="4"/>
              </w:numPr>
            </w:pPr>
            <w:r>
              <w:t>Admin logs in to the System.</w:t>
            </w:r>
          </w:p>
          <w:p w:rsidR="008F5095" w:rsidRDefault="008F5095" w:rsidP="008C6EC2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</w:p>
        </w:tc>
        <w:tc>
          <w:tcPr>
            <w:tcW w:w="3756" w:type="dxa"/>
          </w:tcPr>
          <w:p w:rsidR="008F5095" w:rsidRDefault="008F5095" w:rsidP="008C6EC2"/>
          <w:p w:rsidR="008F5095" w:rsidRDefault="008F5095" w:rsidP="008C6EC2"/>
          <w:p w:rsidR="008F5095" w:rsidRDefault="008F5095" w:rsidP="008C6EC2"/>
          <w:p w:rsidR="008F5095" w:rsidRDefault="008F5095" w:rsidP="008C6EC2"/>
          <w:p w:rsidR="008F5095" w:rsidRDefault="008F5095" w:rsidP="008C6EC2"/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8F5095" w:rsidRDefault="008F5095" w:rsidP="008C6EC2"/>
        </w:tc>
      </w:tr>
    </w:tbl>
    <w:p w:rsidR="008F5095" w:rsidRDefault="008F5095" w:rsidP="00B27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5F65CF" w:rsidTr="008C6EC2">
        <w:tc>
          <w:tcPr>
            <w:tcW w:w="2263" w:type="dxa"/>
          </w:tcPr>
          <w:p w:rsidR="005F65CF" w:rsidRDefault="005F65CF" w:rsidP="005F65CF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 xml:space="preserve">Confirms Client’s Reservations for Blood 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Admin will confirm Client’s reservation of blood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Triggering Event: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Client’s reservation of blood is confirmed by Admin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Brief Description: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 xml:space="preserve">Admin will confirm client’s reservation of blood and will notify the client that its desired blood type is reserved and ready for pick up. 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Actor: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Admin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Related Use Case:</w:t>
            </w:r>
          </w:p>
        </w:tc>
        <w:tc>
          <w:tcPr>
            <w:tcW w:w="7087" w:type="dxa"/>
            <w:gridSpan w:val="2"/>
          </w:tcPr>
          <w:p w:rsidR="005F65CF" w:rsidRDefault="0023476E" w:rsidP="0023476E">
            <w:r>
              <w:t>-Admin registers an account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Stakeholders: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Clients, Web App / Mobile App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Preconditions: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- Admin must have an account</w:t>
            </w:r>
          </w:p>
          <w:p w:rsidR="005F65CF" w:rsidRDefault="005F65CF" w:rsidP="005F65CF">
            <w:r>
              <w:t>- Stocks in Blood is known</w:t>
            </w:r>
          </w:p>
          <w:p w:rsidR="005F65CF" w:rsidRDefault="005F65CF" w:rsidP="005F65CF">
            <w:r>
              <w:t>- Client is verified through registration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Post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Client will be notified of the confirmation.</w:t>
            </w:r>
          </w:p>
        </w:tc>
      </w:tr>
      <w:tr w:rsidR="005F65CF" w:rsidTr="008C6EC2">
        <w:tc>
          <w:tcPr>
            <w:tcW w:w="2263" w:type="dxa"/>
            <w:vMerge w:val="restart"/>
          </w:tcPr>
          <w:p w:rsidR="005F65CF" w:rsidRDefault="005F65CF" w:rsidP="005F65CF">
            <w:r>
              <w:t>Flow of Events:</w:t>
            </w:r>
          </w:p>
        </w:tc>
        <w:tc>
          <w:tcPr>
            <w:tcW w:w="3331" w:type="dxa"/>
          </w:tcPr>
          <w:p w:rsidR="005F65CF" w:rsidRDefault="005F65CF" w:rsidP="005F65CF">
            <w:r>
              <w:t>Actor</w:t>
            </w:r>
          </w:p>
        </w:tc>
        <w:tc>
          <w:tcPr>
            <w:tcW w:w="3756" w:type="dxa"/>
          </w:tcPr>
          <w:p w:rsidR="005F65CF" w:rsidRDefault="0023476E" w:rsidP="005F65CF">
            <w:r>
              <w:t>System</w:t>
            </w:r>
          </w:p>
        </w:tc>
      </w:tr>
      <w:tr w:rsidR="005F65CF" w:rsidTr="008C6EC2">
        <w:tc>
          <w:tcPr>
            <w:tcW w:w="2263" w:type="dxa"/>
            <w:vMerge/>
          </w:tcPr>
          <w:p w:rsidR="005F65CF" w:rsidRDefault="005F65CF" w:rsidP="005F65CF"/>
        </w:tc>
        <w:tc>
          <w:tcPr>
            <w:tcW w:w="3331" w:type="dxa"/>
          </w:tcPr>
          <w:p w:rsidR="005F65CF" w:rsidRDefault="005F65CF" w:rsidP="005F65CF">
            <w:pPr>
              <w:pStyle w:val="ListParagraph"/>
              <w:numPr>
                <w:ilvl w:val="0"/>
                <w:numId w:val="7"/>
              </w:numPr>
            </w:pPr>
            <w:r>
              <w:t>Admin logs in to the System.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7"/>
              </w:numPr>
            </w:pPr>
            <w:r>
              <w:t>Admin double checks blood type availability.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7"/>
              </w:numPr>
            </w:pPr>
            <w:r>
              <w:t>Admin confirms Client’s reservation of blood.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7"/>
              </w:numPr>
            </w:pPr>
            <w:r>
              <w:t xml:space="preserve">Admin logs out. </w:t>
            </w:r>
          </w:p>
        </w:tc>
        <w:tc>
          <w:tcPr>
            <w:tcW w:w="3756" w:type="dxa"/>
          </w:tcPr>
          <w:p w:rsidR="005F65CF" w:rsidRDefault="005F65CF" w:rsidP="005F65CF"/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 xml:space="preserve">Blood type availability is not yet updated through the reservation; admin must update it. </w:t>
            </w:r>
          </w:p>
        </w:tc>
      </w:tr>
    </w:tbl>
    <w:p w:rsidR="00B2790C" w:rsidRDefault="00B2790C" w:rsidP="00B2790C"/>
    <w:p w:rsidR="005F65CF" w:rsidRDefault="005F65CF" w:rsidP="00B2790C"/>
    <w:p w:rsidR="005F65CF" w:rsidRDefault="005F65CF" w:rsidP="00B2790C"/>
    <w:p w:rsidR="005F65CF" w:rsidRDefault="005F65CF" w:rsidP="00B27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5F65CF" w:rsidTr="008C6EC2">
        <w:tc>
          <w:tcPr>
            <w:tcW w:w="2263" w:type="dxa"/>
          </w:tcPr>
          <w:p w:rsidR="005F65CF" w:rsidRDefault="005F65CF" w:rsidP="005F65CF">
            <w:r>
              <w:lastRenderedPageBreak/>
              <w:t xml:space="preserve">Use Case Name: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Checks Blood Type Availability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Admin will check blood type availability in the Database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Triggering Event: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Blood type availability is checked by the Admin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Brief Description: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Admin will check whether the blood type is available and update the application’s database.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Actor: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Admin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Related Use Case:</w:t>
            </w:r>
          </w:p>
        </w:tc>
        <w:tc>
          <w:tcPr>
            <w:tcW w:w="7087" w:type="dxa"/>
            <w:gridSpan w:val="2"/>
          </w:tcPr>
          <w:p w:rsidR="005F65CF" w:rsidRDefault="005F65CF" w:rsidP="0023476E"/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Stakeholders: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Web App / Mobile App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Preconditions: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- Admin must have an account</w:t>
            </w:r>
          </w:p>
          <w:p w:rsidR="005F65CF" w:rsidRDefault="005F65CF" w:rsidP="005F65CF">
            <w:r>
              <w:t>- Stocks in Blood is known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Post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The Application will display current Blood Type Availability</w:t>
            </w:r>
          </w:p>
        </w:tc>
      </w:tr>
      <w:tr w:rsidR="005F65CF" w:rsidTr="008C6EC2">
        <w:tc>
          <w:tcPr>
            <w:tcW w:w="2263" w:type="dxa"/>
            <w:vMerge w:val="restart"/>
          </w:tcPr>
          <w:p w:rsidR="005F65CF" w:rsidRDefault="005F65CF" w:rsidP="005F65CF">
            <w:r>
              <w:t>Flow of Events:</w:t>
            </w:r>
          </w:p>
        </w:tc>
        <w:tc>
          <w:tcPr>
            <w:tcW w:w="3331" w:type="dxa"/>
          </w:tcPr>
          <w:p w:rsidR="005F65CF" w:rsidRDefault="005F65CF" w:rsidP="005F65CF">
            <w:r>
              <w:t>Actor</w:t>
            </w:r>
          </w:p>
        </w:tc>
        <w:tc>
          <w:tcPr>
            <w:tcW w:w="3756" w:type="dxa"/>
          </w:tcPr>
          <w:p w:rsidR="005F65CF" w:rsidRDefault="0023476E" w:rsidP="005F65CF">
            <w:r>
              <w:t>System</w:t>
            </w:r>
          </w:p>
        </w:tc>
      </w:tr>
      <w:tr w:rsidR="005F65CF" w:rsidTr="008C6EC2">
        <w:tc>
          <w:tcPr>
            <w:tcW w:w="2263" w:type="dxa"/>
            <w:vMerge/>
          </w:tcPr>
          <w:p w:rsidR="005F65CF" w:rsidRDefault="005F65CF" w:rsidP="005F65CF"/>
        </w:tc>
        <w:tc>
          <w:tcPr>
            <w:tcW w:w="3331" w:type="dxa"/>
          </w:tcPr>
          <w:p w:rsidR="005F65CF" w:rsidRDefault="005F65CF" w:rsidP="005F65CF">
            <w:pPr>
              <w:pStyle w:val="ListParagraph"/>
              <w:numPr>
                <w:ilvl w:val="0"/>
                <w:numId w:val="8"/>
              </w:numPr>
            </w:pPr>
            <w:r>
              <w:t>Admin logs in to the System.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8"/>
              </w:numPr>
            </w:pPr>
            <w:r>
              <w:t xml:space="preserve">Admin double checks blood type availability in the system. 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8"/>
              </w:numPr>
            </w:pPr>
            <w:r>
              <w:t>Admin updates the blood type availability in the application’s database.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8"/>
              </w:numPr>
            </w:pPr>
            <w:r>
              <w:t xml:space="preserve">Admin logs out. </w:t>
            </w:r>
          </w:p>
        </w:tc>
        <w:tc>
          <w:tcPr>
            <w:tcW w:w="3756" w:type="dxa"/>
          </w:tcPr>
          <w:p w:rsidR="005F65CF" w:rsidRDefault="005F65CF" w:rsidP="005F65CF"/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System will not display blood type availability when not inquired by client.</w:t>
            </w:r>
          </w:p>
        </w:tc>
      </w:tr>
    </w:tbl>
    <w:p w:rsidR="00BA7FE1" w:rsidRDefault="00BA7FE1" w:rsidP="00B27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B4185F" w:rsidTr="008C6EC2">
        <w:tc>
          <w:tcPr>
            <w:tcW w:w="2263" w:type="dxa"/>
          </w:tcPr>
          <w:p w:rsidR="00B4185F" w:rsidRDefault="00B4185F" w:rsidP="008C6EC2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:rsidR="00B4185F" w:rsidRDefault="005F65CF" w:rsidP="00B4185F">
            <w:r>
              <w:t>Creates / Views Report of Blood Processes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B4185F" w:rsidRDefault="005F65CF" w:rsidP="005F65CF">
            <w:r>
              <w:t>Admin</w:t>
            </w:r>
            <w:r w:rsidR="00B4185F">
              <w:t xml:space="preserve"> will</w:t>
            </w:r>
            <w:r>
              <w:t xml:space="preserve"> create / view Report of blood processes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Triggering Event:</w:t>
            </w:r>
          </w:p>
        </w:tc>
        <w:tc>
          <w:tcPr>
            <w:tcW w:w="7087" w:type="dxa"/>
            <w:gridSpan w:val="2"/>
          </w:tcPr>
          <w:p w:rsidR="00B4185F" w:rsidRDefault="005F65CF" w:rsidP="008C6EC2">
            <w:r>
              <w:t>Report of blood processes is created or viewed by Admin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Brief Description:</w:t>
            </w:r>
          </w:p>
        </w:tc>
        <w:tc>
          <w:tcPr>
            <w:tcW w:w="7087" w:type="dxa"/>
            <w:gridSpan w:val="2"/>
          </w:tcPr>
          <w:p w:rsidR="00B4185F" w:rsidRDefault="00B4185F" w:rsidP="00B4185F"/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Actor:</w:t>
            </w:r>
          </w:p>
        </w:tc>
        <w:tc>
          <w:tcPr>
            <w:tcW w:w="7087" w:type="dxa"/>
            <w:gridSpan w:val="2"/>
          </w:tcPr>
          <w:p w:rsidR="00B4185F" w:rsidRDefault="005F65CF" w:rsidP="008C6EC2">
            <w:r>
              <w:t>Admin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Related Use Case:</w:t>
            </w:r>
          </w:p>
        </w:tc>
        <w:tc>
          <w:tcPr>
            <w:tcW w:w="7087" w:type="dxa"/>
            <w:gridSpan w:val="2"/>
          </w:tcPr>
          <w:p w:rsidR="00B4185F" w:rsidRDefault="00B4185F" w:rsidP="0068716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Stakeholders:</w:t>
            </w:r>
          </w:p>
        </w:tc>
        <w:tc>
          <w:tcPr>
            <w:tcW w:w="7087" w:type="dxa"/>
            <w:gridSpan w:val="2"/>
          </w:tcPr>
          <w:p w:rsidR="00B4185F" w:rsidRDefault="00B4185F" w:rsidP="008C6EC2"/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Preconditions:</w:t>
            </w:r>
          </w:p>
        </w:tc>
        <w:tc>
          <w:tcPr>
            <w:tcW w:w="7087" w:type="dxa"/>
            <w:gridSpan w:val="2"/>
          </w:tcPr>
          <w:p w:rsidR="00B4185F" w:rsidRDefault="00B4185F" w:rsidP="002407CA"/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Post conditions:</w:t>
            </w:r>
          </w:p>
        </w:tc>
        <w:tc>
          <w:tcPr>
            <w:tcW w:w="7087" w:type="dxa"/>
            <w:gridSpan w:val="2"/>
          </w:tcPr>
          <w:p w:rsidR="00B4185F" w:rsidRDefault="00B4185F" w:rsidP="008C6EC2"/>
        </w:tc>
      </w:tr>
      <w:tr w:rsidR="00B4185F" w:rsidTr="008C6EC2">
        <w:tc>
          <w:tcPr>
            <w:tcW w:w="2263" w:type="dxa"/>
            <w:vMerge w:val="restart"/>
          </w:tcPr>
          <w:p w:rsidR="00B4185F" w:rsidRDefault="00B4185F" w:rsidP="008C6EC2">
            <w:r>
              <w:t>Flow of Events:</w:t>
            </w:r>
          </w:p>
        </w:tc>
        <w:tc>
          <w:tcPr>
            <w:tcW w:w="3331" w:type="dxa"/>
          </w:tcPr>
          <w:p w:rsidR="00B4185F" w:rsidRDefault="00B4185F" w:rsidP="008C6EC2">
            <w:r>
              <w:t>Actor</w:t>
            </w:r>
          </w:p>
        </w:tc>
        <w:tc>
          <w:tcPr>
            <w:tcW w:w="3756" w:type="dxa"/>
          </w:tcPr>
          <w:p w:rsidR="00B4185F" w:rsidRDefault="00B4185F" w:rsidP="008C6EC2">
            <w:r>
              <w:t>System</w:t>
            </w:r>
          </w:p>
        </w:tc>
      </w:tr>
      <w:tr w:rsidR="00B4185F" w:rsidTr="008C6EC2">
        <w:tc>
          <w:tcPr>
            <w:tcW w:w="2263" w:type="dxa"/>
            <w:vMerge/>
          </w:tcPr>
          <w:p w:rsidR="00B4185F" w:rsidRDefault="00B4185F" w:rsidP="008C6EC2"/>
        </w:tc>
        <w:tc>
          <w:tcPr>
            <w:tcW w:w="3331" w:type="dxa"/>
          </w:tcPr>
          <w:p w:rsidR="002407CA" w:rsidRDefault="002407CA" w:rsidP="005F65CF">
            <w:pPr>
              <w:pStyle w:val="ListParagraph"/>
            </w:pPr>
            <w:r>
              <w:t xml:space="preserve"> </w:t>
            </w:r>
          </w:p>
        </w:tc>
        <w:tc>
          <w:tcPr>
            <w:tcW w:w="3756" w:type="dxa"/>
          </w:tcPr>
          <w:p w:rsidR="00B4185F" w:rsidRDefault="00B4185F" w:rsidP="008C6EC2"/>
          <w:p w:rsidR="00B4185F" w:rsidRDefault="00B4185F" w:rsidP="008C6EC2"/>
          <w:p w:rsidR="002407CA" w:rsidRDefault="002407CA" w:rsidP="008C6EC2"/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B4185F" w:rsidRDefault="002407CA" w:rsidP="008C6EC2">
            <w:r>
              <w:t>-</w:t>
            </w:r>
          </w:p>
        </w:tc>
      </w:tr>
    </w:tbl>
    <w:p w:rsidR="00687162" w:rsidRDefault="00687162" w:rsidP="00687162"/>
    <w:p w:rsidR="00687162" w:rsidRDefault="00687162" w:rsidP="00687162">
      <w:pPr>
        <w:rPr>
          <w:noProof/>
          <w:lang w:eastAsia="en-PH"/>
        </w:rPr>
      </w:pPr>
    </w:p>
    <w:p w:rsidR="005F65CF" w:rsidRDefault="005F65CF" w:rsidP="00687162">
      <w:pPr>
        <w:rPr>
          <w:noProof/>
          <w:lang w:eastAsia="en-PH"/>
        </w:rPr>
      </w:pPr>
    </w:p>
    <w:p w:rsidR="005F65CF" w:rsidRDefault="005F65CF" w:rsidP="00687162">
      <w:pPr>
        <w:rPr>
          <w:noProof/>
          <w:lang w:eastAsia="en-PH"/>
        </w:rPr>
      </w:pPr>
    </w:p>
    <w:p w:rsidR="005F65CF" w:rsidRDefault="005F65CF" w:rsidP="00687162">
      <w:pPr>
        <w:rPr>
          <w:noProof/>
          <w:lang w:eastAsia="en-PH"/>
        </w:rPr>
      </w:pPr>
    </w:p>
    <w:p w:rsidR="005F65CF" w:rsidRDefault="005F65CF" w:rsidP="00687162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5F65CF" w:rsidTr="00D662F6">
        <w:tc>
          <w:tcPr>
            <w:tcW w:w="2263" w:type="dxa"/>
          </w:tcPr>
          <w:p w:rsidR="005F65CF" w:rsidRDefault="005F65CF" w:rsidP="005F65CF">
            <w:r>
              <w:lastRenderedPageBreak/>
              <w:t xml:space="preserve">Use Case Name: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Inquires about a specific type of blood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Client will inquire about a specific type of blood.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Triggering Event: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Blood type is inquired by client.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Brief Description: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 xml:space="preserve">Client will inquire about a specific type of blood, whether if it’s available or not and where it’s available. 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Actor: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Client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Related Use Case: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Stakeholders: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Web App / Mobile App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Preconditions: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-Client must have access to the application (no account needed)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Post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The Application will display current Blood Type Availability of the inquiries of the client.</w:t>
            </w:r>
          </w:p>
        </w:tc>
      </w:tr>
      <w:tr w:rsidR="005F65CF" w:rsidTr="00D662F6">
        <w:tc>
          <w:tcPr>
            <w:tcW w:w="2263" w:type="dxa"/>
            <w:vMerge w:val="restart"/>
          </w:tcPr>
          <w:p w:rsidR="005F65CF" w:rsidRDefault="005F65CF" w:rsidP="005F65CF">
            <w:r>
              <w:t>Flow of Events:</w:t>
            </w:r>
          </w:p>
        </w:tc>
        <w:tc>
          <w:tcPr>
            <w:tcW w:w="3331" w:type="dxa"/>
          </w:tcPr>
          <w:p w:rsidR="005F65CF" w:rsidRDefault="005F65CF" w:rsidP="005F65CF">
            <w:r>
              <w:t>Actor</w:t>
            </w:r>
          </w:p>
        </w:tc>
        <w:tc>
          <w:tcPr>
            <w:tcW w:w="3756" w:type="dxa"/>
          </w:tcPr>
          <w:p w:rsidR="005F65CF" w:rsidRDefault="0023476E" w:rsidP="005F65CF">
            <w:r>
              <w:t>System</w:t>
            </w:r>
          </w:p>
        </w:tc>
      </w:tr>
      <w:tr w:rsidR="005F65CF" w:rsidTr="00D662F6">
        <w:tc>
          <w:tcPr>
            <w:tcW w:w="2263" w:type="dxa"/>
            <w:vMerge/>
          </w:tcPr>
          <w:p w:rsidR="005F65CF" w:rsidRDefault="005F65CF" w:rsidP="005F65CF"/>
        </w:tc>
        <w:tc>
          <w:tcPr>
            <w:tcW w:w="3331" w:type="dxa"/>
          </w:tcPr>
          <w:p w:rsidR="005F65CF" w:rsidRDefault="005F65CF" w:rsidP="005F65CF">
            <w:pPr>
              <w:pStyle w:val="ListParagraph"/>
              <w:numPr>
                <w:ilvl w:val="0"/>
                <w:numId w:val="9"/>
              </w:numPr>
            </w:pPr>
            <w:r>
              <w:t>Client uses the web app / mobile app.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9"/>
              </w:numPr>
            </w:pPr>
            <w:r>
              <w:t>Client inquires about a specific type of blood.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9"/>
              </w:numPr>
            </w:pPr>
            <w:r>
              <w:t xml:space="preserve">Client can opt to reserve for that blood or not.  </w:t>
            </w:r>
          </w:p>
        </w:tc>
        <w:tc>
          <w:tcPr>
            <w:tcW w:w="3756" w:type="dxa"/>
          </w:tcPr>
          <w:p w:rsidR="005F65CF" w:rsidRDefault="005F65CF" w:rsidP="005F65CF"/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 xml:space="preserve">Client must have an account to reserve for the blood. </w:t>
            </w:r>
          </w:p>
        </w:tc>
      </w:tr>
    </w:tbl>
    <w:p w:rsidR="00687162" w:rsidRDefault="00687162" w:rsidP="006871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87162" w:rsidTr="00D662F6">
        <w:tc>
          <w:tcPr>
            <w:tcW w:w="2263" w:type="dxa"/>
          </w:tcPr>
          <w:p w:rsidR="00687162" w:rsidRDefault="00687162" w:rsidP="00D662F6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:rsidR="00687162" w:rsidRDefault="005F65CF" w:rsidP="00D662F6">
            <w:r>
              <w:t>Registers an Account</w:t>
            </w: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687162" w:rsidRDefault="005F65CF" w:rsidP="00D662F6">
            <w:r>
              <w:t>Client will register an account</w:t>
            </w: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Triggering Event:</w:t>
            </w:r>
          </w:p>
        </w:tc>
        <w:tc>
          <w:tcPr>
            <w:tcW w:w="7087" w:type="dxa"/>
            <w:gridSpan w:val="2"/>
          </w:tcPr>
          <w:p w:rsidR="00687162" w:rsidRDefault="005F65CF" w:rsidP="00D662F6">
            <w:r>
              <w:t>Account is registered by client</w:t>
            </w: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Brief Description:</w:t>
            </w:r>
          </w:p>
        </w:tc>
        <w:tc>
          <w:tcPr>
            <w:tcW w:w="7087" w:type="dxa"/>
            <w:gridSpan w:val="2"/>
          </w:tcPr>
          <w:p w:rsidR="00687162" w:rsidRDefault="005F65CF" w:rsidP="00D662F6">
            <w:r>
              <w:t xml:space="preserve">An account is needed to avail of the service to request a reservation of blood. The client must register first an account. </w:t>
            </w: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Actor:</w:t>
            </w:r>
          </w:p>
        </w:tc>
        <w:tc>
          <w:tcPr>
            <w:tcW w:w="7087" w:type="dxa"/>
            <w:gridSpan w:val="2"/>
          </w:tcPr>
          <w:p w:rsidR="00687162" w:rsidRDefault="005F65CF" w:rsidP="005F65CF">
            <w:r>
              <w:t>Client</w:t>
            </w: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Related Use Case:</w:t>
            </w:r>
          </w:p>
        </w:tc>
        <w:tc>
          <w:tcPr>
            <w:tcW w:w="7087" w:type="dxa"/>
            <w:gridSpan w:val="2"/>
          </w:tcPr>
          <w:p w:rsidR="00687162" w:rsidRDefault="00687162" w:rsidP="00D662F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Stakeholders:</w:t>
            </w:r>
          </w:p>
        </w:tc>
        <w:tc>
          <w:tcPr>
            <w:tcW w:w="7087" w:type="dxa"/>
            <w:gridSpan w:val="2"/>
          </w:tcPr>
          <w:p w:rsidR="00687162" w:rsidRDefault="00687162" w:rsidP="00D662F6">
            <w:r>
              <w:t>Web App / Mobile App</w:t>
            </w: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Preconditions:</w:t>
            </w:r>
          </w:p>
        </w:tc>
        <w:tc>
          <w:tcPr>
            <w:tcW w:w="7087" w:type="dxa"/>
            <w:gridSpan w:val="2"/>
          </w:tcPr>
          <w:p w:rsidR="00687162" w:rsidRDefault="005F65CF" w:rsidP="004A3736">
            <w:r>
              <w:t xml:space="preserve">-Client must provide </w:t>
            </w:r>
            <w:r w:rsidR="004A3736">
              <w:t>required information for the account registration</w:t>
            </w: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Post conditions:</w:t>
            </w:r>
          </w:p>
        </w:tc>
        <w:tc>
          <w:tcPr>
            <w:tcW w:w="7087" w:type="dxa"/>
            <w:gridSpan w:val="2"/>
          </w:tcPr>
          <w:p w:rsidR="00687162" w:rsidRDefault="004A3736" w:rsidP="00D662F6">
            <w:r>
              <w:t xml:space="preserve">An account will be registered to the system. </w:t>
            </w:r>
          </w:p>
        </w:tc>
      </w:tr>
      <w:tr w:rsidR="00687162" w:rsidTr="00D662F6">
        <w:tc>
          <w:tcPr>
            <w:tcW w:w="2263" w:type="dxa"/>
            <w:vMerge w:val="restart"/>
          </w:tcPr>
          <w:p w:rsidR="00687162" w:rsidRDefault="00687162" w:rsidP="00D662F6">
            <w:r>
              <w:t>Flow of Events:</w:t>
            </w:r>
          </w:p>
        </w:tc>
        <w:tc>
          <w:tcPr>
            <w:tcW w:w="3331" w:type="dxa"/>
          </w:tcPr>
          <w:p w:rsidR="00687162" w:rsidRDefault="00687162" w:rsidP="00D662F6">
            <w:r>
              <w:t>Actor</w:t>
            </w:r>
          </w:p>
        </w:tc>
        <w:tc>
          <w:tcPr>
            <w:tcW w:w="3756" w:type="dxa"/>
          </w:tcPr>
          <w:p w:rsidR="00687162" w:rsidRDefault="00687162" w:rsidP="00D662F6">
            <w:r>
              <w:t>System</w:t>
            </w:r>
          </w:p>
        </w:tc>
      </w:tr>
      <w:tr w:rsidR="00687162" w:rsidTr="00D662F6">
        <w:tc>
          <w:tcPr>
            <w:tcW w:w="2263" w:type="dxa"/>
            <w:vMerge/>
          </w:tcPr>
          <w:p w:rsidR="00687162" w:rsidRDefault="00687162" w:rsidP="00D662F6"/>
        </w:tc>
        <w:tc>
          <w:tcPr>
            <w:tcW w:w="3331" w:type="dxa"/>
          </w:tcPr>
          <w:p w:rsidR="00687162" w:rsidRDefault="00687162" w:rsidP="004A3736">
            <w:pPr>
              <w:pStyle w:val="ListParagraph"/>
            </w:pPr>
          </w:p>
        </w:tc>
        <w:tc>
          <w:tcPr>
            <w:tcW w:w="3756" w:type="dxa"/>
          </w:tcPr>
          <w:p w:rsidR="00687162" w:rsidRDefault="00687162" w:rsidP="00D662F6"/>
          <w:p w:rsidR="00687162" w:rsidRDefault="00687162" w:rsidP="00D662F6"/>
          <w:p w:rsidR="00687162" w:rsidRDefault="00687162" w:rsidP="00D662F6"/>
          <w:p w:rsidR="00687162" w:rsidRDefault="00687162" w:rsidP="00D662F6"/>
          <w:p w:rsidR="00687162" w:rsidRDefault="00687162" w:rsidP="00D662F6"/>
          <w:p w:rsidR="00687162" w:rsidRDefault="00687162" w:rsidP="00D662F6"/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687162" w:rsidRDefault="005F65CF" w:rsidP="00D662F6">
            <w:r>
              <w:t xml:space="preserve">Client does not need to register if the client already has an account. Only one account per client. </w:t>
            </w:r>
          </w:p>
        </w:tc>
      </w:tr>
    </w:tbl>
    <w:p w:rsidR="00687162" w:rsidRDefault="00687162" w:rsidP="00687162"/>
    <w:p w:rsidR="005F65CF" w:rsidRDefault="005F65CF" w:rsidP="00687162"/>
    <w:p w:rsidR="004A3736" w:rsidRDefault="004A3736" w:rsidP="00687162"/>
    <w:p w:rsidR="005F65CF" w:rsidRDefault="005F65CF" w:rsidP="006871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5F65CF" w:rsidTr="00D662F6">
        <w:tc>
          <w:tcPr>
            <w:tcW w:w="2263" w:type="dxa"/>
          </w:tcPr>
          <w:p w:rsidR="005F65CF" w:rsidRDefault="005F65CF" w:rsidP="005F65CF">
            <w:r>
              <w:lastRenderedPageBreak/>
              <w:t xml:space="preserve">Use Case Name: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Request for Reservation of Blood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Client will request for a reservation of blood.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Triggering Event: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Reservation of blood is requested by client.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Brief Description: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 xml:space="preserve">Client will request for a reservation of blood, so the admin can confirm and have the blood ready for the client to pick up. 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Actor: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Client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Related Use Case:</w:t>
            </w:r>
          </w:p>
        </w:tc>
        <w:tc>
          <w:tcPr>
            <w:tcW w:w="7087" w:type="dxa"/>
            <w:gridSpan w:val="2"/>
          </w:tcPr>
          <w:p w:rsidR="005F65CF" w:rsidRDefault="0023476E" w:rsidP="0023476E">
            <w:r>
              <w:t>-Client registers an account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Stakeholders: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Admin, Web App / Mobile App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Preconditions: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-Client must have access to the application</w:t>
            </w:r>
          </w:p>
          <w:p w:rsidR="005F65CF" w:rsidRDefault="005F65CF" w:rsidP="005F65CF">
            <w:r>
              <w:t>-Client must have an account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Post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 xml:space="preserve">Through the application, a request for confirmation of blood from the client will be forwarded to the admin. </w:t>
            </w:r>
          </w:p>
        </w:tc>
      </w:tr>
      <w:tr w:rsidR="005F65CF" w:rsidTr="00D662F6">
        <w:tc>
          <w:tcPr>
            <w:tcW w:w="2263" w:type="dxa"/>
            <w:vMerge w:val="restart"/>
          </w:tcPr>
          <w:p w:rsidR="005F65CF" w:rsidRDefault="005F65CF" w:rsidP="005F65CF">
            <w:r>
              <w:t>Flow of Events:</w:t>
            </w:r>
          </w:p>
        </w:tc>
        <w:tc>
          <w:tcPr>
            <w:tcW w:w="3331" w:type="dxa"/>
          </w:tcPr>
          <w:p w:rsidR="005F65CF" w:rsidRDefault="005F65CF" w:rsidP="005F65CF">
            <w:r>
              <w:t>Actor</w:t>
            </w:r>
          </w:p>
        </w:tc>
        <w:tc>
          <w:tcPr>
            <w:tcW w:w="3756" w:type="dxa"/>
          </w:tcPr>
          <w:p w:rsidR="005F65CF" w:rsidRDefault="0023476E" w:rsidP="005F65CF">
            <w:r>
              <w:t>System</w:t>
            </w:r>
          </w:p>
        </w:tc>
      </w:tr>
      <w:tr w:rsidR="005F65CF" w:rsidTr="00D662F6">
        <w:tc>
          <w:tcPr>
            <w:tcW w:w="2263" w:type="dxa"/>
            <w:vMerge/>
          </w:tcPr>
          <w:p w:rsidR="005F65CF" w:rsidRDefault="005F65CF" w:rsidP="005F65CF"/>
        </w:tc>
        <w:tc>
          <w:tcPr>
            <w:tcW w:w="3331" w:type="dxa"/>
          </w:tcPr>
          <w:p w:rsidR="005F65CF" w:rsidRDefault="005F65CF" w:rsidP="005F65CF">
            <w:pPr>
              <w:pStyle w:val="ListParagraph"/>
              <w:numPr>
                <w:ilvl w:val="0"/>
                <w:numId w:val="6"/>
              </w:numPr>
            </w:pPr>
            <w:r>
              <w:t xml:space="preserve">Client logs in to the System.  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6"/>
              </w:numPr>
            </w:pPr>
            <w:r>
              <w:t>Client requests for the reservation of blood.</w:t>
            </w:r>
          </w:p>
          <w:p w:rsidR="005F65CF" w:rsidRDefault="005F65CF" w:rsidP="0023476E">
            <w:pPr>
              <w:pStyle w:val="ListParagraph"/>
              <w:numPr>
                <w:ilvl w:val="0"/>
                <w:numId w:val="6"/>
              </w:numPr>
            </w:pPr>
            <w:bookmarkStart w:id="0" w:name="_GoBack"/>
            <w:bookmarkEnd w:id="0"/>
            <w:r>
              <w:t xml:space="preserve">Client will receive confirmation. </w:t>
            </w:r>
          </w:p>
        </w:tc>
        <w:tc>
          <w:tcPr>
            <w:tcW w:w="3756" w:type="dxa"/>
          </w:tcPr>
          <w:p w:rsidR="005F65CF" w:rsidRDefault="005F65CF" w:rsidP="005F65CF"/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-</w:t>
            </w:r>
          </w:p>
        </w:tc>
      </w:tr>
    </w:tbl>
    <w:p w:rsidR="00687162" w:rsidRDefault="00687162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sectPr w:rsidR="005F65C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BBB" w:rsidRDefault="00E45BBB" w:rsidP="008F5095">
      <w:pPr>
        <w:spacing w:after="0" w:line="240" w:lineRule="auto"/>
      </w:pPr>
      <w:r>
        <w:separator/>
      </w:r>
    </w:p>
  </w:endnote>
  <w:endnote w:type="continuationSeparator" w:id="0">
    <w:p w:rsidR="00E45BBB" w:rsidRDefault="00E45BBB" w:rsidP="008F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BBB" w:rsidRDefault="00E45BBB" w:rsidP="008F5095">
      <w:pPr>
        <w:spacing w:after="0" w:line="240" w:lineRule="auto"/>
      </w:pPr>
      <w:r>
        <w:separator/>
      </w:r>
    </w:p>
  </w:footnote>
  <w:footnote w:type="continuationSeparator" w:id="0">
    <w:p w:rsidR="00E45BBB" w:rsidRDefault="00E45BBB" w:rsidP="008F5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095" w:rsidRPr="008F5095" w:rsidRDefault="008F5095" w:rsidP="008F5095">
    <w:pPr>
      <w:rPr>
        <w:b/>
        <w:noProof/>
        <w:u w:val="single"/>
        <w:lang w:eastAsia="en-PH"/>
      </w:rPr>
    </w:pPr>
    <w:r w:rsidRPr="008F5095">
      <w:rPr>
        <w:b/>
        <w:noProof/>
        <w:u w:val="single"/>
        <w:lang w:eastAsia="en-PH"/>
      </w:rPr>
      <w:t xml:space="preserve">USE CASE DIAGRAM </w:t>
    </w:r>
    <w:r w:rsidRPr="008F5095">
      <w:rPr>
        <w:b/>
        <w:u w:val="single"/>
      </w:rPr>
      <w:t>and USE CASE FULL DESCRIPTION: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3C01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F0C7F"/>
    <w:multiLevelType w:val="hybridMultilevel"/>
    <w:tmpl w:val="99527DE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331E"/>
    <w:multiLevelType w:val="hybridMultilevel"/>
    <w:tmpl w:val="F70420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36EF3"/>
    <w:multiLevelType w:val="hybridMultilevel"/>
    <w:tmpl w:val="BECC2B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D11A8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61BFD"/>
    <w:multiLevelType w:val="hybridMultilevel"/>
    <w:tmpl w:val="7D8A99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76CA2"/>
    <w:multiLevelType w:val="hybridMultilevel"/>
    <w:tmpl w:val="EF10B9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9078C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0770F"/>
    <w:multiLevelType w:val="hybridMultilevel"/>
    <w:tmpl w:val="42D66F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C4C93"/>
    <w:multiLevelType w:val="hybridMultilevel"/>
    <w:tmpl w:val="E9D89E5C"/>
    <w:lvl w:ilvl="0" w:tplc="48AEC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90"/>
    <w:rsid w:val="000108C8"/>
    <w:rsid w:val="00185029"/>
    <w:rsid w:val="0023476E"/>
    <w:rsid w:val="002407CA"/>
    <w:rsid w:val="00243D83"/>
    <w:rsid w:val="00487290"/>
    <w:rsid w:val="004A3736"/>
    <w:rsid w:val="00553615"/>
    <w:rsid w:val="005F65CF"/>
    <w:rsid w:val="00687162"/>
    <w:rsid w:val="007A2AD9"/>
    <w:rsid w:val="008F5095"/>
    <w:rsid w:val="0091004E"/>
    <w:rsid w:val="00960AB8"/>
    <w:rsid w:val="00B2790C"/>
    <w:rsid w:val="00B34B1A"/>
    <w:rsid w:val="00B4185F"/>
    <w:rsid w:val="00BA7FE1"/>
    <w:rsid w:val="00E45BBB"/>
    <w:rsid w:val="00E83F90"/>
    <w:rsid w:val="00F8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6BD9"/>
  <w15:chartTrackingRefBased/>
  <w15:docId w15:val="{B0420ECE-3CFD-4A55-92C6-171B0A07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08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095"/>
  </w:style>
  <w:style w:type="paragraph" w:styleId="Footer">
    <w:name w:val="footer"/>
    <w:basedOn w:val="Normal"/>
    <w:link w:val="FooterChar"/>
    <w:uiPriority w:val="99"/>
    <w:unhideWhenUsed/>
    <w:rsid w:val="008F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Mikael Nucum</dc:creator>
  <cp:keywords/>
  <dc:description/>
  <cp:lastModifiedBy>student</cp:lastModifiedBy>
  <cp:revision>2</cp:revision>
  <dcterms:created xsi:type="dcterms:W3CDTF">2018-10-08T07:10:00Z</dcterms:created>
  <dcterms:modified xsi:type="dcterms:W3CDTF">2018-10-08T07:10:00Z</dcterms:modified>
</cp:coreProperties>
</file>