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044" w:rsidRPr="001025E6" w:rsidRDefault="00DA3044" w:rsidP="00DA3044">
      <w:pPr>
        <w:pBdr>
          <w:bottom w:val="single" w:sz="12" w:space="1" w:color="auto"/>
        </w:pBdr>
        <w:spacing w:before="100" w:beforeAutospacing="1" w:after="100" w:afterAutospacing="1" w:line="240" w:lineRule="auto"/>
        <w:outlineLvl w:val="1"/>
        <w:rPr>
          <w:rFonts w:ascii="Times New Roman" w:eastAsia="Times New Roman" w:hAnsi="Times New Roman" w:cs="Times New Roman"/>
          <w:b/>
          <w:bCs/>
          <w:sz w:val="24"/>
          <w:szCs w:val="24"/>
        </w:rPr>
      </w:pPr>
      <w:r w:rsidRPr="001025E6">
        <w:rPr>
          <w:rFonts w:ascii="Times New Roman" w:eastAsia="Times New Roman" w:hAnsi="Times New Roman" w:cs="Times New Roman"/>
          <w:b/>
          <w:bCs/>
          <w:sz w:val="36"/>
          <w:szCs w:val="36"/>
        </w:rPr>
        <w:t>MSYADD1</w:t>
      </w:r>
      <w:r w:rsidRPr="001025E6">
        <w:rPr>
          <w:rFonts w:ascii="Times New Roman" w:eastAsia="Times New Roman" w:hAnsi="Times New Roman" w:cs="Times New Roman"/>
          <w:b/>
          <w:bCs/>
          <w:sz w:val="28"/>
          <w:szCs w:val="28"/>
        </w:rPr>
        <w:t xml:space="preserve">                                                    </w:t>
      </w:r>
      <w:r w:rsidRPr="001025E6">
        <w:rPr>
          <w:rFonts w:ascii="Times New Roman" w:eastAsia="Times New Roman" w:hAnsi="Times New Roman" w:cs="Times New Roman"/>
          <w:b/>
          <w:bCs/>
          <w:sz w:val="24"/>
          <w:szCs w:val="24"/>
        </w:rPr>
        <w:t>Cruz-</w:t>
      </w:r>
      <w:proofErr w:type="spellStart"/>
      <w:r w:rsidRPr="001025E6">
        <w:rPr>
          <w:rFonts w:ascii="Times New Roman" w:eastAsia="Times New Roman" w:hAnsi="Times New Roman" w:cs="Times New Roman"/>
          <w:b/>
          <w:bCs/>
          <w:sz w:val="24"/>
          <w:szCs w:val="24"/>
        </w:rPr>
        <w:t>Rabe</w:t>
      </w:r>
      <w:proofErr w:type="spellEnd"/>
      <w:r w:rsidRPr="001025E6">
        <w:rPr>
          <w:rFonts w:ascii="Times New Roman" w:eastAsia="Times New Roman" w:hAnsi="Times New Roman" w:cs="Times New Roman"/>
          <w:b/>
          <w:bCs/>
          <w:sz w:val="24"/>
          <w:szCs w:val="24"/>
        </w:rPr>
        <w:t xml:space="preserve"> Pharmacy Request System</w:t>
      </w:r>
    </w:p>
    <w:p w:rsidR="00DA3044" w:rsidRDefault="00DA3044" w:rsidP="00DA3044">
      <w:pPr>
        <w:spacing w:before="100" w:beforeAutospacing="1" w:after="100" w:afterAutospacing="1" w:line="240" w:lineRule="auto"/>
        <w:outlineLvl w:val="1"/>
        <w:rPr>
          <w:rFonts w:ascii="Times New Roman" w:eastAsia="Times New Roman" w:hAnsi="Times New Roman" w:cs="Times New Roman"/>
          <w:b/>
          <w:bCs/>
          <w:sz w:val="36"/>
          <w:szCs w:val="36"/>
        </w:rPr>
      </w:pPr>
      <w:r w:rsidRPr="001025E6">
        <w:rPr>
          <w:rFonts w:ascii="Times New Roman" w:eastAsia="Times New Roman" w:hAnsi="Times New Roman" w:cs="Times New Roman"/>
          <w:b/>
          <w:bCs/>
          <w:sz w:val="36"/>
          <w:szCs w:val="36"/>
        </w:rPr>
        <w:t>II. Review of Related Literature/Systems</w:t>
      </w:r>
    </w:p>
    <w:p w:rsidR="001025E6" w:rsidRPr="001025E6" w:rsidRDefault="001025E6" w:rsidP="00DA3044">
      <w:pPr>
        <w:spacing w:before="100" w:beforeAutospacing="1" w:after="100" w:afterAutospacing="1" w:line="240" w:lineRule="auto"/>
        <w:outlineLvl w:val="1"/>
        <w:rPr>
          <w:rFonts w:ascii="Times New Roman" w:eastAsia="Times New Roman" w:hAnsi="Times New Roman" w:cs="Times New Roman"/>
          <w:b/>
          <w:bCs/>
          <w:sz w:val="36"/>
          <w:szCs w:val="36"/>
        </w:rPr>
      </w:pPr>
    </w:p>
    <w:p w:rsidR="001025E6" w:rsidRDefault="001025E6" w:rsidP="001025E6">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1025E6">
        <w:rPr>
          <w:rFonts w:ascii="Times New Roman" w:eastAsia="Times New Roman" w:hAnsi="Times New Roman" w:cs="Times New Roman"/>
          <w:b/>
          <w:bCs/>
          <w:noProof/>
          <w:color w:val="000000"/>
          <w:sz w:val="24"/>
          <w:szCs w:val="24"/>
        </w:rPr>
        <w:drawing>
          <wp:inline distT="0" distB="0" distL="0" distR="0">
            <wp:extent cx="5137785" cy="1687195"/>
            <wp:effectExtent l="19050" t="0" r="5715" b="0"/>
            <wp:docPr id="1" name="Picture 1" descr="C:\Users\Bueno\Desktop\APC Files\Omni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no\Desktop\APC Files\Omnicell.png"/>
                    <pic:cNvPicPr>
                      <a:picLocks noChangeAspect="1" noChangeArrowheads="1"/>
                    </pic:cNvPicPr>
                  </pic:nvPicPr>
                  <pic:blipFill>
                    <a:blip r:embed="rId5" cstate="print"/>
                    <a:srcRect/>
                    <a:stretch>
                      <a:fillRect/>
                    </a:stretch>
                  </pic:blipFill>
                  <pic:spPr bwMode="auto">
                    <a:xfrm>
                      <a:off x="0" y="0"/>
                      <a:ext cx="5137785" cy="1687195"/>
                    </a:xfrm>
                    <a:prstGeom prst="rect">
                      <a:avLst/>
                    </a:prstGeom>
                    <a:noFill/>
                    <a:ln w="9525">
                      <a:noFill/>
                      <a:miter lim="800000"/>
                      <a:headEnd/>
                      <a:tailEnd/>
                    </a:ln>
                  </pic:spPr>
                </pic:pic>
              </a:graphicData>
            </a:graphic>
          </wp:inline>
        </w:drawing>
      </w:r>
    </w:p>
    <w:p w:rsidR="001025E6" w:rsidRPr="001025E6" w:rsidRDefault="001025E6" w:rsidP="001025E6">
      <w:pPr>
        <w:spacing w:before="100" w:beforeAutospacing="1" w:after="100" w:afterAutospacing="1" w:line="240" w:lineRule="auto"/>
        <w:jc w:val="center"/>
        <w:rPr>
          <w:rFonts w:ascii="Times New Roman" w:eastAsia="Times New Roman" w:hAnsi="Times New Roman" w:cs="Times New Roman"/>
          <w:b/>
          <w:bCs/>
          <w:color w:val="000000"/>
          <w:sz w:val="24"/>
          <w:szCs w:val="24"/>
        </w:rPr>
      </w:pPr>
    </w:p>
    <w:p w:rsidR="001025E6" w:rsidRDefault="001025E6" w:rsidP="001025E6">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1025E6">
        <w:rPr>
          <w:rFonts w:ascii="Times New Roman" w:eastAsia="Times New Roman" w:hAnsi="Times New Roman" w:cs="Times New Roman"/>
          <w:b/>
          <w:bCs/>
          <w:color w:val="000000"/>
          <w:sz w:val="24"/>
          <w:szCs w:val="24"/>
        </w:rPr>
        <w:t>Omnicell</w:t>
      </w:r>
      <w:proofErr w:type="spellEnd"/>
      <w:r w:rsidRPr="001025E6">
        <w:rPr>
          <w:rFonts w:ascii="Times New Roman" w:eastAsia="Times New Roman" w:hAnsi="Times New Roman" w:cs="Times New Roman"/>
          <w:color w:val="000000"/>
          <w:sz w:val="24"/>
          <w:szCs w:val="24"/>
        </w:rPr>
        <w:t xml:space="preserve"> is recognized as a leading provider of comprehensive, technologically advanced automation that enables health care facilities to acquire, manage, dispense, and deliver medications and supplies more effectively.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automation is used from the point of entry into the hospital through the central pharmacy, nursing units, operating room, procedural areas, and patient bedsides – as well as in long-term care sites. For over 20 years the mission of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has focused on improving the medication and supply distribution process. More than 4,000 acute care customers worldwide have used </w:t>
      </w:r>
      <w:proofErr w:type="spellStart"/>
      <w:r w:rsidRPr="001025E6">
        <w:rPr>
          <w:rFonts w:ascii="Times New Roman" w:eastAsia="Times New Roman" w:hAnsi="Times New Roman" w:cs="Times New Roman"/>
          <w:color w:val="000000"/>
          <w:sz w:val="24"/>
          <w:szCs w:val="24"/>
        </w:rPr>
        <w:t>Omnicell’s</w:t>
      </w:r>
      <w:proofErr w:type="spellEnd"/>
      <w:r w:rsidRPr="001025E6">
        <w:rPr>
          <w:rFonts w:ascii="Times New Roman" w:eastAsia="Times New Roman" w:hAnsi="Times New Roman" w:cs="Times New Roman"/>
          <w:color w:val="000000"/>
          <w:sz w:val="24"/>
          <w:szCs w:val="24"/>
        </w:rPr>
        <w:t xml:space="preserve"> medication automation, supply chain, and analytics solutions to improve efficiency, reduce errors, and lower costs.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non-acute care solutions, including the MTS brand, enable approximately 7,000 institutional and retail pharmacies worldwide to optimize productivity and control costs. Moreover, the innovative medication adherence packaging solutions can reduce costly hospital readmissions. At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delivering our technology is just the beginning. We are also committed to delivering the best customer experience. To ensure our customers gain the most utility from their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systems, we offer a suite of analytics software, a comprehensive training and education program, and first-rate customer support. </w:t>
      </w:r>
      <w:proofErr w:type="spellStart"/>
      <w:r w:rsidRPr="001025E6">
        <w:rPr>
          <w:rFonts w:ascii="Times New Roman" w:eastAsia="Times New Roman" w:hAnsi="Times New Roman" w:cs="Times New Roman"/>
          <w:color w:val="000000"/>
          <w:sz w:val="24"/>
          <w:szCs w:val="24"/>
        </w:rPr>
        <w:t>Omnicell</w:t>
      </w:r>
      <w:proofErr w:type="spellEnd"/>
      <w:r w:rsidRPr="001025E6">
        <w:rPr>
          <w:rFonts w:ascii="Times New Roman" w:eastAsia="Times New Roman" w:hAnsi="Times New Roman" w:cs="Times New Roman"/>
          <w:color w:val="000000"/>
          <w:sz w:val="24"/>
          <w:szCs w:val="24"/>
        </w:rPr>
        <w:t xml:space="preserve"> has been recognized with KLAS award every year since 2006. </w:t>
      </w:r>
    </w:p>
    <w:p w:rsidR="001025E6" w:rsidRPr="001025E6" w:rsidRDefault="001025E6" w:rsidP="001025E6">
      <w:pPr>
        <w:spacing w:before="100" w:beforeAutospacing="1" w:after="100" w:afterAutospacing="1" w:line="240" w:lineRule="auto"/>
        <w:jc w:val="both"/>
        <w:rPr>
          <w:rFonts w:ascii="Times New Roman" w:eastAsia="Times New Roman" w:hAnsi="Times New Roman" w:cs="Times New Roman"/>
          <w:color w:val="000000"/>
          <w:sz w:val="24"/>
          <w:szCs w:val="24"/>
        </w:rPr>
      </w:pPr>
      <w:r w:rsidRPr="001025E6">
        <w:rPr>
          <w:rFonts w:ascii="Times New Roman" w:eastAsia="Times New Roman" w:hAnsi="Times New Roman" w:cs="Times New Roman"/>
          <w:color w:val="000000"/>
          <w:sz w:val="24"/>
          <w:szCs w:val="24"/>
        </w:rPr>
        <w:t xml:space="preserve">Key product lines: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Central pharmacy automation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Medication management systems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Supply management systems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Business analytics </w:t>
      </w:r>
    </w:p>
    <w:p w:rsidR="001025E6" w:rsidRPr="001025E6" w:rsidRDefault="001025E6" w:rsidP="001025E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025E6">
        <w:rPr>
          <w:rFonts w:ascii="Times New Roman" w:eastAsia="Times New Roman" w:hAnsi="Times New Roman" w:cs="Times New Roman"/>
          <w:sz w:val="24"/>
          <w:szCs w:val="24"/>
        </w:rPr>
        <w:t xml:space="preserve">Medication adherence packaging </w:t>
      </w:r>
    </w:p>
    <w:p w:rsidR="00D81AEF" w:rsidRPr="001025E6" w:rsidRDefault="001025E6" w:rsidP="001025E6">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04368" cy="1741714"/>
            <wp:effectExtent l="19050" t="0" r="0" b="0"/>
            <wp:docPr id="2" name="Picture 2" descr="C:\Users\Bueno\Desktop\APC Files\logo-pioneer-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eno\Desktop\APC Files\logo-pioneer-rx.jpg"/>
                    <pic:cNvPicPr>
                      <a:picLocks noChangeAspect="1" noChangeArrowheads="1"/>
                    </pic:cNvPicPr>
                  </pic:nvPicPr>
                  <pic:blipFill>
                    <a:blip r:embed="rId6" cstate="print"/>
                    <a:srcRect/>
                    <a:stretch>
                      <a:fillRect/>
                    </a:stretch>
                  </pic:blipFill>
                  <pic:spPr bwMode="auto">
                    <a:xfrm>
                      <a:off x="0" y="0"/>
                      <a:ext cx="5207482" cy="1742756"/>
                    </a:xfrm>
                    <a:prstGeom prst="rect">
                      <a:avLst/>
                    </a:prstGeom>
                    <a:noFill/>
                    <a:ln w="9525">
                      <a:noFill/>
                      <a:miter lim="800000"/>
                      <a:headEnd/>
                      <a:tailEnd/>
                    </a:ln>
                  </pic:spPr>
                </pic:pic>
              </a:graphicData>
            </a:graphic>
          </wp:inline>
        </w:drawing>
      </w:r>
    </w:p>
    <w:p w:rsidR="002F40DD" w:rsidRDefault="002F40DD" w:rsidP="002F40DD">
      <w:pPr>
        <w:spacing w:before="100" w:beforeAutospacing="1" w:after="100" w:afterAutospacing="1" w:line="240" w:lineRule="auto"/>
        <w:rPr>
          <w:rFonts w:ascii="Times New Roman" w:eastAsia="Times New Roman" w:hAnsi="Times New Roman" w:cs="Times New Roman"/>
          <w:sz w:val="24"/>
          <w:szCs w:val="24"/>
        </w:rPr>
      </w:pPr>
      <w:proofErr w:type="spellStart"/>
      <w:r w:rsidRPr="00C837A6">
        <w:rPr>
          <w:rFonts w:ascii="Times New Roman" w:eastAsia="Times New Roman" w:hAnsi="Times New Roman" w:cs="Times New Roman"/>
          <w:b/>
          <w:bCs/>
          <w:i/>
          <w:sz w:val="32"/>
          <w:szCs w:val="32"/>
        </w:rPr>
        <w:t>PioneerRx</w:t>
      </w:r>
      <w:proofErr w:type="spellEnd"/>
      <w:r w:rsidRPr="00C837A6">
        <w:rPr>
          <w:rFonts w:ascii="Times New Roman" w:eastAsia="Times New Roman" w:hAnsi="Times New Roman" w:cs="Times New Roman"/>
          <w:b/>
          <w:bCs/>
          <w:i/>
          <w:sz w:val="32"/>
          <w:szCs w:val="32"/>
        </w:rPr>
        <w:t xml:space="preserve"> Pharmacy System</w:t>
      </w:r>
      <w:r w:rsidRPr="00C837A6">
        <w:rPr>
          <w:rFonts w:ascii="Times New Roman" w:eastAsia="Times New Roman" w:hAnsi="Times New Roman" w:cs="Times New Roman"/>
          <w:sz w:val="24"/>
          <w:szCs w:val="24"/>
        </w:rPr>
        <w:t xml:space="preserve"> is a windows-based ground-breaking pharmacy software. Cutting edge features include the Apple iPad Signature Capture, Email/Text Customer Notification, Hard Copy Imaging Workflow and more. </w:t>
      </w:r>
    </w:p>
    <w:p w:rsidR="002F40DD" w:rsidRPr="00C837A6" w:rsidRDefault="002F40DD" w:rsidP="002F40DD">
      <w:pPr>
        <w:spacing w:before="100" w:beforeAutospacing="1" w:after="100" w:afterAutospacing="1"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 xml:space="preserve">Developed with the experience of over 30 years of pharmacy software development and support,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was built from scratch to provide the pharmacy community with a solution that can grow as the industry changes for the next 40 years. These features are designed to provide speed, simplicity, consistency and flexibility. However, our ultimate goal of development is to help pharmacies make more money. </w:t>
      </w:r>
    </w:p>
    <w:p w:rsidR="002F40DD" w:rsidRPr="00C837A6" w:rsidRDefault="002F40DD" w:rsidP="002F40DD">
      <w:pPr>
        <w:spacing w:after="0"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 xml:space="preserve">Many features and benefits of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that can help improve your pharmacy: </w:t>
      </w:r>
    </w:p>
    <w:p w:rsidR="002F40DD" w:rsidRDefault="002F40DD" w:rsidP="002F40DD">
      <w:pPr>
        <w:numPr>
          <w:ilvl w:val="0"/>
          <w:numId w:val="9"/>
        </w:numPr>
        <w:spacing w:after="0"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 xml:space="preserve">Mobile Delivery offers an easy, secure and fun way for drivers to complete transactions, take payments, and store patient signatures while on a delivery. </w:t>
      </w:r>
    </w:p>
    <w:p w:rsidR="002F40DD" w:rsidRPr="00C837A6" w:rsidRDefault="002F40DD" w:rsidP="002F40DD">
      <w:pPr>
        <w:spacing w:after="0" w:line="240" w:lineRule="auto"/>
        <w:ind w:left="720"/>
        <w:rPr>
          <w:rFonts w:ascii="Times New Roman" w:eastAsia="Times New Roman" w:hAnsi="Times New Roman" w:cs="Times New Roman"/>
          <w:sz w:val="24"/>
          <w:szCs w:val="24"/>
        </w:rPr>
      </w:pPr>
    </w:p>
    <w:p w:rsidR="002F40DD" w:rsidRDefault="002F40DD" w:rsidP="002F40DD">
      <w:pPr>
        <w:numPr>
          <w:ilvl w:val="0"/>
          <w:numId w:val="10"/>
        </w:numPr>
        <w:spacing w:after="0"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 xml:space="preserve">Advanced Searching throughout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advanced search grids offer user-friendly options for pulling data such as custom layouts, fixed rows and columns, sorting, filtering and exporting. </w:t>
      </w:r>
    </w:p>
    <w:p w:rsidR="002F40DD" w:rsidRPr="00C837A6" w:rsidRDefault="002F40DD" w:rsidP="002F40DD">
      <w:pPr>
        <w:spacing w:after="0" w:line="240" w:lineRule="auto"/>
        <w:ind w:left="720"/>
        <w:rPr>
          <w:rFonts w:ascii="Times New Roman" w:eastAsia="Times New Roman" w:hAnsi="Times New Roman" w:cs="Times New Roman"/>
          <w:sz w:val="24"/>
          <w:szCs w:val="24"/>
        </w:rPr>
      </w:pPr>
    </w:p>
    <w:p w:rsidR="002F40DD" w:rsidRDefault="002F40DD" w:rsidP="002F40DD">
      <w:pPr>
        <w:numPr>
          <w:ilvl w:val="0"/>
          <w:numId w:val="11"/>
        </w:numPr>
        <w:spacing w:after="0"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Apple iP</w:t>
      </w:r>
      <w:r>
        <w:rPr>
          <w:rFonts w:ascii="Times New Roman" w:eastAsia="Times New Roman" w:hAnsi="Times New Roman" w:cs="Times New Roman"/>
          <w:sz w:val="24"/>
          <w:szCs w:val="24"/>
        </w:rPr>
        <w:t>ad Electronic Signature Capture.</w:t>
      </w:r>
      <w:r w:rsidRPr="00C837A6">
        <w:rPr>
          <w:rFonts w:ascii="Times New Roman" w:eastAsia="Times New Roman" w:hAnsi="Times New Roman" w:cs="Times New Roman"/>
          <w:sz w:val="24"/>
          <w:szCs w:val="24"/>
        </w:rPr>
        <w:t xml:space="preserve"> Prepare for audits and impress your customers with the latest technology by capturing signatures on your Apple iPad or iPad Mini at the Drive Thru. </w:t>
      </w:r>
    </w:p>
    <w:p w:rsidR="002F40DD" w:rsidRPr="00C837A6" w:rsidRDefault="002F40DD" w:rsidP="002F40DD">
      <w:pPr>
        <w:spacing w:after="0" w:line="240" w:lineRule="auto"/>
        <w:ind w:left="720"/>
        <w:rPr>
          <w:rFonts w:ascii="Times New Roman" w:eastAsia="Times New Roman" w:hAnsi="Times New Roman" w:cs="Times New Roman"/>
          <w:sz w:val="24"/>
          <w:szCs w:val="24"/>
        </w:rPr>
      </w:pPr>
    </w:p>
    <w:p w:rsidR="002F40DD" w:rsidRDefault="002F40DD" w:rsidP="002F40DD">
      <w:pPr>
        <w:numPr>
          <w:ilvl w:val="0"/>
          <w:numId w:val="12"/>
        </w:numPr>
        <w:spacing w:after="0" w:line="240" w:lineRule="auto"/>
        <w:rPr>
          <w:rFonts w:ascii="Times New Roman" w:eastAsia="Times New Roman" w:hAnsi="Times New Roman" w:cs="Times New Roman"/>
          <w:sz w:val="24"/>
          <w:szCs w:val="24"/>
        </w:rPr>
      </w:pPr>
      <w:r w:rsidRPr="00C837A6">
        <w:rPr>
          <w:rFonts w:ascii="Times New Roman" w:eastAsia="Times New Roman" w:hAnsi="Times New Roman" w:cs="Times New Roman"/>
          <w:sz w:val="24"/>
          <w:szCs w:val="24"/>
        </w:rPr>
        <w:t>Prescriber</w:t>
      </w:r>
      <w:r>
        <w:rPr>
          <w:rFonts w:ascii="Times New Roman" w:eastAsia="Times New Roman" w:hAnsi="Times New Roman" w:cs="Times New Roman"/>
          <w:sz w:val="24"/>
          <w:szCs w:val="24"/>
        </w:rPr>
        <w:t xml:space="preserve"> Add/Edit from NPI/DEA Database.</w:t>
      </w:r>
      <w:r w:rsidRPr="00C837A6">
        <w:rPr>
          <w:rFonts w:ascii="Times New Roman" w:eastAsia="Times New Roman" w:hAnsi="Times New Roman" w:cs="Times New Roman"/>
          <w:sz w:val="24"/>
          <w:szCs w:val="24"/>
        </w:rPr>
        <w:t xml:space="preserve">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supports seamlessly adding prescribers or updating their information from the National Provider Registry and DEA database. Never wait for hours to get a DEA number again. </w:t>
      </w:r>
    </w:p>
    <w:p w:rsidR="002F40DD" w:rsidRPr="00C837A6" w:rsidRDefault="002F40DD" w:rsidP="002F40DD">
      <w:pPr>
        <w:spacing w:after="0" w:line="240" w:lineRule="auto"/>
        <w:ind w:left="720"/>
        <w:rPr>
          <w:rFonts w:ascii="Times New Roman" w:eastAsia="Times New Roman" w:hAnsi="Times New Roman" w:cs="Times New Roman"/>
          <w:sz w:val="24"/>
          <w:szCs w:val="24"/>
        </w:rPr>
      </w:pPr>
    </w:p>
    <w:p w:rsidR="002F40DD" w:rsidRDefault="002F40DD" w:rsidP="002F40DD">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Pre/Post Edit. </w:t>
      </w:r>
      <w:r w:rsidRPr="00C837A6">
        <w:rPr>
          <w:rFonts w:ascii="Times New Roman" w:eastAsia="Times New Roman" w:hAnsi="Times New Roman" w:cs="Times New Roman"/>
          <w:sz w:val="24"/>
          <w:szCs w:val="24"/>
        </w:rPr>
        <w:t xml:space="preserve">Pre and post edits are included in your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software. Discover opportunities for increased payment due to errors such as Package Size, DAW, Obsolete NDC, and more. </w:t>
      </w:r>
    </w:p>
    <w:p w:rsidR="002F40DD" w:rsidRPr="00C837A6" w:rsidRDefault="002F40DD" w:rsidP="002F40DD">
      <w:pPr>
        <w:spacing w:after="0" w:line="240" w:lineRule="auto"/>
        <w:ind w:left="720"/>
        <w:rPr>
          <w:rFonts w:ascii="Times New Roman" w:eastAsia="Times New Roman" w:hAnsi="Times New Roman" w:cs="Times New Roman"/>
          <w:sz w:val="24"/>
          <w:szCs w:val="24"/>
        </w:rPr>
      </w:pPr>
    </w:p>
    <w:p w:rsidR="002F40DD" w:rsidRPr="00C837A6" w:rsidRDefault="002F40DD" w:rsidP="002F40DD">
      <w:pPr>
        <w:numPr>
          <w:ilvl w:val="0"/>
          <w:numId w:val="14"/>
        </w:numPr>
        <w:spacing w:after="0" w:line="240" w:lineRule="auto"/>
        <w:rPr>
          <w:rFonts w:ascii="Times New Roman" w:eastAsia="Times New Roman" w:hAnsi="Times New Roman" w:cs="Times New Roman"/>
          <w:sz w:val="24"/>
          <w:szCs w:val="24"/>
        </w:rPr>
      </w:pPr>
      <w:proofErr w:type="spellStart"/>
      <w:r w:rsidRPr="00C837A6">
        <w:rPr>
          <w:rFonts w:ascii="Times New Roman" w:eastAsia="Times New Roman" w:hAnsi="Times New Roman" w:cs="Times New Roman"/>
          <w:sz w:val="24"/>
          <w:szCs w:val="24"/>
        </w:rPr>
        <w:t>RxN</w:t>
      </w:r>
      <w:r>
        <w:rPr>
          <w:rFonts w:ascii="Times New Roman" w:eastAsia="Times New Roman" w:hAnsi="Times New Roman" w:cs="Times New Roman"/>
          <w:sz w:val="24"/>
          <w:szCs w:val="24"/>
        </w:rPr>
        <w:t>otify</w:t>
      </w:r>
      <w:proofErr w:type="spellEnd"/>
      <w:r>
        <w:rPr>
          <w:rFonts w:ascii="Times New Roman" w:eastAsia="Times New Roman" w:hAnsi="Times New Roman" w:cs="Times New Roman"/>
          <w:sz w:val="24"/>
          <w:szCs w:val="24"/>
        </w:rPr>
        <w:t>.</w:t>
      </w:r>
      <w:r w:rsidRPr="00C837A6">
        <w:rPr>
          <w:rFonts w:ascii="Times New Roman" w:eastAsia="Times New Roman" w:hAnsi="Times New Roman" w:cs="Times New Roman"/>
          <w:sz w:val="24"/>
          <w:szCs w:val="24"/>
        </w:rPr>
        <w:t xml:space="preserve"> Send email, text and IVR messages when prescriptions are ready. Provide your customers with great service and keep your will call bins empty by using </w:t>
      </w:r>
      <w:proofErr w:type="spellStart"/>
      <w:r w:rsidRPr="00C837A6">
        <w:rPr>
          <w:rFonts w:ascii="Times New Roman" w:eastAsia="Times New Roman" w:hAnsi="Times New Roman" w:cs="Times New Roman"/>
          <w:sz w:val="24"/>
          <w:szCs w:val="24"/>
        </w:rPr>
        <w:t>RxNotify</w:t>
      </w:r>
      <w:proofErr w:type="spellEnd"/>
      <w:r w:rsidRPr="00C837A6">
        <w:rPr>
          <w:rFonts w:ascii="Times New Roman" w:eastAsia="Times New Roman" w:hAnsi="Times New Roman" w:cs="Times New Roman"/>
          <w:sz w:val="24"/>
          <w:szCs w:val="24"/>
        </w:rPr>
        <w:t xml:space="preserve">. </w:t>
      </w:r>
    </w:p>
    <w:p w:rsidR="00DA3044" w:rsidRPr="002F40DD" w:rsidRDefault="002F40DD" w:rsidP="002F40DD">
      <w:pPr>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Modern Windows System.</w:t>
      </w:r>
      <w:r w:rsidRPr="00C837A6">
        <w:rPr>
          <w:rFonts w:ascii="Times New Roman" w:eastAsia="Times New Roman" w:hAnsi="Times New Roman" w:cs="Times New Roman"/>
          <w:sz w:val="24"/>
          <w:szCs w:val="24"/>
        </w:rPr>
        <w:t xml:space="preserve"> </w:t>
      </w:r>
      <w:proofErr w:type="spellStart"/>
      <w:r w:rsidRPr="00C837A6">
        <w:rPr>
          <w:rFonts w:ascii="Times New Roman" w:eastAsia="Times New Roman" w:hAnsi="Times New Roman" w:cs="Times New Roman"/>
          <w:sz w:val="24"/>
          <w:szCs w:val="24"/>
        </w:rPr>
        <w:t>PioneerRx</w:t>
      </w:r>
      <w:proofErr w:type="spellEnd"/>
      <w:r w:rsidRPr="00C837A6">
        <w:rPr>
          <w:rFonts w:ascii="Times New Roman" w:eastAsia="Times New Roman" w:hAnsi="Times New Roman" w:cs="Times New Roman"/>
          <w:sz w:val="24"/>
          <w:szCs w:val="24"/>
        </w:rPr>
        <w:t xml:space="preserve"> was built from scratch to take advantage of the capability and strengths of a modern Windows environment, including dashboard screens and Microsoft's ribbon bar navigation. </w:t>
      </w:r>
      <w:bookmarkStart w:id="0" w:name="_GoBack"/>
      <w:bookmarkEnd w:id="0"/>
    </w:p>
    <w:sectPr w:rsidR="00DA3044" w:rsidRPr="002F40DD" w:rsidSect="00D8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0ABF"/>
    <w:multiLevelType w:val="multilevel"/>
    <w:tmpl w:val="D90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395A"/>
    <w:multiLevelType w:val="multilevel"/>
    <w:tmpl w:val="C4D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2593"/>
    <w:multiLevelType w:val="multilevel"/>
    <w:tmpl w:val="748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2DCD"/>
    <w:multiLevelType w:val="multilevel"/>
    <w:tmpl w:val="B84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C5370"/>
    <w:multiLevelType w:val="multilevel"/>
    <w:tmpl w:val="766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B06AD"/>
    <w:multiLevelType w:val="multilevel"/>
    <w:tmpl w:val="8A7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92C14"/>
    <w:multiLevelType w:val="multilevel"/>
    <w:tmpl w:val="5EE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41EC5"/>
    <w:multiLevelType w:val="multilevel"/>
    <w:tmpl w:val="647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5B36"/>
    <w:multiLevelType w:val="multilevel"/>
    <w:tmpl w:val="E32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0E6E"/>
    <w:multiLevelType w:val="multilevel"/>
    <w:tmpl w:val="9DA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22953"/>
    <w:multiLevelType w:val="multilevel"/>
    <w:tmpl w:val="360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634FB"/>
    <w:multiLevelType w:val="multilevel"/>
    <w:tmpl w:val="8E8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608D"/>
    <w:multiLevelType w:val="multilevel"/>
    <w:tmpl w:val="2BD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968E1"/>
    <w:multiLevelType w:val="multilevel"/>
    <w:tmpl w:val="B4D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F4218"/>
    <w:multiLevelType w:val="multilevel"/>
    <w:tmpl w:val="856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0"/>
  </w:num>
  <w:num w:numId="4">
    <w:abstractNumId w:val="9"/>
  </w:num>
  <w:num w:numId="5">
    <w:abstractNumId w:val="14"/>
  </w:num>
  <w:num w:numId="6">
    <w:abstractNumId w:val="2"/>
  </w:num>
  <w:num w:numId="7">
    <w:abstractNumId w:val="5"/>
  </w:num>
  <w:num w:numId="8">
    <w:abstractNumId w:val="8"/>
  </w:num>
  <w:num w:numId="9">
    <w:abstractNumId w:val="6"/>
  </w:num>
  <w:num w:numId="10">
    <w:abstractNumId w:val="10"/>
  </w:num>
  <w:num w:numId="11">
    <w:abstractNumId w:val="7"/>
  </w:num>
  <w:num w:numId="12">
    <w:abstractNumId w:val="3"/>
  </w:num>
  <w:num w:numId="13">
    <w:abstractNumId w:val="11"/>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A3044"/>
    <w:rsid w:val="001025E6"/>
    <w:rsid w:val="002F40DD"/>
    <w:rsid w:val="007C6720"/>
    <w:rsid w:val="00D00A9C"/>
    <w:rsid w:val="00D81AEF"/>
    <w:rsid w:val="00DA3044"/>
    <w:rsid w:val="00FB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87C4"/>
  <w15:docId w15:val="{98701FFF-06EE-4423-BDD9-53622206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3044"/>
  </w:style>
  <w:style w:type="paragraph" w:styleId="Heading2">
    <w:name w:val="heading 2"/>
    <w:basedOn w:val="Normal"/>
    <w:link w:val="Heading2Char"/>
    <w:uiPriority w:val="9"/>
    <w:qFormat/>
    <w:rsid w:val="00DA3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25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0732">
      <w:bodyDiv w:val="1"/>
      <w:marLeft w:val="0"/>
      <w:marRight w:val="0"/>
      <w:marTop w:val="0"/>
      <w:marBottom w:val="0"/>
      <w:divBdr>
        <w:top w:val="none" w:sz="0" w:space="0" w:color="auto"/>
        <w:left w:val="none" w:sz="0" w:space="0" w:color="auto"/>
        <w:bottom w:val="none" w:sz="0" w:space="0" w:color="auto"/>
        <w:right w:val="none" w:sz="0" w:space="0" w:color="auto"/>
      </w:divBdr>
    </w:div>
    <w:div w:id="121118107">
      <w:bodyDiv w:val="1"/>
      <w:marLeft w:val="0"/>
      <w:marRight w:val="0"/>
      <w:marTop w:val="0"/>
      <w:marBottom w:val="0"/>
      <w:divBdr>
        <w:top w:val="none" w:sz="0" w:space="0" w:color="auto"/>
        <w:left w:val="none" w:sz="0" w:space="0" w:color="auto"/>
        <w:bottom w:val="none" w:sz="0" w:space="0" w:color="auto"/>
        <w:right w:val="none" w:sz="0" w:space="0" w:color="auto"/>
      </w:divBdr>
    </w:div>
    <w:div w:id="220024673">
      <w:bodyDiv w:val="1"/>
      <w:marLeft w:val="0"/>
      <w:marRight w:val="0"/>
      <w:marTop w:val="0"/>
      <w:marBottom w:val="0"/>
      <w:divBdr>
        <w:top w:val="none" w:sz="0" w:space="0" w:color="auto"/>
        <w:left w:val="none" w:sz="0" w:space="0" w:color="auto"/>
        <w:bottom w:val="none" w:sz="0" w:space="0" w:color="auto"/>
        <w:right w:val="none" w:sz="0" w:space="0" w:color="auto"/>
      </w:divBdr>
    </w:div>
    <w:div w:id="15217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Bueno</dc:creator>
  <cp:lastModifiedBy>Carl Dominique Bueno</cp:lastModifiedBy>
  <cp:revision>3</cp:revision>
  <dcterms:created xsi:type="dcterms:W3CDTF">2016-07-20T12:09:00Z</dcterms:created>
  <dcterms:modified xsi:type="dcterms:W3CDTF">2016-09-04T14:53:00Z</dcterms:modified>
</cp:coreProperties>
</file>