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71"/>
        <w:gridCol w:w="2498"/>
        <w:gridCol w:w="1617"/>
        <w:gridCol w:w="2502"/>
        <w:gridCol w:w="2369"/>
        <w:gridCol w:w="1833"/>
      </w:tblGrid>
      <w:tr w:rsidR="0055285C" w:rsidRPr="002F5272" w14:paraId="3D2C8B5F" w14:textId="77777777" w:rsidTr="00B8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649" w:type="dxa"/>
            <w:vAlign w:val="center"/>
          </w:tcPr>
          <w:p w14:paraId="3B0A809F" w14:textId="71E4C5D4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550" w:type="dxa"/>
            <w:vAlign w:val="center"/>
          </w:tcPr>
          <w:p w14:paraId="7C2608FC" w14:textId="6F19BF1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57609CDD" w14:textId="3959758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50" w:type="dxa"/>
            <w:vAlign w:val="center"/>
          </w:tcPr>
          <w:p w14:paraId="5ADDBB95" w14:textId="1EE07E78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407" w:type="dxa"/>
            <w:vAlign w:val="center"/>
          </w:tcPr>
          <w:p w14:paraId="6CE044A0" w14:textId="2A31EC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43" w:type="dxa"/>
            <w:vAlign w:val="center"/>
          </w:tcPr>
          <w:p w14:paraId="20AC6980" w14:textId="1BD7F1A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5285C" w:rsidRPr="002F5272" w14:paraId="08E10929" w14:textId="77777777" w:rsidTr="00B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tcW w:w="3649" w:type="dxa"/>
            <w:vAlign w:val="center"/>
          </w:tcPr>
          <w:p w14:paraId="070BD508" w14:textId="69619427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Client wants to know the services offered by the company</w:t>
            </w:r>
          </w:p>
        </w:tc>
        <w:tc>
          <w:tcPr>
            <w:tcW w:w="2550" w:type="dxa"/>
            <w:vAlign w:val="center"/>
          </w:tcPr>
          <w:p w14:paraId="2B4D5562" w14:textId="26BC7E87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Service Inquiry</w:t>
            </w:r>
          </w:p>
        </w:tc>
        <w:tc>
          <w:tcPr>
            <w:tcW w:w="1617" w:type="dxa"/>
            <w:vAlign w:val="center"/>
          </w:tcPr>
          <w:p w14:paraId="49668D9E" w14:textId="2369D3C8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  <w:tc>
          <w:tcPr>
            <w:tcW w:w="2550" w:type="dxa"/>
            <w:vAlign w:val="center"/>
          </w:tcPr>
          <w:p w14:paraId="2FB1DD56" w14:textId="1625794E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Inquiry of Service</w:t>
            </w:r>
          </w:p>
        </w:tc>
        <w:tc>
          <w:tcPr>
            <w:tcW w:w="2407" w:type="dxa"/>
            <w:vAlign w:val="center"/>
          </w:tcPr>
          <w:p w14:paraId="7EABF208" w14:textId="1E11D7D3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Provide services offered details</w:t>
            </w:r>
          </w:p>
        </w:tc>
        <w:tc>
          <w:tcPr>
            <w:tcW w:w="1843" w:type="dxa"/>
            <w:vAlign w:val="center"/>
          </w:tcPr>
          <w:p w14:paraId="68C0EF9A" w14:textId="018807BE" w:rsidR="6FAF56ED" w:rsidRPr="002F5272" w:rsidRDefault="0375D68E" w:rsidP="0055285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33AB5C18" w14:textId="77777777" w:rsidTr="00B808EF">
        <w:trPr>
          <w:trHeight w:val="687"/>
        </w:trPr>
        <w:tc>
          <w:tcPr>
            <w:tcW w:w="3649" w:type="dxa"/>
            <w:vAlign w:val="center"/>
          </w:tcPr>
          <w:p w14:paraId="2ADBF618" w14:textId="66909E6C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Client avails for a service</w:t>
            </w:r>
          </w:p>
        </w:tc>
        <w:tc>
          <w:tcPr>
            <w:tcW w:w="2550" w:type="dxa"/>
            <w:vAlign w:val="center"/>
          </w:tcPr>
          <w:p w14:paraId="4C6E237E" w14:textId="3251093F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Availing of Service</w:t>
            </w:r>
          </w:p>
        </w:tc>
        <w:tc>
          <w:tcPr>
            <w:tcW w:w="1617" w:type="dxa"/>
            <w:vAlign w:val="center"/>
          </w:tcPr>
          <w:p w14:paraId="2AFCEEFD" w14:textId="1B4FBBF2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  <w:tc>
          <w:tcPr>
            <w:tcW w:w="2550" w:type="dxa"/>
            <w:vAlign w:val="center"/>
          </w:tcPr>
          <w:p w14:paraId="1E021E70" w14:textId="5ACF19ED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Availing of Service</w:t>
            </w:r>
          </w:p>
        </w:tc>
        <w:tc>
          <w:tcPr>
            <w:tcW w:w="2407" w:type="dxa"/>
            <w:vAlign w:val="center"/>
          </w:tcPr>
          <w:p w14:paraId="738C7C9E" w14:textId="1918539B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Provide Service</w:t>
            </w:r>
          </w:p>
        </w:tc>
        <w:tc>
          <w:tcPr>
            <w:tcW w:w="1843" w:type="dxa"/>
            <w:vAlign w:val="center"/>
          </w:tcPr>
          <w:p w14:paraId="78FFA3EC" w14:textId="457AEEFA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2498A242" w14:textId="77777777" w:rsidTr="00B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649" w:type="dxa"/>
            <w:vAlign w:val="center"/>
          </w:tcPr>
          <w:p w14:paraId="1D2918B6" w14:textId="3541FFC8" w:rsidR="6FAF56ED" w:rsidRPr="00B808EF" w:rsidRDefault="3549B88E" w:rsidP="00B808EF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Management encodes the gathered information about shipment</w:t>
            </w:r>
          </w:p>
        </w:tc>
        <w:tc>
          <w:tcPr>
            <w:tcW w:w="2550" w:type="dxa"/>
            <w:vAlign w:val="center"/>
          </w:tcPr>
          <w:p w14:paraId="794F3805" w14:textId="05FA538C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Information Gathering</w:t>
            </w:r>
          </w:p>
        </w:tc>
        <w:tc>
          <w:tcPr>
            <w:tcW w:w="1617" w:type="dxa"/>
            <w:vAlign w:val="center"/>
          </w:tcPr>
          <w:p w14:paraId="420653E0" w14:textId="6214CB5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50" w:type="dxa"/>
            <w:vAlign w:val="center"/>
          </w:tcPr>
          <w:p w14:paraId="4508FFED" w14:textId="04B6509E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Gathering of Information</w:t>
            </w:r>
          </w:p>
        </w:tc>
        <w:tc>
          <w:tcPr>
            <w:tcW w:w="2407" w:type="dxa"/>
            <w:vAlign w:val="center"/>
          </w:tcPr>
          <w:p w14:paraId="1356263F" w14:textId="42F3B473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Confirmation of Details</w:t>
            </w:r>
          </w:p>
        </w:tc>
        <w:tc>
          <w:tcPr>
            <w:tcW w:w="1843" w:type="dxa"/>
            <w:vAlign w:val="center"/>
          </w:tcPr>
          <w:p w14:paraId="6564791E" w14:textId="00CEA1BC" w:rsidR="6FAF56ED" w:rsidRPr="002F5272" w:rsidRDefault="0375D68E" w:rsidP="0055285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5285C" w:rsidRPr="002F5272" w14:paraId="1C741EED" w14:textId="77777777" w:rsidTr="00B808EF">
        <w:trPr>
          <w:trHeight w:val="831"/>
        </w:trPr>
        <w:tc>
          <w:tcPr>
            <w:tcW w:w="3649" w:type="dxa"/>
            <w:vAlign w:val="center"/>
          </w:tcPr>
          <w:p w14:paraId="45543BCE" w14:textId="360CD877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Management books shipment</w:t>
            </w:r>
          </w:p>
        </w:tc>
        <w:tc>
          <w:tcPr>
            <w:tcW w:w="2550" w:type="dxa"/>
            <w:vAlign w:val="center"/>
          </w:tcPr>
          <w:p w14:paraId="13A1E086" w14:textId="3C616EB9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Booking</w:t>
            </w:r>
          </w:p>
        </w:tc>
        <w:tc>
          <w:tcPr>
            <w:tcW w:w="1617" w:type="dxa"/>
            <w:vAlign w:val="center"/>
          </w:tcPr>
          <w:p w14:paraId="26E63C84" w14:textId="234D75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50" w:type="dxa"/>
            <w:vAlign w:val="center"/>
          </w:tcPr>
          <w:p w14:paraId="5A772211" w14:textId="52767E5C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Booking of Shipment</w:t>
            </w:r>
          </w:p>
        </w:tc>
        <w:tc>
          <w:tcPr>
            <w:tcW w:w="2407" w:type="dxa"/>
            <w:vAlign w:val="center"/>
          </w:tcPr>
          <w:p w14:paraId="71B42767" w14:textId="73AF7158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Shipment details</w:t>
            </w:r>
          </w:p>
        </w:tc>
        <w:tc>
          <w:tcPr>
            <w:tcW w:w="1843" w:type="dxa"/>
            <w:vAlign w:val="center"/>
          </w:tcPr>
          <w:p w14:paraId="3B916FF6" w14:textId="744DF760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4C931793" w14:textId="77777777" w:rsidTr="00B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tcW w:w="3649" w:type="dxa"/>
            <w:vAlign w:val="center"/>
          </w:tcPr>
          <w:p w14:paraId="10318DE1" w14:textId="6BC3821F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Company cargo handler picks up cargo and deliver to Airlines</w:t>
            </w:r>
          </w:p>
        </w:tc>
        <w:tc>
          <w:tcPr>
            <w:tcW w:w="2550" w:type="dxa"/>
            <w:vAlign w:val="center"/>
          </w:tcPr>
          <w:p w14:paraId="0BB0FB0E" w14:textId="0178C565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Pick up and Delivery</w:t>
            </w:r>
          </w:p>
        </w:tc>
        <w:tc>
          <w:tcPr>
            <w:tcW w:w="1617" w:type="dxa"/>
            <w:vAlign w:val="center"/>
          </w:tcPr>
          <w:p w14:paraId="2AD37D20" w14:textId="1443E1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50" w:type="dxa"/>
            <w:vAlign w:val="center"/>
          </w:tcPr>
          <w:p w14:paraId="21224E70" w14:textId="46AF55E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Transferring of Cargo</w:t>
            </w:r>
          </w:p>
        </w:tc>
        <w:tc>
          <w:tcPr>
            <w:tcW w:w="2407" w:type="dxa"/>
            <w:vAlign w:val="center"/>
          </w:tcPr>
          <w:p w14:paraId="25DF2A10" w14:textId="5E125B4B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Display detailed information of processed cargo</w:t>
            </w:r>
          </w:p>
        </w:tc>
        <w:tc>
          <w:tcPr>
            <w:tcW w:w="1843" w:type="dxa"/>
            <w:vAlign w:val="center"/>
          </w:tcPr>
          <w:p w14:paraId="35A7F17D" w14:textId="1160FE4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Airlines</w:t>
            </w:r>
          </w:p>
        </w:tc>
      </w:tr>
      <w:tr w:rsidR="0055285C" w:rsidRPr="002F5272" w14:paraId="2C6C5C04" w14:textId="77777777" w:rsidTr="00B808EF">
        <w:trPr>
          <w:trHeight w:val="971"/>
        </w:trPr>
        <w:tc>
          <w:tcPr>
            <w:tcW w:w="3649" w:type="dxa"/>
            <w:vAlign w:val="center"/>
          </w:tcPr>
          <w:p w14:paraId="3235B2A4" w14:textId="4DE23D31" w:rsidR="6FAF56ED" w:rsidRPr="00B808EF" w:rsidRDefault="3549B88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Airlines notify Company about cargo status</w:t>
            </w:r>
          </w:p>
        </w:tc>
        <w:tc>
          <w:tcPr>
            <w:tcW w:w="2550" w:type="dxa"/>
            <w:vAlign w:val="center"/>
          </w:tcPr>
          <w:p w14:paraId="41AC2613" w14:textId="45B3E201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Status Report</w:t>
            </w:r>
          </w:p>
        </w:tc>
        <w:tc>
          <w:tcPr>
            <w:tcW w:w="1617" w:type="dxa"/>
            <w:vAlign w:val="center"/>
          </w:tcPr>
          <w:p w14:paraId="3B026AA0" w14:textId="41B664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Airlines</w:t>
            </w:r>
          </w:p>
        </w:tc>
        <w:tc>
          <w:tcPr>
            <w:tcW w:w="2550" w:type="dxa"/>
            <w:vAlign w:val="center"/>
          </w:tcPr>
          <w:p w14:paraId="68FDA5D1" w14:textId="4FFFBD51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Reporting Cargo Status</w:t>
            </w:r>
          </w:p>
        </w:tc>
        <w:tc>
          <w:tcPr>
            <w:tcW w:w="2407" w:type="dxa"/>
            <w:vAlign w:val="center"/>
          </w:tcPr>
          <w:p w14:paraId="2D17FFF0" w14:textId="043AA92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Cargo Status report</w:t>
            </w:r>
          </w:p>
        </w:tc>
        <w:tc>
          <w:tcPr>
            <w:tcW w:w="1843" w:type="dxa"/>
            <w:vAlign w:val="center"/>
          </w:tcPr>
          <w:p w14:paraId="277C2815" w14:textId="10C867F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5285C" w:rsidRPr="002F5272" w14:paraId="4148E6E6" w14:textId="77777777" w:rsidTr="00B8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5"/>
        </w:trPr>
        <w:tc>
          <w:tcPr>
            <w:tcW w:w="3649" w:type="dxa"/>
            <w:vAlign w:val="center"/>
          </w:tcPr>
          <w:p w14:paraId="756BD81A" w14:textId="64AD542C" w:rsidR="6FAF56ED" w:rsidRPr="00B808EF" w:rsidRDefault="3549B88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Company creates billing statements/ reports</w:t>
            </w:r>
          </w:p>
        </w:tc>
        <w:tc>
          <w:tcPr>
            <w:tcW w:w="2550" w:type="dxa"/>
            <w:vAlign w:val="center"/>
          </w:tcPr>
          <w:p w14:paraId="0F63EEEE" w14:textId="08C82E7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Billing</w:t>
            </w:r>
          </w:p>
        </w:tc>
        <w:tc>
          <w:tcPr>
            <w:tcW w:w="1617" w:type="dxa"/>
            <w:vAlign w:val="center"/>
          </w:tcPr>
          <w:p w14:paraId="7C50D20A" w14:textId="05DD88D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50" w:type="dxa"/>
            <w:vAlign w:val="center"/>
          </w:tcPr>
          <w:p w14:paraId="2421B369" w14:textId="41F8C7BB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Produce billing statements</w:t>
            </w:r>
          </w:p>
        </w:tc>
        <w:tc>
          <w:tcPr>
            <w:tcW w:w="2407" w:type="dxa"/>
            <w:vAlign w:val="center"/>
          </w:tcPr>
          <w:p w14:paraId="3F6F3473" w14:textId="069E553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Show billing Statement Details</w:t>
            </w:r>
          </w:p>
        </w:tc>
        <w:tc>
          <w:tcPr>
            <w:tcW w:w="1843" w:type="dxa"/>
            <w:vAlign w:val="center"/>
          </w:tcPr>
          <w:p w14:paraId="3C5FB4C1" w14:textId="23F4137F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  <w:p w14:paraId="28CCBBA5" w14:textId="1C3BDC5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774D7D3C" w14:textId="15C84695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Accounting</w:t>
            </w:r>
          </w:p>
          <w:p w14:paraId="4A420FE8" w14:textId="6A5F8D9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690CD385" w14:textId="6BCE65F3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Bank</w:t>
            </w:r>
          </w:p>
          <w:p w14:paraId="0FA3632B" w14:textId="160202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434E5469" w14:textId="5EEDC6E5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7387F8D1" w14:textId="77777777" w:rsidTr="00B808EF">
        <w:trPr>
          <w:trHeight w:val="1081"/>
        </w:trPr>
        <w:tc>
          <w:tcPr>
            <w:tcW w:w="3649" w:type="dxa"/>
            <w:vAlign w:val="center"/>
          </w:tcPr>
          <w:p w14:paraId="1714B548" w14:textId="5BFBDF7B" w:rsidR="6FAF56ED" w:rsidRPr="00B808EF" w:rsidRDefault="070E651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B808EF">
              <w:rPr>
                <w:rFonts w:ascii="Arial" w:eastAsia="Arial" w:hAnsi="Arial" w:cs="Arial"/>
                <w:sz w:val="24"/>
                <w:szCs w:val="24"/>
              </w:rPr>
              <w:t>Time to produce transaction summary reports</w:t>
            </w:r>
          </w:p>
        </w:tc>
        <w:tc>
          <w:tcPr>
            <w:tcW w:w="2550" w:type="dxa"/>
            <w:vAlign w:val="center"/>
          </w:tcPr>
          <w:p w14:paraId="3BA85E99" w14:textId="3ABFE57E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"End of day"</w:t>
            </w:r>
          </w:p>
        </w:tc>
        <w:tc>
          <w:tcPr>
            <w:tcW w:w="1617" w:type="dxa"/>
            <w:vAlign w:val="center"/>
          </w:tcPr>
          <w:p w14:paraId="5A163793" w14:textId="5C244692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0" w:type="dxa"/>
            <w:vAlign w:val="center"/>
          </w:tcPr>
          <w:p w14:paraId="247658D0" w14:textId="2F42541B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Produce transaction summary reports</w:t>
            </w:r>
          </w:p>
        </w:tc>
        <w:tc>
          <w:tcPr>
            <w:tcW w:w="2407" w:type="dxa"/>
            <w:vAlign w:val="center"/>
          </w:tcPr>
          <w:p w14:paraId="27929970" w14:textId="6210C7B6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Transaction summary reports</w:t>
            </w:r>
          </w:p>
        </w:tc>
        <w:tc>
          <w:tcPr>
            <w:tcW w:w="1843" w:type="dxa"/>
            <w:vAlign w:val="center"/>
          </w:tcPr>
          <w:p w14:paraId="22928898" w14:textId="291E4DB3" w:rsidR="6FAF56ED" w:rsidRPr="002F5272" w:rsidRDefault="070E651E" w:rsidP="0055285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Accounting</w:t>
            </w:r>
          </w:p>
        </w:tc>
      </w:tr>
    </w:tbl>
    <w:p w14:paraId="45ECA28D" w14:textId="3126506C" w:rsidR="070E651E" w:rsidRDefault="070E651E" w:rsidP="00035240"/>
    <w:sectPr w:rsidR="070E651E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63600C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2</cp:revision>
  <cp:lastPrinted>2016-03-25T11:11:00Z</cp:lastPrinted>
  <dcterms:created xsi:type="dcterms:W3CDTF">2016-04-01T16:30:00Z</dcterms:created>
  <dcterms:modified xsi:type="dcterms:W3CDTF">2016-04-01T16:30:00Z</dcterms:modified>
</cp:coreProperties>
</file>