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D7" w:rsidRPr="00EA18C1" w:rsidRDefault="004109D7" w:rsidP="00EA18C1">
      <w:pPr>
        <w:pStyle w:val="Title"/>
        <w:spacing w:line="360" w:lineRule="auto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szCs w:val="24"/>
        </w:rPr>
        <w:t>Quality Plan</w:t>
      </w:r>
    </w:p>
    <w:p w:rsidR="004109D7" w:rsidRPr="00EA18C1" w:rsidRDefault="004109D7" w:rsidP="00EA18C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09D7" w:rsidRPr="00EA18C1" w:rsidRDefault="00EA18C1" w:rsidP="00EA18C1">
      <w:pPr>
        <w:spacing w:line="360" w:lineRule="auto"/>
        <w:jc w:val="center"/>
        <w:rPr>
          <w:rFonts w:ascii="Arial" w:hAnsi="Arial" w:cs="Arial"/>
          <w:i/>
          <w:sz w:val="28"/>
          <w:szCs w:val="24"/>
        </w:rPr>
      </w:pPr>
      <w:r w:rsidRPr="00EA18C1">
        <w:rPr>
          <w:rFonts w:ascii="Arial" w:hAnsi="Arial" w:cs="Arial"/>
          <w:i/>
          <w:sz w:val="28"/>
          <w:szCs w:val="24"/>
        </w:rPr>
        <w:t>Resort Reservation System</w:t>
      </w:r>
    </w:p>
    <w:p w:rsidR="004109D7" w:rsidRPr="00EA18C1" w:rsidRDefault="004109D7" w:rsidP="00EA18C1">
      <w:pPr>
        <w:spacing w:line="360" w:lineRule="auto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t>1.</w:t>
      </w:r>
      <w:r w:rsidRPr="00EA18C1">
        <w:rPr>
          <w:rFonts w:ascii="Arial" w:hAnsi="Arial" w:cs="Arial"/>
          <w:b/>
          <w:sz w:val="24"/>
          <w:szCs w:val="24"/>
        </w:rPr>
        <w:tab/>
        <w:t>Introduction</w:t>
      </w:r>
    </w:p>
    <w:p w:rsidR="004109D7" w:rsidRDefault="004109D7" w:rsidP="00EA18C1">
      <w:pPr>
        <w:spacing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sz w:val="24"/>
          <w:szCs w:val="24"/>
        </w:rPr>
        <w:t xml:space="preserve">This document, together with other referenced documents, defines the responsibilities and procedures to be adopted to ensure that the data and information produced as part of Project </w:t>
      </w:r>
      <w:r w:rsidR="006E6116">
        <w:rPr>
          <w:rFonts w:ascii="Arial" w:hAnsi="Arial" w:cs="Arial"/>
          <w:sz w:val="24"/>
          <w:szCs w:val="24"/>
        </w:rPr>
        <w:t>102</w:t>
      </w:r>
      <w:r w:rsidRPr="00EA18C1">
        <w:rPr>
          <w:rFonts w:ascii="Arial" w:hAnsi="Arial" w:cs="Arial"/>
          <w:sz w:val="24"/>
          <w:szCs w:val="24"/>
        </w:rPr>
        <w:t xml:space="preserve"> are reliable, fit for purpose and consistent with documented objectives and deliverables.  It summarises the system of internal management that governs the decisions and instructions concerning project quality assurance.</w:t>
      </w:r>
    </w:p>
    <w:p w:rsidR="00EA18C1" w:rsidRPr="00EA18C1" w:rsidRDefault="00EA18C1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t>2.</w:t>
      </w:r>
      <w:r w:rsidRPr="00EA18C1">
        <w:rPr>
          <w:rFonts w:ascii="Arial" w:hAnsi="Arial" w:cs="Arial"/>
          <w:b/>
          <w:sz w:val="24"/>
          <w:szCs w:val="24"/>
        </w:rPr>
        <w:tab/>
        <w:t>Project Contractual Information</w:t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6"/>
        <w:gridCol w:w="4766"/>
      </w:tblGrid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Project:</w:t>
            </w:r>
          </w:p>
        </w:tc>
        <w:tc>
          <w:tcPr>
            <w:tcW w:w="4766" w:type="dxa"/>
          </w:tcPr>
          <w:p w:rsidR="004109D7" w:rsidRPr="00D2012B" w:rsidRDefault="006E6116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012B">
              <w:rPr>
                <w:rFonts w:ascii="Arial" w:hAnsi="Arial" w:cs="Arial"/>
                <w:sz w:val="24"/>
                <w:szCs w:val="24"/>
              </w:rPr>
              <w:t>Resort Reservation System</w:t>
            </w:r>
          </w:p>
        </w:tc>
      </w:tr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Project Number:</w:t>
            </w:r>
          </w:p>
        </w:tc>
        <w:tc>
          <w:tcPr>
            <w:tcW w:w="4766" w:type="dxa"/>
          </w:tcPr>
          <w:p w:rsidR="004109D7" w:rsidRPr="00EA18C1" w:rsidRDefault="006E6116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</w:tr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 xml:space="preserve">Programme </w:t>
            </w:r>
            <w:r w:rsidR="00DB6840" w:rsidRPr="00EA18C1">
              <w:rPr>
                <w:rFonts w:ascii="Arial" w:hAnsi="Arial" w:cs="Arial"/>
                <w:sz w:val="24"/>
                <w:szCs w:val="24"/>
              </w:rPr>
              <w:t>Co-ordinator</w:t>
            </w:r>
            <w:r w:rsidRPr="00EA18C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66" w:type="dxa"/>
          </w:tcPr>
          <w:p w:rsidR="002E7F7B" w:rsidRPr="00EA18C1" w:rsidRDefault="002E7F7B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Mr. Alfredo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Calimbo</w:t>
            </w:r>
            <w:proofErr w:type="spellEnd"/>
          </w:p>
        </w:tc>
      </w:tr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Principal Investigators(s):</w:t>
            </w:r>
          </w:p>
        </w:tc>
        <w:tc>
          <w:tcPr>
            <w:tcW w:w="4766" w:type="dxa"/>
          </w:tcPr>
          <w:p w:rsidR="004109D7" w:rsidRPr="00D2012B" w:rsidRDefault="00D2012B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012B">
              <w:rPr>
                <w:rFonts w:ascii="Arial" w:hAnsi="Arial" w:cs="Arial"/>
                <w:sz w:val="24"/>
                <w:szCs w:val="24"/>
              </w:rPr>
              <w:t>Calimbo</w:t>
            </w:r>
            <w:proofErr w:type="spellEnd"/>
            <w:r w:rsidRPr="00D2012B">
              <w:rPr>
                <w:rFonts w:ascii="Arial" w:hAnsi="Arial" w:cs="Arial"/>
                <w:sz w:val="24"/>
                <w:szCs w:val="24"/>
              </w:rPr>
              <w:t xml:space="preserve"> Family</w:t>
            </w:r>
          </w:p>
        </w:tc>
      </w:tr>
    </w:tbl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18C1">
        <w:rPr>
          <w:rFonts w:ascii="Arial" w:hAnsi="Arial" w:cs="Arial"/>
          <w:sz w:val="24"/>
          <w:szCs w:val="24"/>
        </w:rPr>
        <w:br w:type="page"/>
      </w:r>
      <w:r w:rsidRPr="00EA18C1">
        <w:rPr>
          <w:rFonts w:ascii="Arial" w:hAnsi="Arial" w:cs="Arial"/>
          <w:b/>
          <w:sz w:val="24"/>
          <w:szCs w:val="24"/>
        </w:rPr>
        <w:lastRenderedPageBreak/>
        <w:t>3.</w:t>
      </w:r>
      <w:r w:rsidRPr="00EA18C1">
        <w:rPr>
          <w:rFonts w:ascii="Arial" w:hAnsi="Arial" w:cs="Arial"/>
          <w:b/>
          <w:sz w:val="24"/>
          <w:szCs w:val="24"/>
        </w:rPr>
        <w:tab/>
        <w:t>Scope of Work and Quality Objectives</w:t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6"/>
        <w:gridCol w:w="4766"/>
      </w:tblGrid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Scope of work:</w:t>
            </w:r>
          </w:p>
        </w:tc>
        <w:tc>
          <w:tcPr>
            <w:tcW w:w="4766" w:type="dxa"/>
          </w:tcPr>
          <w:p w:rsidR="004109D7" w:rsidRPr="00963119" w:rsidRDefault="003C4B1B" w:rsidP="003C4B1B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3119">
              <w:rPr>
                <w:rFonts w:ascii="Arial" w:hAnsi="Arial" w:cs="Arial"/>
                <w:sz w:val="24"/>
                <w:szCs w:val="24"/>
              </w:rPr>
              <w:t>The coverage of the Resort Reservation System is:</w:t>
            </w:r>
          </w:p>
          <w:p w:rsidR="003C4B1B" w:rsidRDefault="003C4B1B" w:rsidP="003C4B1B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Customers can view the website</w:t>
            </w:r>
          </w:p>
          <w:p w:rsidR="003C4B1B" w:rsidRDefault="003C4B1B" w:rsidP="003C4B1B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Customers can reserve online</w:t>
            </w:r>
          </w:p>
          <w:p w:rsidR="003C4B1B" w:rsidRDefault="003C4B1B" w:rsidP="003C4B1B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Customers can cancel reservations</w:t>
            </w:r>
          </w:p>
          <w:p w:rsidR="003C4B1B" w:rsidRDefault="003C4B1B" w:rsidP="003C4B1B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Authorized employees can create, delete, and view reservations</w:t>
            </w:r>
          </w:p>
          <w:p w:rsidR="00E636F1" w:rsidRPr="00E636F1" w:rsidRDefault="00E636F1" w:rsidP="00E636F1">
            <w:pPr>
              <w:spacing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Resort Reservation System, as of the moment, does not include all of the services the resort can offer in its reservation system.</w:t>
            </w:r>
            <w:r w:rsidR="009A4026">
              <w:rPr>
                <w:rFonts w:ascii="Arial" w:hAnsi="Arial" w:cs="Arial"/>
                <w:sz w:val="24"/>
                <w:szCs w:val="24"/>
              </w:rPr>
              <w:t xml:space="preserve"> The focus of the system was to reserve a room, for now. More options on reservation will be added in the future.</w:t>
            </w:r>
          </w:p>
        </w:tc>
      </w:tr>
      <w:tr w:rsidR="004109D7" w:rsidRPr="00EA18C1">
        <w:tc>
          <w:tcPr>
            <w:tcW w:w="4766" w:type="dxa"/>
          </w:tcPr>
          <w:p w:rsidR="003C4B1B" w:rsidRDefault="003C4B1B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4B1B" w:rsidRDefault="003C4B1B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Quality Objectives:</w:t>
            </w:r>
          </w:p>
          <w:p w:rsidR="003C4B1B" w:rsidRDefault="003C4B1B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A4026" w:rsidRDefault="009A4026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A4026" w:rsidRDefault="009A4026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A4026" w:rsidRDefault="009A4026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A4026" w:rsidRDefault="009A4026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66" w:type="dxa"/>
          </w:tcPr>
          <w:p w:rsidR="003C4B1B" w:rsidRDefault="003C4B1B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4B1B" w:rsidRDefault="009A4026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following are the quality objectives of the Resort Reservation System:</w:t>
            </w:r>
          </w:p>
          <w:p w:rsidR="009A4026" w:rsidRDefault="009A4026" w:rsidP="009A4026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provide Mr.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Calimbo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a website to showcase the soon-to-be-built resort in Samar.</w:t>
            </w:r>
          </w:p>
          <w:p w:rsidR="009A4026" w:rsidRDefault="009A4026" w:rsidP="009A4026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faster process of reservation</w:t>
            </w:r>
          </w:p>
          <w:p w:rsidR="009A4026" w:rsidRDefault="009A4026" w:rsidP="009A4026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the customers to have the </w:t>
            </w:r>
            <w:r w:rsidR="00963119">
              <w:rPr>
                <w:rFonts w:ascii="Arial" w:hAnsi="Arial" w:cs="Arial"/>
                <w:sz w:val="24"/>
                <w:szCs w:val="24"/>
              </w:rPr>
              <w:t>opportunity to reserve at any time given</w:t>
            </w:r>
          </w:p>
          <w:p w:rsidR="00963119" w:rsidRPr="00963119" w:rsidRDefault="00963119" w:rsidP="00963119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the management to better monitor the reservations</w:t>
            </w:r>
          </w:p>
        </w:tc>
      </w:tr>
    </w:tbl>
    <w:p w:rsidR="00AE119F" w:rsidRDefault="00AE119F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746FF" w:rsidRDefault="001746FF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746FF" w:rsidRDefault="001746FF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746FF" w:rsidRDefault="001746FF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746FF" w:rsidRDefault="001746FF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963119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QA Requirement:</w:t>
      </w: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63119" w:rsidRDefault="00963119" w:rsidP="00EA18C1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63119" w:rsidRDefault="00963119" w:rsidP="00EA18C1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109D7" w:rsidRPr="00EA18C1" w:rsidRDefault="004109D7" w:rsidP="00EA18C1">
      <w:pPr>
        <w:spacing w:before="12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t>4.</w:t>
      </w:r>
      <w:r w:rsidRPr="00EA18C1">
        <w:rPr>
          <w:rFonts w:ascii="Arial" w:hAnsi="Arial" w:cs="Arial"/>
          <w:b/>
          <w:sz w:val="24"/>
          <w:szCs w:val="24"/>
        </w:rPr>
        <w:tab/>
        <w:t>Project Organisation</w:t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W w:w="9532" w:type="dxa"/>
        <w:tblLayout w:type="fixed"/>
        <w:tblLook w:val="0000" w:firstRow="0" w:lastRow="0" w:firstColumn="0" w:lastColumn="0" w:noHBand="0" w:noVBand="0"/>
      </w:tblPr>
      <w:tblGrid>
        <w:gridCol w:w="4766"/>
        <w:gridCol w:w="4766"/>
      </w:tblGrid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Project Manager(s):</w:t>
            </w:r>
          </w:p>
        </w:tc>
        <w:tc>
          <w:tcPr>
            <w:tcW w:w="4766" w:type="dxa"/>
          </w:tcPr>
          <w:p w:rsidR="004109D7" w:rsidRPr="00963119" w:rsidRDefault="00963119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3119">
              <w:rPr>
                <w:rFonts w:ascii="Arial" w:hAnsi="Arial" w:cs="Arial"/>
                <w:sz w:val="24"/>
                <w:szCs w:val="24"/>
              </w:rPr>
              <w:t xml:space="preserve">Hannah Mae </w:t>
            </w:r>
            <w:proofErr w:type="spellStart"/>
            <w:r w:rsidRPr="00963119">
              <w:rPr>
                <w:rFonts w:ascii="Arial" w:hAnsi="Arial" w:cs="Arial"/>
                <w:sz w:val="24"/>
                <w:szCs w:val="24"/>
              </w:rPr>
              <w:t>Escobal</w:t>
            </w:r>
            <w:proofErr w:type="spellEnd"/>
            <w:r w:rsidRPr="00963119">
              <w:rPr>
                <w:rFonts w:ascii="Arial" w:hAnsi="Arial" w:cs="Arial"/>
                <w:sz w:val="24"/>
                <w:szCs w:val="24"/>
              </w:rPr>
              <w:t xml:space="preserve"> Reyes</w:t>
            </w:r>
          </w:p>
        </w:tc>
      </w:tr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Task Manager(s):</w:t>
            </w:r>
          </w:p>
        </w:tc>
        <w:tc>
          <w:tcPr>
            <w:tcW w:w="4766" w:type="dxa"/>
          </w:tcPr>
          <w:p w:rsidR="004109D7" w:rsidRPr="003774C6" w:rsidRDefault="00963119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4C6">
              <w:rPr>
                <w:rFonts w:ascii="Arial" w:hAnsi="Arial" w:cs="Arial"/>
                <w:sz w:val="24"/>
                <w:szCs w:val="24"/>
              </w:rPr>
              <w:t xml:space="preserve">Mr. Alfredo </w:t>
            </w: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Calimbo</w:t>
            </w:r>
            <w:proofErr w:type="spellEnd"/>
          </w:p>
        </w:tc>
      </w:tr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Quality Assurance:</w:t>
            </w:r>
          </w:p>
        </w:tc>
        <w:tc>
          <w:tcPr>
            <w:tcW w:w="4766" w:type="dxa"/>
          </w:tcPr>
          <w:p w:rsidR="004109D7" w:rsidRPr="003774C6" w:rsidRDefault="00963119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4C6">
              <w:rPr>
                <w:rFonts w:ascii="Arial" w:hAnsi="Arial" w:cs="Arial"/>
                <w:sz w:val="24"/>
                <w:szCs w:val="24"/>
              </w:rPr>
              <w:t xml:space="preserve">Hannah Mae </w:t>
            </w: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Escobal</w:t>
            </w:r>
            <w:proofErr w:type="spellEnd"/>
            <w:r w:rsidRPr="003774C6">
              <w:rPr>
                <w:rFonts w:ascii="Arial" w:hAnsi="Arial" w:cs="Arial"/>
                <w:sz w:val="24"/>
                <w:szCs w:val="24"/>
              </w:rPr>
              <w:t xml:space="preserve"> Reyes</w:t>
            </w:r>
          </w:p>
        </w:tc>
      </w:tr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66" w:type="dxa"/>
          </w:tcPr>
          <w:p w:rsidR="004109D7" w:rsidRPr="00EA18C1" w:rsidRDefault="004109D7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Other Team Members:</w:t>
            </w:r>
          </w:p>
        </w:tc>
        <w:tc>
          <w:tcPr>
            <w:tcW w:w="4766" w:type="dxa"/>
          </w:tcPr>
          <w:p w:rsidR="004109D7" w:rsidRPr="003774C6" w:rsidRDefault="003B47B6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4C6">
              <w:rPr>
                <w:rFonts w:ascii="Arial" w:hAnsi="Arial" w:cs="Arial"/>
                <w:sz w:val="24"/>
                <w:szCs w:val="24"/>
              </w:rPr>
              <w:t xml:space="preserve">Kyle Vincent </w:t>
            </w: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Valoria</w:t>
            </w:r>
            <w:proofErr w:type="spellEnd"/>
            <w:r w:rsidRPr="003774C6">
              <w:rPr>
                <w:rFonts w:ascii="Arial" w:hAnsi="Arial" w:cs="Arial"/>
                <w:sz w:val="24"/>
                <w:szCs w:val="24"/>
              </w:rPr>
              <w:t xml:space="preserve"> Lee</w:t>
            </w:r>
          </w:p>
          <w:p w:rsidR="00963119" w:rsidRPr="003774C6" w:rsidRDefault="00963119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Maica</w:t>
            </w:r>
            <w:proofErr w:type="spellEnd"/>
            <w:r w:rsidRPr="003774C6">
              <w:rPr>
                <w:rFonts w:ascii="Arial" w:hAnsi="Arial" w:cs="Arial"/>
                <w:sz w:val="24"/>
                <w:szCs w:val="24"/>
              </w:rPr>
              <w:t xml:space="preserve"> Lucero </w:t>
            </w: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Belchez</w:t>
            </w:r>
            <w:proofErr w:type="spellEnd"/>
          </w:p>
        </w:tc>
      </w:tr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User Community:</w:t>
            </w:r>
          </w:p>
        </w:tc>
        <w:tc>
          <w:tcPr>
            <w:tcW w:w="4766" w:type="dxa"/>
          </w:tcPr>
          <w:p w:rsidR="004109D7" w:rsidRPr="003774C6" w:rsidRDefault="003774C6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Vacationers and </w:t>
            </w:r>
            <w:r w:rsidR="00464B1D" w:rsidRPr="003774C6">
              <w:rPr>
                <w:rFonts w:ascii="Arial" w:hAnsi="Arial" w:cs="Arial"/>
                <w:sz w:val="24"/>
                <w:szCs w:val="24"/>
              </w:rPr>
              <w:t>Adventurers</w:t>
            </w:r>
          </w:p>
        </w:tc>
      </w:tr>
      <w:tr w:rsidR="004109D7" w:rsidRPr="00EA18C1" w:rsidTr="00464B1D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Technical Reviews:</w:t>
            </w:r>
          </w:p>
        </w:tc>
        <w:tc>
          <w:tcPr>
            <w:tcW w:w="4766" w:type="dxa"/>
          </w:tcPr>
          <w:p w:rsidR="00464B1D" w:rsidRPr="003774C6" w:rsidRDefault="00464B1D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4C6">
              <w:rPr>
                <w:rFonts w:ascii="Arial" w:hAnsi="Arial" w:cs="Arial"/>
                <w:sz w:val="24"/>
                <w:szCs w:val="24"/>
              </w:rPr>
              <w:t xml:space="preserve">Mr. </w:t>
            </w: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Jojo</w:t>
            </w:r>
            <w:proofErr w:type="spellEnd"/>
            <w:r w:rsidRPr="003774C6">
              <w:rPr>
                <w:rFonts w:ascii="Arial" w:hAnsi="Arial" w:cs="Arial"/>
                <w:sz w:val="24"/>
                <w:szCs w:val="24"/>
              </w:rPr>
              <w:t xml:space="preserve"> Castillo</w:t>
            </w:r>
          </w:p>
          <w:p w:rsidR="004109D7" w:rsidRPr="003774C6" w:rsidRDefault="00464B1D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74C6">
              <w:rPr>
                <w:rFonts w:ascii="Arial" w:hAnsi="Arial" w:cs="Arial"/>
                <w:sz w:val="24"/>
                <w:szCs w:val="24"/>
              </w:rPr>
              <w:t xml:space="preserve">Mr. </w:t>
            </w:r>
            <w:proofErr w:type="spellStart"/>
            <w:r w:rsidRPr="003774C6">
              <w:rPr>
                <w:rFonts w:ascii="Arial" w:hAnsi="Arial" w:cs="Arial"/>
                <w:sz w:val="24"/>
                <w:szCs w:val="24"/>
              </w:rPr>
              <w:t>Joegene</w:t>
            </w:r>
            <w:proofErr w:type="spellEnd"/>
            <w:r w:rsidRPr="003774C6">
              <w:rPr>
                <w:rFonts w:ascii="Arial" w:hAnsi="Arial" w:cs="Arial"/>
                <w:sz w:val="24"/>
                <w:szCs w:val="24"/>
              </w:rPr>
              <w:t xml:space="preserve"> Quezada</w:t>
            </w:r>
            <w:r w:rsidR="004109D7" w:rsidRPr="003774C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i/>
          <w:sz w:val="24"/>
          <w:szCs w:val="24"/>
        </w:rPr>
        <w:br w:type="page"/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lastRenderedPageBreak/>
        <w:t>5.</w:t>
      </w:r>
      <w:r w:rsidRPr="00EA18C1">
        <w:rPr>
          <w:rFonts w:ascii="Arial" w:hAnsi="Arial" w:cs="Arial"/>
          <w:b/>
          <w:sz w:val="24"/>
          <w:szCs w:val="24"/>
        </w:rPr>
        <w:tab/>
        <w:t>Project Duration and Scheduling</w:t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6"/>
        <w:gridCol w:w="4766"/>
      </w:tblGrid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Start Date:</w:t>
            </w:r>
          </w:p>
        </w:tc>
        <w:tc>
          <w:tcPr>
            <w:tcW w:w="4766" w:type="dxa"/>
          </w:tcPr>
          <w:p w:rsidR="004109D7" w:rsidRPr="00EA18C1" w:rsidRDefault="00464B1D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13, 2016</w:t>
            </w:r>
          </w:p>
        </w:tc>
      </w:tr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Completion Date:</w:t>
            </w:r>
          </w:p>
        </w:tc>
        <w:tc>
          <w:tcPr>
            <w:tcW w:w="4766" w:type="dxa"/>
          </w:tcPr>
          <w:p w:rsidR="004109D7" w:rsidRPr="00EA18C1" w:rsidRDefault="00464B1D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December 14, 2016</w:t>
            </w:r>
          </w:p>
        </w:tc>
      </w:tr>
      <w:tr w:rsidR="004109D7" w:rsidRPr="00EA18C1">
        <w:tc>
          <w:tcPr>
            <w:tcW w:w="4766" w:type="dxa"/>
          </w:tcPr>
          <w:p w:rsidR="004109D7" w:rsidRPr="00EA18C1" w:rsidRDefault="004109D7" w:rsidP="00EA18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sz w:val="24"/>
                <w:szCs w:val="24"/>
              </w:rPr>
              <w:t>Scheduling of Activities:</w:t>
            </w:r>
          </w:p>
        </w:tc>
        <w:tc>
          <w:tcPr>
            <w:tcW w:w="4766" w:type="dxa"/>
          </w:tcPr>
          <w:p w:rsidR="004109D7" w:rsidRPr="00EA18C1" w:rsidRDefault="004109D7" w:rsidP="00EA18C1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8C1">
              <w:rPr>
                <w:rFonts w:ascii="Arial" w:hAnsi="Arial" w:cs="Arial"/>
                <w:i/>
                <w:sz w:val="24"/>
                <w:szCs w:val="24"/>
              </w:rPr>
              <w:t xml:space="preserve">Gantt charts may be used to clarify complex scheduling; any milestones or </w:t>
            </w:r>
            <w:proofErr w:type="spellStart"/>
            <w:r w:rsidRPr="00EA18C1">
              <w:rPr>
                <w:rFonts w:ascii="Arial" w:hAnsi="Arial" w:cs="Arial"/>
                <w:i/>
                <w:sz w:val="24"/>
                <w:szCs w:val="24"/>
              </w:rPr>
              <w:t>holdpoints</w:t>
            </w:r>
            <w:proofErr w:type="spellEnd"/>
            <w:r w:rsidRPr="00EA18C1">
              <w:rPr>
                <w:rFonts w:ascii="Arial" w:hAnsi="Arial" w:cs="Arial"/>
                <w:i/>
                <w:sz w:val="24"/>
                <w:szCs w:val="24"/>
              </w:rPr>
              <w:t xml:space="preserve"> should be identified</w:t>
            </w:r>
            <w:r w:rsidRPr="00EA18C1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before="120" w:after="12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t>6.</w:t>
      </w:r>
      <w:r w:rsidRPr="00EA18C1">
        <w:rPr>
          <w:rFonts w:ascii="Arial" w:hAnsi="Arial" w:cs="Arial"/>
          <w:b/>
          <w:sz w:val="24"/>
          <w:szCs w:val="24"/>
        </w:rPr>
        <w:tab/>
        <w:t>Deliverables</w:t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sz w:val="24"/>
          <w:szCs w:val="24"/>
        </w:rPr>
        <w:t>Deliverables specified for the project include:</w:t>
      </w: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A92C20" w:rsidP="00EA18C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Plan</w:t>
      </w:r>
    </w:p>
    <w:p w:rsidR="004109D7" w:rsidRPr="00EA18C1" w:rsidRDefault="00A92C20" w:rsidP="00EA18C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Progress Report</w:t>
      </w:r>
    </w:p>
    <w:p w:rsidR="004109D7" w:rsidRDefault="00A92C20" w:rsidP="00EA18C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Vision and Scope Document</w:t>
      </w:r>
    </w:p>
    <w:p w:rsidR="00A92C20" w:rsidRDefault="00A92C20" w:rsidP="00EA18C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Requirements Specifications</w:t>
      </w:r>
    </w:p>
    <w:p w:rsidR="00A92C20" w:rsidRDefault="00A92C20" w:rsidP="00EA18C1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Statement of Work</w:t>
      </w:r>
    </w:p>
    <w:p w:rsidR="00A92C20" w:rsidRPr="00A92C20" w:rsidRDefault="00A92C20" w:rsidP="00A92C20">
      <w:pPr>
        <w:numPr>
          <w:ilvl w:val="0"/>
          <w:numId w:val="1"/>
        </w:num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Management Plan</w:t>
      </w:r>
    </w:p>
    <w:p w:rsidR="004109D7" w:rsidRPr="00EA18C1" w:rsidRDefault="004109D7" w:rsidP="00EA18C1">
      <w:pPr>
        <w:spacing w:after="120" w:line="360" w:lineRule="auto"/>
        <w:rPr>
          <w:rFonts w:ascii="Arial" w:hAnsi="Arial" w:cs="Arial"/>
          <w:i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rPr>
          <w:rFonts w:ascii="Arial" w:hAnsi="Arial" w:cs="Arial"/>
          <w:i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t>7.</w:t>
      </w:r>
      <w:r w:rsidRPr="00EA18C1">
        <w:rPr>
          <w:rFonts w:ascii="Arial" w:hAnsi="Arial" w:cs="Arial"/>
          <w:b/>
          <w:sz w:val="24"/>
          <w:szCs w:val="24"/>
        </w:rPr>
        <w:tab/>
        <w:t>Review of Quality Plan</w:t>
      </w:r>
    </w:p>
    <w:p w:rsidR="004109D7" w:rsidRPr="00464B1D" w:rsidRDefault="00464B1D" w:rsidP="00763B9C">
      <w:pPr>
        <w:spacing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Quality Plan will be reviewed every week while on consultation to keep the information fresh, reliable, and up-to-date. </w:t>
      </w:r>
    </w:p>
    <w:p w:rsidR="004109D7" w:rsidRDefault="004109D7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510C" w:rsidRDefault="001D510C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510C" w:rsidRDefault="001D510C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510C" w:rsidRDefault="001D510C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3B9C" w:rsidRDefault="00763B9C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3B9C" w:rsidRPr="00EA18C1" w:rsidRDefault="00763B9C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lastRenderedPageBreak/>
        <w:t>8.</w:t>
      </w:r>
      <w:r w:rsidRPr="00EA18C1">
        <w:rPr>
          <w:rFonts w:ascii="Arial" w:hAnsi="Arial" w:cs="Arial"/>
          <w:b/>
          <w:sz w:val="24"/>
          <w:szCs w:val="24"/>
        </w:rPr>
        <w:tab/>
        <w:t>Document and Record Control</w:t>
      </w:r>
    </w:p>
    <w:p w:rsidR="001D510C" w:rsidRDefault="00464B1D" w:rsidP="00763B9C">
      <w:pPr>
        <w:spacing w:after="120"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documents produced, records, and information will be stored in GitHub (</w:t>
      </w:r>
      <w:hyperlink r:id="rId7" w:history="1">
        <w:r w:rsidRPr="00464B1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www.github.com</w:t>
        </w:r>
      </w:hyperlink>
      <w:r>
        <w:rPr>
          <w:rFonts w:ascii="Arial" w:hAnsi="Arial" w:cs="Arial"/>
          <w:sz w:val="24"/>
          <w:szCs w:val="24"/>
        </w:rPr>
        <w:t>), OneNote, and Projects Wiki (</w:t>
      </w:r>
      <w:r w:rsidRPr="00464B1D">
        <w:rPr>
          <w:rFonts w:ascii="Arial" w:hAnsi="Arial" w:cs="Arial"/>
          <w:color w:val="000000" w:themeColor="text1"/>
          <w:sz w:val="24"/>
          <w:szCs w:val="24"/>
        </w:rPr>
        <w:t>www.projects2.apc.edu.ph/wiki)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by the project team. All documents created will be made available for consultation by all members of the project team. All documents relating to th</w:t>
      </w:r>
      <w:r w:rsidR="001D510C">
        <w:rPr>
          <w:rFonts w:ascii="Arial" w:hAnsi="Arial" w:cs="Arial"/>
          <w:color w:val="000000" w:themeColor="text1"/>
          <w:sz w:val="24"/>
          <w:szCs w:val="24"/>
        </w:rPr>
        <w:t xml:space="preserve">e project will be stored in a </w:t>
      </w:r>
      <w:proofErr w:type="spellStart"/>
      <w:r w:rsidR="001D510C">
        <w:rPr>
          <w:rFonts w:ascii="Arial" w:hAnsi="Arial" w:cs="Arial"/>
          <w:color w:val="000000" w:themeColor="text1"/>
          <w:sz w:val="24"/>
          <w:szCs w:val="24"/>
        </w:rPr>
        <w:t>clearbook</w:t>
      </w:r>
      <w:proofErr w:type="spellEnd"/>
      <w:r w:rsidR="001D510C">
        <w:rPr>
          <w:rFonts w:ascii="Arial" w:hAnsi="Arial" w:cs="Arial"/>
          <w:color w:val="000000" w:themeColor="text1"/>
          <w:sz w:val="24"/>
          <w:szCs w:val="24"/>
        </w:rPr>
        <w:t xml:space="preserve"> and will be book bound on finals. Soft copies of the documents will also be available and will be put on a compact disc. All files are stored in a computer and are backed up by the project team.</w:t>
      </w:r>
    </w:p>
    <w:p w:rsidR="00763B9C" w:rsidRDefault="001D510C" w:rsidP="00CE5C6A">
      <w:pPr>
        <w:spacing w:after="120"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Quality Plan, Change Management Plan, Vision and Scope Document, Software Requirement Specification, Statement of Work will be issued to all members of the project team. </w:t>
      </w:r>
    </w:p>
    <w:p w:rsidR="001D510C" w:rsidRDefault="001D510C" w:rsidP="00EA18C1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Project Progress Reports will be issued to the following:</w:t>
      </w:r>
    </w:p>
    <w:p w:rsidR="001D510C" w:rsidRDefault="001D510C" w:rsidP="00EA18C1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Mr. Manuel Sebastian Sanchez (</w:t>
      </w:r>
      <w:r w:rsidR="00763B9C">
        <w:rPr>
          <w:rFonts w:ascii="Arial" w:hAnsi="Arial" w:cs="Arial"/>
          <w:color w:val="000000" w:themeColor="text1"/>
          <w:sz w:val="24"/>
          <w:szCs w:val="24"/>
        </w:rPr>
        <w:t>Project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Professor)</w:t>
      </w:r>
    </w:p>
    <w:p w:rsidR="001D510C" w:rsidRDefault="001D510C" w:rsidP="00EA18C1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Mr.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Jojo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Castillo (Project Advisor)</w:t>
      </w:r>
    </w:p>
    <w:p w:rsidR="001D510C" w:rsidRPr="001D510C" w:rsidRDefault="001D510C" w:rsidP="00EA18C1">
      <w:pPr>
        <w:spacing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Mr. Alfredo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Calimbo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(Project Sponsor)</w:t>
      </w: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b/>
          <w:sz w:val="24"/>
          <w:szCs w:val="24"/>
        </w:rPr>
        <w:t>9.</w:t>
      </w:r>
      <w:r w:rsidRPr="00EA18C1">
        <w:rPr>
          <w:rFonts w:ascii="Arial" w:hAnsi="Arial" w:cs="Arial"/>
          <w:b/>
          <w:sz w:val="24"/>
          <w:szCs w:val="24"/>
        </w:rPr>
        <w:tab/>
        <w:t>Documented Procedures</w:t>
      </w: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A18C1">
        <w:rPr>
          <w:rFonts w:ascii="Arial" w:hAnsi="Arial" w:cs="Arial"/>
          <w:i/>
          <w:sz w:val="24"/>
          <w:szCs w:val="24"/>
        </w:rPr>
        <w:t xml:space="preserve">Give the references of any in-house and/or published methods or procedures used during the project.  References need not include the issue/version number, providing that staff are informed separately of modifications to Procedures. Otherwise, provide a basic resume of methodology with an indication of how it will be archived for future reference.  Any centrally administered documents that relate to quality assurance should also be referenced.  </w:t>
      </w:r>
    </w:p>
    <w:p w:rsidR="004109D7" w:rsidRPr="00EA18C1" w:rsidRDefault="004109D7" w:rsidP="00EA18C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Default="004109D7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63B9C" w:rsidRDefault="00763B9C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63B9C" w:rsidRDefault="00763B9C" w:rsidP="00EA18C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E5C6A" w:rsidRDefault="00CE5C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63B9C" w:rsidRPr="00EA18C1" w:rsidRDefault="00763B9C" w:rsidP="00EA1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sz w:val="24"/>
          <w:szCs w:val="24"/>
        </w:rPr>
        <w:t>Prepared by:</w:t>
      </w:r>
      <w:r w:rsidR="001D510C">
        <w:rPr>
          <w:rFonts w:ascii="Arial" w:hAnsi="Arial" w:cs="Arial"/>
          <w:sz w:val="24"/>
          <w:szCs w:val="24"/>
        </w:rPr>
        <w:t xml:space="preserve"> </w:t>
      </w:r>
      <w:r w:rsidRPr="00EA18C1">
        <w:rPr>
          <w:rFonts w:ascii="Arial" w:hAnsi="Arial" w:cs="Arial"/>
          <w:sz w:val="24"/>
          <w:szCs w:val="24"/>
        </w:rPr>
        <w:tab/>
        <w:t>Date:</w:t>
      </w:r>
      <w:r w:rsidR="001D510C">
        <w:rPr>
          <w:rFonts w:ascii="Arial" w:hAnsi="Arial" w:cs="Arial"/>
          <w:sz w:val="24"/>
          <w:szCs w:val="24"/>
        </w:rPr>
        <w:t xml:space="preserve"> </w:t>
      </w:r>
      <w:r w:rsidR="00763B9C">
        <w:rPr>
          <w:rFonts w:ascii="Arial" w:hAnsi="Arial" w:cs="Arial"/>
          <w:sz w:val="24"/>
          <w:szCs w:val="24"/>
        </w:rPr>
        <w:t>November 25, 2016</w:t>
      </w:r>
    </w:p>
    <w:p w:rsidR="004109D7" w:rsidRPr="00EA18C1" w:rsidRDefault="001D510C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Hannah Mae E. Reyes</w:t>
      </w: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sz w:val="24"/>
          <w:szCs w:val="24"/>
        </w:rPr>
        <w:t>Checked by:</w:t>
      </w:r>
      <w:r w:rsidRPr="00EA18C1">
        <w:rPr>
          <w:rFonts w:ascii="Arial" w:hAnsi="Arial" w:cs="Arial"/>
          <w:sz w:val="24"/>
          <w:szCs w:val="24"/>
        </w:rPr>
        <w:tab/>
        <w:t>Date:</w:t>
      </w:r>
      <w:r w:rsidR="001D510C">
        <w:rPr>
          <w:rFonts w:ascii="Arial" w:hAnsi="Arial" w:cs="Arial"/>
          <w:sz w:val="24"/>
          <w:szCs w:val="24"/>
        </w:rPr>
        <w:t xml:space="preserve"> </w:t>
      </w:r>
      <w:r w:rsidR="00763B9C">
        <w:rPr>
          <w:rFonts w:ascii="Arial" w:hAnsi="Arial" w:cs="Arial"/>
          <w:sz w:val="24"/>
          <w:szCs w:val="24"/>
        </w:rPr>
        <w:t>November 25, 2016</w:t>
      </w:r>
    </w:p>
    <w:p w:rsidR="004109D7" w:rsidRPr="00EA18C1" w:rsidRDefault="001D510C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</w:t>
      </w:r>
      <w:proofErr w:type="spellStart"/>
      <w:r>
        <w:rPr>
          <w:rFonts w:ascii="Arial" w:hAnsi="Arial" w:cs="Arial"/>
          <w:sz w:val="24"/>
          <w:szCs w:val="24"/>
        </w:rPr>
        <w:t>Jojo</w:t>
      </w:r>
      <w:proofErr w:type="spellEnd"/>
      <w:r w:rsidR="00763B9C">
        <w:rPr>
          <w:rFonts w:ascii="Arial" w:hAnsi="Arial" w:cs="Arial"/>
          <w:sz w:val="24"/>
          <w:szCs w:val="24"/>
        </w:rPr>
        <w:t xml:space="preserve"> F.</w:t>
      </w:r>
      <w:r>
        <w:rPr>
          <w:rFonts w:ascii="Arial" w:hAnsi="Arial" w:cs="Arial"/>
          <w:sz w:val="24"/>
          <w:szCs w:val="24"/>
        </w:rPr>
        <w:t xml:space="preserve"> Castillo</w:t>
      </w: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18C1">
        <w:rPr>
          <w:rFonts w:ascii="Arial" w:hAnsi="Arial" w:cs="Arial"/>
          <w:sz w:val="24"/>
          <w:szCs w:val="24"/>
        </w:rPr>
        <w:t>Approved by:</w:t>
      </w:r>
      <w:r w:rsidRPr="00EA18C1">
        <w:rPr>
          <w:rFonts w:ascii="Arial" w:hAnsi="Arial" w:cs="Arial"/>
          <w:sz w:val="24"/>
          <w:szCs w:val="24"/>
        </w:rPr>
        <w:tab/>
        <w:t>Date:</w:t>
      </w:r>
      <w:r w:rsidR="001D510C">
        <w:rPr>
          <w:rFonts w:ascii="Arial" w:hAnsi="Arial" w:cs="Arial"/>
          <w:sz w:val="24"/>
          <w:szCs w:val="24"/>
        </w:rPr>
        <w:t xml:space="preserve"> </w:t>
      </w:r>
      <w:r w:rsidR="00763B9C">
        <w:rPr>
          <w:rFonts w:ascii="Arial" w:hAnsi="Arial" w:cs="Arial"/>
          <w:sz w:val="24"/>
          <w:szCs w:val="24"/>
        </w:rPr>
        <w:t>November 25, 2016</w:t>
      </w:r>
    </w:p>
    <w:p w:rsidR="004109D7" w:rsidRPr="00EA18C1" w:rsidRDefault="001D510C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Manuel Sebastian Sanchez</w:t>
      </w:r>
      <w:bookmarkStart w:id="0" w:name="_GoBack"/>
      <w:bookmarkEnd w:id="0"/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109D7" w:rsidRPr="00EA18C1" w:rsidRDefault="004109D7" w:rsidP="00EA18C1">
      <w:pPr>
        <w:tabs>
          <w:tab w:val="left" w:pos="50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109D7" w:rsidRPr="00EA18C1">
      <w:headerReference w:type="default" r:id="rId8"/>
      <w:footerReference w:type="even" r:id="rId9"/>
      <w:footerReference w:type="default" r:id="rId10"/>
      <w:type w:val="continuous"/>
      <w:pgSz w:w="11909" w:h="16834" w:code="9"/>
      <w:pgMar w:top="1729" w:right="1298" w:bottom="11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CDD" w:rsidRDefault="008D1CDD">
      <w:r>
        <w:separator/>
      </w:r>
    </w:p>
  </w:endnote>
  <w:endnote w:type="continuationSeparator" w:id="0">
    <w:p w:rsidR="008D1CDD" w:rsidRDefault="008D1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D7" w:rsidRDefault="004109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9D7" w:rsidRDefault="004109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788"/>
      <w:gridCol w:w="2788"/>
    </w:tblGrid>
    <w:tr w:rsidR="00EA18C1">
      <w:tc>
        <w:tcPr>
          <w:tcW w:w="2788" w:type="dxa"/>
        </w:tcPr>
        <w:p w:rsidR="00EA18C1" w:rsidRDefault="00EA18C1">
          <w:pPr>
            <w:pStyle w:val="Footer"/>
          </w:pPr>
        </w:p>
      </w:tc>
      <w:tc>
        <w:tcPr>
          <w:tcW w:w="2788" w:type="dxa"/>
        </w:tcPr>
        <w:p w:rsidR="00EA18C1" w:rsidRDefault="00EA18C1">
          <w:pPr>
            <w:pStyle w:val="Footer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17094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4109D7" w:rsidRDefault="004109D7">
    <w:pPr>
      <w:pStyle w:val="Footer"/>
    </w:pPr>
  </w:p>
  <w:p w:rsidR="004109D7" w:rsidRDefault="004109D7">
    <w:pPr>
      <w:pStyle w:val="Footer"/>
      <w:ind w:right="360"/>
      <w:jc w:val="center"/>
      <w:rPr>
        <w:rFonts w:ascii="Times" w:hAnsi="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CDD" w:rsidRDefault="008D1CDD">
      <w:r>
        <w:separator/>
      </w:r>
    </w:p>
  </w:footnote>
  <w:footnote w:type="continuationSeparator" w:id="0">
    <w:p w:rsidR="008D1CDD" w:rsidRDefault="008D1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D7" w:rsidRPr="00EA18C1" w:rsidRDefault="004109D7">
    <w:pPr>
      <w:pStyle w:val="Header"/>
      <w:rPr>
        <w:rFonts w:ascii="Arial" w:hAnsi="Arial" w:cs="Arial"/>
        <w:sz w:val="24"/>
        <w:szCs w:val="24"/>
      </w:rPr>
    </w:pPr>
    <w:r w:rsidRPr="00EA18C1">
      <w:rPr>
        <w:rFonts w:ascii="Arial" w:hAnsi="Arial" w:cs="Arial"/>
        <w:sz w:val="24"/>
        <w:szCs w:val="24"/>
      </w:rPr>
      <w:t xml:space="preserve">Quality Plan </w:t>
    </w:r>
    <w:r w:rsidR="00EA18C1" w:rsidRPr="00EA18C1">
      <w:rPr>
        <w:rFonts w:ascii="Arial" w:hAnsi="Arial" w:cs="Arial"/>
        <w:sz w:val="24"/>
        <w:szCs w:val="24"/>
      </w:rPr>
      <w:t>for</w:t>
    </w:r>
    <w:r w:rsidRPr="00EA18C1">
      <w:rPr>
        <w:rFonts w:ascii="Arial" w:hAnsi="Arial" w:cs="Arial"/>
        <w:sz w:val="24"/>
        <w:szCs w:val="24"/>
      </w:rPr>
      <w:t xml:space="preserve">: </w:t>
    </w:r>
    <w:r w:rsidR="00EA18C1">
      <w:rPr>
        <w:rFonts w:ascii="Arial" w:hAnsi="Arial" w:cs="Arial"/>
        <w:i/>
        <w:sz w:val="24"/>
        <w:szCs w:val="24"/>
      </w:rPr>
      <w:t>Resort Reservation System</w:t>
    </w:r>
  </w:p>
  <w:p w:rsidR="004109D7" w:rsidRDefault="004109D7">
    <w:pPr>
      <w:pStyle w:val="Header"/>
      <w:rPr>
        <w:sz w:val="24"/>
      </w:rPr>
    </w:pPr>
  </w:p>
  <w:p w:rsidR="004109D7" w:rsidRDefault="004109D7">
    <w:pPr>
      <w:pStyle w:val="Header"/>
      <w:pBdr>
        <w:bottom w:val="single" w:sz="6" w:space="2" w:color="auto"/>
      </w:pBdr>
      <w:tabs>
        <w:tab w:val="left" w:pos="6804"/>
      </w:tabs>
      <w:rPr>
        <w:caps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710"/>
    <w:multiLevelType w:val="singleLevel"/>
    <w:tmpl w:val="7F4288D0"/>
    <w:lvl w:ilvl="0">
      <w:start w:val="1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1" w15:restartNumberingAfterBreak="0">
    <w:nsid w:val="197D1482"/>
    <w:multiLevelType w:val="singleLevel"/>
    <w:tmpl w:val="08E215A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" w15:restartNumberingAfterBreak="0">
    <w:nsid w:val="2D067062"/>
    <w:multiLevelType w:val="hybridMultilevel"/>
    <w:tmpl w:val="77EE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E14F9"/>
    <w:multiLevelType w:val="hybridMultilevel"/>
    <w:tmpl w:val="A100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02"/>
    <w:rsid w:val="000E3152"/>
    <w:rsid w:val="001746FF"/>
    <w:rsid w:val="001D510C"/>
    <w:rsid w:val="002A741B"/>
    <w:rsid w:val="002A7C02"/>
    <w:rsid w:val="002E3151"/>
    <w:rsid w:val="002E7F7B"/>
    <w:rsid w:val="003774C6"/>
    <w:rsid w:val="003A6CFD"/>
    <w:rsid w:val="003B47B6"/>
    <w:rsid w:val="003C4B1B"/>
    <w:rsid w:val="004109D7"/>
    <w:rsid w:val="00464B1D"/>
    <w:rsid w:val="00523821"/>
    <w:rsid w:val="005454E0"/>
    <w:rsid w:val="006E6116"/>
    <w:rsid w:val="007250FA"/>
    <w:rsid w:val="00763B9C"/>
    <w:rsid w:val="007C7D97"/>
    <w:rsid w:val="007E7BF2"/>
    <w:rsid w:val="008243AA"/>
    <w:rsid w:val="008D1CDD"/>
    <w:rsid w:val="008D5498"/>
    <w:rsid w:val="00917094"/>
    <w:rsid w:val="00963119"/>
    <w:rsid w:val="009A4026"/>
    <w:rsid w:val="00A92C20"/>
    <w:rsid w:val="00AE119F"/>
    <w:rsid w:val="00C65CB1"/>
    <w:rsid w:val="00CE5C6A"/>
    <w:rsid w:val="00D2012B"/>
    <w:rsid w:val="00DB6840"/>
    <w:rsid w:val="00E17E22"/>
    <w:rsid w:val="00E42D9E"/>
    <w:rsid w:val="00E636F1"/>
    <w:rsid w:val="00EA18C1"/>
    <w:rsid w:val="00F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1ABE7A"/>
  <w15:chartTrackingRefBased/>
  <w15:docId w15:val="{825025A2-C355-4466-951A-7321DE64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20"/>
      <w:jc w:val="center"/>
    </w:pPr>
    <w:rPr>
      <w:rFonts w:ascii="Times" w:hAnsi="Times"/>
      <w:b/>
      <w:sz w:val="28"/>
    </w:rPr>
  </w:style>
  <w:style w:type="paragraph" w:styleId="BodyText">
    <w:name w:val="Body Text"/>
    <w:basedOn w:val="Normal"/>
    <w:pPr>
      <w:tabs>
        <w:tab w:val="left" w:pos="5040"/>
      </w:tabs>
      <w:jc w:val="both"/>
    </w:pPr>
    <w:rPr>
      <w:rFonts w:ascii="Times" w:hAnsi="Times"/>
      <w:b/>
      <w:sz w:val="24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ithu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Plan</vt:lpstr>
    </vt:vector>
  </TitlesOfParts>
  <Company>British Geological Survey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Plan</dc:title>
  <dc:subject/>
  <dc:creator>J M Cook</dc:creator>
  <cp:keywords/>
  <cp:lastModifiedBy>Hannah Leiza Reyes</cp:lastModifiedBy>
  <cp:revision>16</cp:revision>
  <cp:lastPrinted>2002-03-05T06:30:00Z</cp:lastPrinted>
  <dcterms:created xsi:type="dcterms:W3CDTF">2016-11-22T01:37:00Z</dcterms:created>
  <dcterms:modified xsi:type="dcterms:W3CDTF">2016-11-27T17:13:00Z</dcterms:modified>
</cp:coreProperties>
</file>