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F436D4"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B65771">
        <w:rPr>
          <w:rFonts w:cs="Arial"/>
          <w:b/>
          <w:sz w:val="22"/>
          <w:szCs w:val="22"/>
        </w:rPr>
        <w:t xml:space="preserve"> SAO Document Library Management System</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B65771">
        <w:rPr>
          <w:rFonts w:cs="Arial"/>
          <w:b/>
          <w:sz w:val="22"/>
          <w:szCs w:val="22"/>
        </w:rPr>
        <w:t xml:space="preserve"> Student Organization Office</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B65771">
        <w:rPr>
          <w:rFonts w:cs="Arial"/>
          <w:sz w:val="22"/>
          <w:szCs w:val="22"/>
        </w:rPr>
        <w:t>Manila, Philippines</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65771">
        <w:rPr>
          <w:rFonts w:cs="Arial"/>
          <w:b/>
          <w:sz w:val="22"/>
          <w:szCs w:val="22"/>
        </w:rPr>
        <w:t xml:space="preserve"> Document Library Management System</w:t>
      </w:r>
      <w:r w:rsidRPr="00F94D33">
        <w:rPr>
          <w:rFonts w:cs="Arial"/>
        </w:rPr>
        <w:tab/>
      </w:r>
    </w:p>
    <w:p w:rsidR="00AC1680" w:rsidRDefault="00F436D4"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John Kenneth Ferrer</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Chamber Jose</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proofErr w:type="spellStart"/>
            <w:r>
              <w:rPr>
                <w:rFonts w:cs="Arial"/>
                <w:sz w:val="20"/>
              </w:rPr>
              <w:t>Rempson</w:t>
            </w:r>
            <w:proofErr w:type="spellEnd"/>
            <w:r>
              <w:rPr>
                <w:rFonts w:cs="Arial"/>
                <w:sz w:val="20"/>
              </w:rPr>
              <w:t xml:space="preserve"> </w:t>
            </w:r>
            <w:proofErr w:type="spellStart"/>
            <w:r>
              <w:rPr>
                <w:rFonts w:cs="Arial"/>
                <w:sz w:val="20"/>
              </w:rPr>
              <w:t>Dulitin</w:t>
            </w:r>
            <w:proofErr w:type="spellEnd"/>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rsidTr="00D61D6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Version</w:t>
            </w:r>
          </w:p>
        </w:tc>
        <w:tc>
          <w:tcPr>
            <w:tcW w:w="1260" w:type="dxa"/>
            <w:shd w:val="clear" w:color="auto" w:fill="D9D9D9"/>
            <w:vAlign w:val="center"/>
          </w:tcPr>
          <w:p w:rsidR="004C4A05" w:rsidRPr="003557E7" w:rsidRDefault="004C4A05" w:rsidP="00D61D69">
            <w:pPr>
              <w:tabs>
                <w:tab w:val="left" w:pos="6120"/>
              </w:tabs>
              <w:jc w:val="center"/>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Author</w:t>
            </w:r>
          </w:p>
        </w:tc>
        <w:tc>
          <w:tcPr>
            <w:tcW w:w="4140" w:type="dxa"/>
            <w:shd w:val="clear" w:color="auto" w:fill="D9D9D9"/>
            <w:vAlign w:val="center"/>
          </w:tcPr>
          <w:p w:rsidR="004C4A05" w:rsidRPr="003557E7" w:rsidRDefault="004C4A05" w:rsidP="00D61D69">
            <w:pPr>
              <w:tabs>
                <w:tab w:val="left" w:pos="6120"/>
              </w:tabs>
              <w:jc w:val="center"/>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D61D69">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4C4A05" w:rsidRPr="003557E7" w:rsidRDefault="00BE141E" w:rsidP="00D61D69">
            <w:pPr>
              <w:pStyle w:val="TableText"/>
              <w:spacing w:before="20" w:after="60"/>
              <w:jc w:val="center"/>
              <w:rPr>
                <w:rFonts w:cs="Arial"/>
                <w:sz w:val="20"/>
              </w:rPr>
            </w:pPr>
            <w:r w:rsidRPr="003557E7">
              <w:rPr>
                <w:rFonts w:cs="Arial"/>
                <w:sz w:val="20"/>
              </w:rPr>
              <w:t>1.</w:t>
            </w:r>
            <w:r w:rsidR="00F436D4">
              <w:rPr>
                <w:rFonts w:cs="Arial"/>
                <w:sz w:val="20"/>
              </w:rPr>
              <w:t>1</w:t>
            </w:r>
          </w:p>
        </w:tc>
        <w:tc>
          <w:tcPr>
            <w:tcW w:w="1260" w:type="dxa"/>
            <w:vAlign w:val="center"/>
          </w:tcPr>
          <w:p w:rsidR="004C4A05" w:rsidRPr="003557E7" w:rsidRDefault="00767AA7" w:rsidP="00767AA7">
            <w:pPr>
              <w:pStyle w:val="TableText"/>
              <w:spacing w:before="20" w:after="60"/>
              <w:jc w:val="center"/>
              <w:rPr>
                <w:rFonts w:cs="Arial"/>
                <w:sz w:val="20"/>
              </w:rPr>
            </w:pPr>
            <w:r>
              <w:rPr>
                <w:rFonts w:cs="Arial"/>
                <w:sz w:val="20"/>
              </w:rPr>
              <w:t>07</w:t>
            </w:r>
            <w:r w:rsidR="00B65771">
              <w:rPr>
                <w:rFonts w:cs="Arial"/>
                <w:sz w:val="20"/>
              </w:rPr>
              <w:t>/</w:t>
            </w:r>
            <w:r>
              <w:rPr>
                <w:rFonts w:cs="Arial"/>
                <w:sz w:val="20"/>
              </w:rPr>
              <w:t>03</w:t>
            </w:r>
            <w:r w:rsidR="00B65771">
              <w:rPr>
                <w:rFonts w:cs="Arial"/>
                <w:sz w:val="20"/>
              </w:rPr>
              <w:t>/2016</w:t>
            </w:r>
          </w:p>
        </w:tc>
        <w:tc>
          <w:tcPr>
            <w:tcW w:w="1980" w:type="dxa"/>
            <w:vAlign w:val="center"/>
          </w:tcPr>
          <w:p w:rsidR="004C4A05" w:rsidRPr="003557E7" w:rsidRDefault="00B65771" w:rsidP="00D61D69">
            <w:pPr>
              <w:pStyle w:val="TableText"/>
              <w:spacing w:before="20" w:after="60"/>
              <w:jc w:val="center"/>
              <w:rPr>
                <w:rFonts w:cs="Arial"/>
                <w:sz w:val="20"/>
              </w:rPr>
            </w:pPr>
            <w:r>
              <w:rPr>
                <w:rFonts w:cs="Arial"/>
                <w:sz w:val="20"/>
              </w:rPr>
              <w:t>John Kenneth Ferrer</w:t>
            </w:r>
          </w:p>
        </w:tc>
        <w:tc>
          <w:tcPr>
            <w:tcW w:w="4140" w:type="dxa"/>
            <w:vAlign w:val="center"/>
          </w:tcPr>
          <w:p w:rsidR="004C4A05" w:rsidRPr="003557E7" w:rsidRDefault="00B65771" w:rsidP="00D61D69">
            <w:pPr>
              <w:pStyle w:val="TableText"/>
              <w:spacing w:before="20" w:after="60"/>
              <w:jc w:val="center"/>
              <w:rPr>
                <w:rFonts w:cs="Arial"/>
                <w:sz w:val="20"/>
              </w:rPr>
            </w:pPr>
            <w:r>
              <w:rPr>
                <w:rFonts w:cs="Arial"/>
                <w:sz w:val="20"/>
              </w:rPr>
              <w:t>Client Interview</w:t>
            </w:r>
          </w:p>
        </w:tc>
      </w:tr>
      <w:tr w:rsidR="004C4A05" w:rsidRPr="003557E7" w:rsidTr="00D61D69">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4C4A05" w:rsidRPr="003557E7" w:rsidRDefault="00B65771" w:rsidP="00D61D69">
            <w:pPr>
              <w:pStyle w:val="TableText"/>
              <w:spacing w:before="20" w:after="60"/>
              <w:jc w:val="center"/>
              <w:rPr>
                <w:rFonts w:cs="Arial"/>
                <w:sz w:val="20"/>
              </w:rPr>
            </w:pPr>
            <w:r>
              <w:rPr>
                <w:rFonts w:cs="Arial"/>
                <w:sz w:val="20"/>
              </w:rPr>
              <w:t>1.</w:t>
            </w:r>
            <w:r w:rsidR="00F436D4">
              <w:rPr>
                <w:rFonts w:cs="Arial"/>
                <w:sz w:val="20"/>
              </w:rPr>
              <w:t>1</w:t>
            </w:r>
          </w:p>
        </w:tc>
        <w:tc>
          <w:tcPr>
            <w:tcW w:w="1260" w:type="dxa"/>
            <w:vAlign w:val="center"/>
          </w:tcPr>
          <w:p w:rsidR="004C4A05" w:rsidRPr="003557E7" w:rsidRDefault="00767AA7" w:rsidP="00767AA7">
            <w:pPr>
              <w:pStyle w:val="TableText"/>
              <w:spacing w:before="20" w:after="60"/>
              <w:jc w:val="center"/>
              <w:rPr>
                <w:rFonts w:cs="Arial"/>
                <w:sz w:val="20"/>
              </w:rPr>
            </w:pPr>
            <w:r>
              <w:rPr>
                <w:rFonts w:cs="Arial"/>
                <w:sz w:val="20"/>
              </w:rPr>
              <w:t>07</w:t>
            </w:r>
            <w:r w:rsidR="00B65771">
              <w:rPr>
                <w:rFonts w:cs="Arial"/>
                <w:sz w:val="20"/>
              </w:rPr>
              <w:t>/</w:t>
            </w:r>
            <w:r>
              <w:rPr>
                <w:rFonts w:cs="Arial"/>
                <w:sz w:val="20"/>
              </w:rPr>
              <w:t>03</w:t>
            </w:r>
            <w:r w:rsidR="00B65771">
              <w:rPr>
                <w:rFonts w:cs="Arial"/>
                <w:sz w:val="20"/>
              </w:rPr>
              <w:t>/2016</w:t>
            </w:r>
          </w:p>
        </w:tc>
        <w:tc>
          <w:tcPr>
            <w:tcW w:w="1980" w:type="dxa"/>
            <w:vAlign w:val="center"/>
          </w:tcPr>
          <w:p w:rsidR="004C4A05" w:rsidRPr="003557E7" w:rsidRDefault="00B65771" w:rsidP="00D61D69">
            <w:pPr>
              <w:pStyle w:val="TableText"/>
              <w:spacing w:before="20" w:after="60"/>
              <w:jc w:val="center"/>
              <w:rPr>
                <w:rFonts w:cs="Arial"/>
                <w:sz w:val="20"/>
              </w:rPr>
            </w:pPr>
            <w:r>
              <w:rPr>
                <w:rFonts w:cs="Arial"/>
                <w:sz w:val="20"/>
              </w:rPr>
              <w:t>Chamber Jose</w:t>
            </w:r>
          </w:p>
        </w:tc>
        <w:tc>
          <w:tcPr>
            <w:tcW w:w="4140" w:type="dxa"/>
            <w:vAlign w:val="center"/>
          </w:tcPr>
          <w:p w:rsidR="00B65771" w:rsidRPr="003557E7" w:rsidRDefault="00B65771" w:rsidP="00D61D69">
            <w:pPr>
              <w:pStyle w:val="TableText"/>
              <w:spacing w:before="20" w:after="60"/>
              <w:jc w:val="center"/>
              <w:rPr>
                <w:rFonts w:cs="Arial"/>
                <w:sz w:val="20"/>
              </w:rPr>
            </w:pPr>
            <w:r w:rsidRPr="00B65771">
              <w:rPr>
                <w:rFonts w:cs="Arial"/>
                <w:sz w:val="20"/>
              </w:rPr>
              <w:t>Signed Project Adviser Request</w:t>
            </w:r>
            <w:r w:rsidR="00D61D69">
              <w:rPr>
                <w:rFonts w:cs="Arial"/>
                <w:sz w:val="20"/>
              </w:rPr>
              <w:t xml:space="preserve"> Form</w:t>
            </w:r>
          </w:p>
          <w:p w:rsidR="007845AF" w:rsidRPr="003557E7" w:rsidRDefault="007845AF" w:rsidP="00D61D69">
            <w:pPr>
              <w:pStyle w:val="TableText"/>
              <w:spacing w:before="20" w:after="60"/>
              <w:ind w:left="72"/>
              <w:jc w:val="center"/>
              <w:rPr>
                <w:rFonts w:cs="Arial"/>
                <w:sz w:val="20"/>
              </w:rPr>
            </w:pPr>
          </w:p>
        </w:tc>
      </w:tr>
      <w:tr w:rsidR="00D61D69" w:rsidRPr="003557E7" w:rsidTr="00D61D69">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D61D69" w:rsidRDefault="00D61D69" w:rsidP="00D61D69">
            <w:pPr>
              <w:pStyle w:val="TableText"/>
              <w:spacing w:before="20" w:after="60"/>
              <w:jc w:val="center"/>
              <w:rPr>
                <w:rFonts w:cs="Arial"/>
                <w:sz w:val="20"/>
              </w:rPr>
            </w:pPr>
            <w:r>
              <w:rPr>
                <w:rFonts w:cs="Arial"/>
                <w:sz w:val="20"/>
              </w:rPr>
              <w:t>1.</w:t>
            </w:r>
            <w:r w:rsidR="00F436D4">
              <w:rPr>
                <w:rFonts w:cs="Arial"/>
                <w:sz w:val="20"/>
              </w:rPr>
              <w:t>1</w:t>
            </w:r>
          </w:p>
        </w:tc>
        <w:tc>
          <w:tcPr>
            <w:tcW w:w="1260" w:type="dxa"/>
            <w:vAlign w:val="center"/>
          </w:tcPr>
          <w:p w:rsidR="00D61D69" w:rsidRDefault="00767AA7" w:rsidP="00D61D69">
            <w:pPr>
              <w:pStyle w:val="TableText"/>
              <w:spacing w:before="20" w:after="60"/>
              <w:jc w:val="center"/>
              <w:rPr>
                <w:rFonts w:cs="Arial"/>
                <w:sz w:val="20"/>
              </w:rPr>
            </w:pPr>
            <w:r>
              <w:rPr>
                <w:rFonts w:cs="Arial"/>
                <w:sz w:val="20"/>
              </w:rPr>
              <w:t>07/03</w:t>
            </w:r>
            <w:r w:rsidR="00D61D69">
              <w:rPr>
                <w:rFonts w:cs="Arial"/>
                <w:sz w:val="20"/>
              </w:rPr>
              <w:t>/2016</w:t>
            </w:r>
          </w:p>
        </w:tc>
        <w:tc>
          <w:tcPr>
            <w:tcW w:w="1980" w:type="dxa"/>
            <w:vAlign w:val="center"/>
          </w:tcPr>
          <w:p w:rsidR="00D61D69" w:rsidRDefault="00D61D69" w:rsidP="00D61D69">
            <w:pPr>
              <w:pStyle w:val="TableText"/>
              <w:spacing w:before="20" w:after="60"/>
              <w:jc w:val="center"/>
              <w:rPr>
                <w:rFonts w:cs="Arial"/>
                <w:sz w:val="20"/>
              </w:rPr>
            </w:pPr>
            <w:proofErr w:type="spellStart"/>
            <w:r>
              <w:rPr>
                <w:rFonts w:cs="Arial"/>
                <w:sz w:val="20"/>
              </w:rPr>
              <w:t>Rempson</w:t>
            </w:r>
            <w:proofErr w:type="spellEnd"/>
            <w:r>
              <w:rPr>
                <w:rFonts w:cs="Arial"/>
                <w:sz w:val="20"/>
              </w:rPr>
              <w:t xml:space="preserve"> </w:t>
            </w:r>
            <w:proofErr w:type="spellStart"/>
            <w:r>
              <w:rPr>
                <w:rFonts w:cs="Arial"/>
                <w:sz w:val="20"/>
              </w:rPr>
              <w:t>Dulitin</w:t>
            </w:r>
            <w:proofErr w:type="spellEnd"/>
          </w:p>
        </w:tc>
        <w:tc>
          <w:tcPr>
            <w:tcW w:w="4140" w:type="dxa"/>
            <w:vAlign w:val="center"/>
          </w:tcPr>
          <w:p w:rsidR="00D61D69" w:rsidRPr="00B65771" w:rsidRDefault="00D61D69" w:rsidP="00D61D69">
            <w:pPr>
              <w:pStyle w:val="TableText"/>
              <w:spacing w:before="20" w:after="60"/>
              <w:jc w:val="center"/>
              <w:rPr>
                <w:rFonts w:cs="Arial"/>
                <w:sz w:val="20"/>
              </w:rPr>
            </w:pPr>
            <w:r>
              <w:rPr>
                <w:rFonts w:cs="Arial"/>
                <w:sz w:val="20"/>
              </w:rPr>
              <w:t>Signed Project Consultant Request Form</w:t>
            </w:r>
          </w:p>
        </w:tc>
      </w:tr>
      <w:tr w:rsidR="007845AF" w:rsidRPr="003557E7" w:rsidTr="00D61D69">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7845AF" w:rsidRPr="003557E7" w:rsidRDefault="00D61D69" w:rsidP="00D61D69">
            <w:pPr>
              <w:pStyle w:val="TableText"/>
              <w:spacing w:before="20" w:after="60"/>
              <w:jc w:val="center"/>
              <w:rPr>
                <w:rFonts w:cs="Arial"/>
                <w:sz w:val="20"/>
              </w:rPr>
            </w:pPr>
            <w:r>
              <w:rPr>
                <w:rFonts w:cs="Arial"/>
                <w:sz w:val="20"/>
              </w:rPr>
              <w:t>1.</w:t>
            </w:r>
            <w:r w:rsidR="00F436D4">
              <w:rPr>
                <w:rFonts w:cs="Arial"/>
                <w:sz w:val="20"/>
              </w:rPr>
              <w:t>1</w:t>
            </w:r>
            <w:bookmarkStart w:id="16" w:name="_GoBack"/>
            <w:bookmarkEnd w:id="16"/>
          </w:p>
        </w:tc>
        <w:tc>
          <w:tcPr>
            <w:tcW w:w="1260" w:type="dxa"/>
            <w:vAlign w:val="center"/>
          </w:tcPr>
          <w:p w:rsidR="007845AF" w:rsidRPr="003557E7" w:rsidRDefault="00D61D69" w:rsidP="00767AA7">
            <w:pPr>
              <w:pStyle w:val="TableText"/>
              <w:spacing w:before="20" w:after="60"/>
              <w:jc w:val="center"/>
              <w:rPr>
                <w:rFonts w:cs="Arial"/>
                <w:sz w:val="20"/>
              </w:rPr>
            </w:pPr>
            <w:r>
              <w:rPr>
                <w:rFonts w:cs="Arial"/>
                <w:sz w:val="20"/>
              </w:rPr>
              <w:t>0</w:t>
            </w:r>
            <w:r w:rsidR="00767AA7">
              <w:rPr>
                <w:rFonts w:cs="Arial"/>
                <w:sz w:val="20"/>
              </w:rPr>
              <w:t>7/03</w:t>
            </w:r>
            <w:r>
              <w:rPr>
                <w:rFonts w:cs="Arial"/>
                <w:sz w:val="20"/>
              </w:rPr>
              <w:t>/2016</w:t>
            </w:r>
          </w:p>
        </w:tc>
        <w:tc>
          <w:tcPr>
            <w:tcW w:w="1980" w:type="dxa"/>
            <w:vAlign w:val="center"/>
          </w:tcPr>
          <w:p w:rsidR="007845AF" w:rsidRPr="003557E7" w:rsidRDefault="00D61D69" w:rsidP="00D61D69">
            <w:pPr>
              <w:pStyle w:val="TableText"/>
              <w:spacing w:before="20" w:after="60"/>
              <w:jc w:val="center"/>
              <w:rPr>
                <w:rFonts w:cs="Arial"/>
                <w:sz w:val="20"/>
              </w:rPr>
            </w:pPr>
            <w:r>
              <w:rPr>
                <w:rFonts w:cs="Arial"/>
                <w:sz w:val="20"/>
              </w:rPr>
              <w:t>John Kenneth Ferrer</w:t>
            </w:r>
          </w:p>
        </w:tc>
        <w:tc>
          <w:tcPr>
            <w:tcW w:w="4140" w:type="dxa"/>
            <w:vAlign w:val="center"/>
          </w:tcPr>
          <w:p w:rsidR="007845AF" w:rsidRDefault="00D61D69" w:rsidP="00D61D69">
            <w:pPr>
              <w:pStyle w:val="TableText"/>
              <w:spacing w:before="20" w:after="60"/>
              <w:jc w:val="center"/>
              <w:rPr>
                <w:rFonts w:cs="Arial"/>
                <w:sz w:val="20"/>
              </w:rPr>
            </w:pPr>
            <w:r>
              <w:rPr>
                <w:rFonts w:cs="Arial"/>
                <w:sz w:val="20"/>
              </w:rPr>
              <w:t>General Objectives</w:t>
            </w:r>
          </w:p>
          <w:p w:rsidR="00D61D69" w:rsidRDefault="00D61D69" w:rsidP="00D61D69">
            <w:pPr>
              <w:pStyle w:val="TableText"/>
              <w:spacing w:before="20" w:after="60"/>
              <w:jc w:val="center"/>
              <w:rPr>
                <w:rFonts w:cs="Arial"/>
                <w:sz w:val="20"/>
              </w:rPr>
            </w:pPr>
            <w:r>
              <w:rPr>
                <w:rFonts w:cs="Arial"/>
                <w:sz w:val="20"/>
              </w:rPr>
              <w:t>Specific Objectives</w:t>
            </w:r>
          </w:p>
          <w:p w:rsidR="00D61D69" w:rsidRDefault="00D61D69" w:rsidP="00D61D69">
            <w:pPr>
              <w:pStyle w:val="TableText"/>
              <w:spacing w:before="20" w:after="60"/>
              <w:jc w:val="center"/>
              <w:rPr>
                <w:rFonts w:cs="Arial"/>
                <w:sz w:val="20"/>
              </w:rPr>
            </w:pPr>
            <w:r>
              <w:rPr>
                <w:rFonts w:cs="Arial"/>
                <w:sz w:val="20"/>
              </w:rPr>
              <w:t>Target Audience</w:t>
            </w:r>
          </w:p>
          <w:p w:rsidR="00D61D69" w:rsidRDefault="00D61D69" w:rsidP="00D61D69">
            <w:pPr>
              <w:pStyle w:val="TableText"/>
              <w:spacing w:before="20" w:after="60"/>
              <w:jc w:val="center"/>
              <w:rPr>
                <w:rFonts w:cs="Arial"/>
                <w:sz w:val="20"/>
              </w:rPr>
            </w:pPr>
            <w:r>
              <w:rPr>
                <w:rFonts w:cs="Arial"/>
                <w:sz w:val="20"/>
              </w:rPr>
              <w:t>Related Architecture</w:t>
            </w:r>
          </w:p>
          <w:p w:rsidR="00D61D69" w:rsidRDefault="00D61D69" w:rsidP="00D61D69">
            <w:pPr>
              <w:pStyle w:val="TableText"/>
              <w:spacing w:before="20" w:after="60"/>
              <w:jc w:val="center"/>
              <w:rPr>
                <w:rFonts w:cs="Arial"/>
                <w:sz w:val="20"/>
              </w:rPr>
            </w:pPr>
            <w:r>
              <w:rPr>
                <w:rFonts w:cs="Arial"/>
                <w:sz w:val="20"/>
              </w:rPr>
              <w:t>Project Description</w:t>
            </w:r>
          </w:p>
          <w:p w:rsidR="00D61D69" w:rsidRDefault="00D61D69" w:rsidP="00D61D69">
            <w:pPr>
              <w:pStyle w:val="TableText"/>
              <w:spacing w:before="20" w:after="60"/>
              <w:jc w:val="center"/>
              <w:rPr>
                <w:rFonts w:cs="Arial"/>
                <w:sz w:val="20"/>
              </w:rPr>
            </w:pPr>
            <w:r>
              <w:rPr>
                <w:rFonts w:cs="Arial"/>
                <w:sz w:val="20"/>
              </w:rPr>
              <w:t>Glossary</w:t>
            </w:r>
          </w:p>
          <w:p w:rsidR="00D61D69" w:rsidRPr="003557E7" w:rsidRDefault="00D61D69" w:rsidP="00D61D69">
            <w:pPr>
              <w:pStyle w:val="TableText"/>
              <w:spacing w:before="20" w:after="60"/>
              <w:jc w:val="center"/>
              <w:rPr>
                <w:rFonts w:cs="Arial"/>
                <w:sz w:val="20"/>
              </w:rPr>
            </w:pPr>
            <w:r>
              <w:rPr>
                <w:rFonts w:cs="Arial"/>
                <w:sz w:val="20"/>
              </w:rPr>
              <w:t>Event Table</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C1AC2">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C1AC2">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C1AC2">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C1AC2">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C1AC2">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C1AC2">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C1AC2">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D61D69" w:rsidRDefault="004C4A05" w:rsidP="004A7483">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9"/>
    <w:p w:rsidR="003A1956" w:rsidRDefault="00F436D4"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Pr="003A1956" w:rsidRDefault="00D61D69" w:rsidP="00D61D69">
      <w:pPr>
        <w:pStyle w:val="SectionedBullet"/>
        <w:numPr>
          <w:ilvl w:val="0"/>
          <w:numId w:val="0"/>
        </w:numPr>
        <w:tabs>
          <w:tab w:val="left" w:pos="900"/>
        </w:tabs>
        <w:spacing w:after="120"/>
        <w:ind w:left="363" w:hanging="360"/>
        <w:rPr>
          <w:rFonts w:ascii="Arial" w:hAnsi="Arial" w:cs="Arial"/>
          <w:color w:val="000000"/>
          <w:sz w:val="20"/>
          <w:szCs w:val="20"/>
        </w:rPr>
      </w:pPr>
      <w:r>
        <w:rPr>
          <w:rFonts w:ascii="Arial" w:hAnsi="Arial" w:cs="Arial"/>
          <w:color w:val="000000"/>
          <w:sz w:val="20"/>
          <w:szCs w:val="20"/>
        </w:rPr>
        <w:tab/>
        <w:t xml:space="preserve">Student Organization Office (SAO) is the one who is responsible on Student Organization in Asia Pacific College that aims to provide activities in different courses. One of the biggest problem of the SAO is the management of the documents of each org. It’s a big job to the SAO head to compile all the files of each org and in order to that it takes a lot of time to arrange it. An initial interview with the SAO head </w:t>
      </w:r>
      <w:r w:rsidR="00455994">
        <w:rPr>
          <w:rFonts w:ascii="Arial" w:hAnsi="Arial" w:cs="Arial"/>
          <w:color w:val="000000"/>
          <w:sz w:val="20"/>
          <w:szCs w:val="20"/>
        </w:rPr>
        <w:t>was done to further understand the process of the documents. Through that interview, the Event Table was created. The use case and use case full description fell behind the schedule. Furthermore, another interview needs to be done.</w:t>
      </w:r>
    </w:p>
    <w:p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455994" w:rsidP="009435EB">
            <w:pPr>
              <w:spacing w:before="40" w:after="40"/>
            </w:pPr>
            <w:r>
              <w:t>John Kenneth Ferrer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55994" w:rsidP="00767AA7">
            <w:pPr>
              <w:spacing w:before="40" w:after="40"/>
            </w:pPr>
            <w:r>
              <w:t>Ju</w:t>
            </w:r>
            <w:r w:rsidR="00767AA7">
              <w:t>ly 04</w:t>
            </w:r>
            <w:r>
              <w:t>,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455994" w:rsidP="00767AA7">
            <w:pPr>
              <w:pStyle w:val="StyleTableHeader10pt"/>
              <w:spacing w:before="20" w:after="60"/>
              <w:jc w:val="left"/>
              <w:rPr>
                <w:b w:val="0"/>
              </w:rPr>
            </w:pPr>
            <w:r w:rsidRPr="00455994">
              <w:rPr>
                <w:b w:val="0"/>
              </w:rPr>
              <w:t xml:space="preserve">June </w:t>
            </w:r>
            <w:r w:rsidR="00767AA7">
              <w:rPr>
                <w:b w:val="0"/>
              </w:rPr>
              <w:t>23</w:t>
            </w:r>
            <w:r>
              <w:rPr>
                <w:b w:val="0"/>
              </w:rPr>
              <w:t>, 2016</w:t>
            </w:r>
            <w:r>
              <w:t xml:space="preserve"> to </w:t>
            </w:r>
            <w:r w:rsidR="00767AA7">
              <w:rPr>
                <w:b w:val="0"/>
              </w:rPr>
              <w:t>July</w:t>
            </w:r>
            <w:r w:rsidRPr="00455994">
              <w:rPr>
                <w:b w:val="0"/>
              </w:rPr>
              <w:t xml:space="preserve"> </w:t>
            </w:r>
            <w:r w:rsidR="00767AA7">
              <w:rPr>
                <w:b w:val="0"/>
              </w:rPr>
              <w:t>04</w:t>
            </w:r>
            <w:r>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455994" w:rsidP="00455994">
            <w:pPr>
              <w:pStyle w:val="StyleTableHeader10pt"/>
              <w:spacing w:before="20" w:after="60"/>
              <w:jc w:val="left"/>
              <w:rPr>
                <w:b w:val="0"/>
              </w:rPr>
            </w:pPr>
            <w:r w:rsidRPr="00455994">
              <w:rPr>
                <w:b w:val="0"/>
              </w:rPr>
              <w:t xml:space="preserve">The project situation is determined by the completion of each milestone and the time of completion. </w:t>
            </w:r>
            <w:r>
              <w:rPr>
                <w:b w:val="0"/>
              </w:rPr>
              <w:t>The first interview was done but few details gathered, just to understand the process of documents</w:t>
            </w:r>
            <w:r w:rsidRPr="00455994">
              <w:rPr>
                <w:b w:val="0"/>
              </w:rPr>
              <w:t xml:space="preserve">. </w:t>
            </w:r>
            <w:r w:rsidR="004D5632">
              <w:rPr>
                <w:b w:val="0"/>
              </w:rPr>
              <w:t xml:space="preserve">The signing of the project adviser and consultant was done ahead of schedule. </w:t>
            </w:r>
            <w:r w:rsidRPr="00455994">
              <w:rPr>
                <w:b w:val="0"/>
              </w:rPr>
              <w:t>The Use Case Diagram, and Use Case Full Description fell behind schedule</w:t>
            </w:r>
            <w:r>
              <w:rPr>
                <w:b w:val="0"/>
              </w:rPr>
              <w: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4D5632" w:rsidP="004D5632">
            <w:pPr>
              <w:pStyle w:val="StyleTableHeader10pt"/>
              <w:spacing w:before="20" w:after="60"/>
              <w:jc w:val="left"/>
              <w:rPr>
                <w:b w:val="0"/>
              </w:rPr>
            </w:pPr>
            <w:r w:rsidRPr="004D5632">
              <w:rPr>
                <w:b w:val="0"/>
                <w:iCs/>
              </w:rPr>
              <w:t xml:space="preserve">The project fell slightly behind schedule because of a delay in a milestone which was the </w:t>
            </w:r>
            <w:r>
              <w:rPr>
                <w:b w:val="0"/>
                <w:iCs/>
              </w:rPr>
              <w:t>use case and use case full description</w:t>
            </w:r>
            <w:r w:rsidRPr="004D5632">
              <w:rPr>
                <w:b w:val="0"/>
                <w:iCs/>
              </w:rPr>
              <w:t>. The first version Event Table was created and to be revised in the future. The target milestones to be completed in the first week was achieved, although delayed.</w:t>
            </w:r>
          </w:p>
        </w:tc>
      </w:tr>
      <w:tr w:rsidR="00F36D60" w:rsidRPr="00C13EAB" w:rsidTr="0019028C">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vAlign w:val="top"/>
          </w:tcPr>
          <w:p w:rsidR="00F36D60" w:rsidRPr="00A0099A" w:rsidRDefault="00F36D60" w:rsidP="0019028C">
            <w:pPr>
              <w:pStyle w:val="TableText"/>
              <w:spacing w:before="120" w:after="60"/>
              <w:rPr>
                <w:b/>
                <w:sz w:val="20"/>
              </w:rPr>
            </w:pPr>
            <w:r w:rsidRPr="00A0099A">
              <w:rPr>
                <w:b/>
                <w:sz w:val="20"/>
              </w:rPr>
              <w:t>Milestone Deliverables performance reporting over last period</w:t>
            </w:r>
          </w:p>
          <w:tbl>
            <w:tblPr>
              <w:tblStyle w:val="ProjectStatusReport"/>
              <w:tblpPr w:leftFromText="180" w:rightFromText="180" w:vertAnchor="page" w:horzAnchor="margin" w:tblpY="946"/>
              <w:tblOverlap w:val="never"/>
              <w:tblW w:w="8381" w:type="dxa"/>
              <w:tblInd w:w="0" w:type="dxa"/>
              <w:tblLayout w:type="fixed"/>
              <w:tblLook w:val="0000" w:firstRow="0" w:lastRow="0" w:firstColumn="0" w:lastColumn="0" w:noHBand="0" w:noVBand="0"/>
            </w:tblPr>
            <w:tblGrid>
              <w:gridCol w:w="2968"/>
              <w:gridCol w:w="1250"/>
              <w:gridCol w:w="1606"/>
              <w:gridCol w:w="2557"/>
            </w:tblGrid>
            <w:tr w:rsidR="004D5632" w:rsidRPr="00C13EAB" w:rsidTr="004D5632">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4D5632" w:rsidRPr="00C13EAB" w:rsidRDefault="004D5632" w:rsidP="0019028C">
                  <w:pPr>
                    <w:rPr>
                      <w:b/>
                    </w:rPr>
                  </w:pPr>
                  <w:r w:rsidRPr="00C13EAB">
                    <w:rPr>
                      <w:b/>
                    </w:rPr>
                    <w:t>Milestone Deliverables</w:t>
                  </w:r>
                </w:p>
              </w:tc>
              <w:tc>
                <w:tcPr>
                  <w:tcW w:w="1250" w:type="dxa"/>
                  <w:shd w:val="clear" w:color="auto" w:fill="C0C0C0"/>
                </w:tcPr>
                <w:p w:rsidR="004D5632" w:rsidRPr="00C13EAB" w:rsidRDefault="004D5632" w:rsidP="0019028C">
                  <w:pPr>
                    <w:rPr>
                      <w:b/>
                    </w:rPr>
                  </w:pPr>
                  <w:r w:rsidRPr="00C13EAB">
                    <w:rPr>
                      <w:b/>
                    </w:rPr>
                    <w:t>Due Date</w:t>
                  </w:r>
                </w:p>
              </w:tc>
              <w:tc>
                <w:tcPr>
                  <w:tcW w:w="1606" w:type="dxa"/>
                  <w:shd w:val="clear" w:color="auto" w:fill="C0C0C0"/>
                </w:tcPr>
                <w:p w:rsidR="004D5632" w:rsidRPr="00C13EAB" w:rsidRDefault="004D5632" w:rsidP="0019028C">
                  <w:pPr>
                    <w:rPr>
                      <w:b/>
                    </w:rPr>
                  </w:pPr>
                  <w:r w:rsidRPr="00C13EAB">
                    <w:rPr>
                      <w:b/>
                    </w:rPr>
                    <w:t>% Completed</w:t>
                  </w:r>
                </w:p>
              </w:tc>
              <w:tc>
                <w:tcPr>
                  <w:tcW w:w="2557" w:type="dxa"/>
                  <w:shd w:val="clear" w:color="auto" w:fill="C0C0C0"/>
                </w:tcPr>
                <w:p w:rsidR="004D5632" w:rsidRPr="00C13EAB" w:rsidRDefault="004D5632" w:rsidP="0019028C">
                  <w:pPr>
                    <w:rPr>
                      <w:b/>
                    </w:rPr>
                  </w:pPr>
                  <w:r w:rsidRPr="00C13EAB">
                    <w:rPr>
                      <w:b/>
                    </w:rPr>
                    <w:t>Deliverable Status</w:t>
                  </w:r>
                </w:p>
              </w:tc>
            </w:tr>
            <w:tr w:rsidR="004D5632" w:rsidRPr="00C13EAB" w:rsidTr="004D5632">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4D5632" w:rsidRPr="00C13EAB" w:rsidRDefault="004D5632" w:rsidP="0019028C">
                  <w:r w:rsidRPr="00C13EAB">
                    <w:t>Milestone 1</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5632" w:rsidRPr="00C13EAB" w:rsidRDefault="004D5632" w:rsidP="0019028C">
                  <w:pPr>
                    <w:numPr>
                      <w:ilvl w:val="0"/>
                      <w:numId w:val="4"/>
                    </w:numPr>
                    <w:spacing w:before="40" w:after="40"/>
                  </w:pPr>
                  <w:r>
                    <w:rPr>
                      <w:rFonts w:cs="Arial"/>
                    </w:rPr>
                    <w:t>Client Interview</w:t>
                  </w:r>
                </w:p>
              </w:tc>
              <w:tc>
                <w:tcPr>
                  <w:tcW w:w="1250" w:type="dxa"/>
                  <w:vAlign w:val="top"/>
                </w:tcPr>
                <w:p w:rsidR="004D5632" w:rsidRDefault="0019028C" w:rsidP="00767AA7">
                  <w:pPr>
                    <w:spacing w:before="40" w:after="40"/>
                  </w:pPr>
                  <w:r>
                    <w:t>0</w:t>
                  </w:r>
                  <w:r w:rsidR="00767AA7">
                    <w:t>7/04</w:t>
                  </w:r>
                  <w:r>
                    <w:t>/2016</w:t>
                  </w:r>
                </w:p>
              </w:tc>
              <w:tc>
                <w:tcPr>
                  <w:tcW w:w="1606" w:type="dxa"/>
                  <w:vAlign w:val="center"/>
                </w:tcPr>
                <w:p w:rsidR="004D5632" w:rsidRDefault="0019028C" w:rsidP="0019028C">
                  <w:pPr>
                    <w:spacing w:before="40" w:after="40"/>
                    <w:jc w:val="center"/>
                  </w:pPr>
                  <w:r>
                    <w:t>40%</w:t>
                  </w:r>
                </w:p>
              </w:tc>
              <w:tc>
                <w:tcPr>
                  <w:tcW w:w="2557" w:type="dxa"/>
                  <w:vAlign w:val="center"/>
                </w:tcPr>
                <w:p w:rsidR="004D5632" w:rsidRPr="00C13EAB" w:rsidRDefault="00767AA7" w:rsidP="0019028C">
                  <w:pPr>
                    <w:spacing w:before="40" w:after="40"/>
                    <w:jc w:val="center"/>
                  </w:pPr>
                  <w:r>
                    <w:t>Behind the</w:t>
                  </w:r>
                  <w:r w:rsidR="0019028C">
                    <w:t xml:space="preserve"> Schedule</w:t>
                  </w:r>
                </w:p>
              </w:tc>
            </w:tr>
            <w:tr w:rsidR="004D5632" w:rsidRPr="00C13EAB" w:rsidTr="0019028C">
              <w:trPr>
                <w:cnfStyle w:val="000000010000" w:firstRow="0" w:lastRow="0" w:firstColumn="0" w:lastColumn="0" w:oddVBand="0" w:evenVBand="0" w:oddHBand="0" w:evenHBand="1" w:firstRowFirstColumn="0" w:firstRowLastColumn="0" w:lastRowFirstColumn="0" w:lastRowLastColumn="0"/>
                <w:trHeight w:val="1087"/>
              </w:trPr>
              <w:tc>
                <w:tcPr>
                  <w:tcW w:w="2968" w:type="dxa"/>
                  <w:vAlign w:val="top"/>
                </w:tcPr>
                <w:p w:rsidR="004D5632" w:rsidRPr="003557E7" w:rsidRDefault="004D5632" w:rsidP="0019028C">
                  <w:pPr>
                    <w:pStyle w:val="TableText"/>
                    <w:numPr>
                      <w:ilvl w:val="0"/>
                      <w:numId w:val="4"/>
                    </w:numPr>
                    <w:spacing w:before="20" w:after="60"/>
                    <w:rPr>
                      <w:rFonts w:cs="Arial"/>
                      <w:sz w:val="20"/>
                    </w:rPr>
                  </w:pPr>
                  <w:r w:rsidRPr="00B65771">
                    <w:rPr>
                      <w:rFonts w:cs="Arial"/>
                      <w:sz w:val="20"/>
                    </w:rPr>
                    <w:lastRenderedPageBreak/>
                    <w:t>Signed Project Adviser Request</w:t>
                  </w:r>
                  <w:r>
                    <w:rPr>
                      <w:rFonts w:cs="Arial"/>
                      <w:sz w:val="20"/>
                    </w:rPr>
                    <w:t xml:space="preserve"> Form</w:t>
                  </w:r>
                </w:p>
                <w:p w:rsidR="004D5632" w:rsidRPr="004D5632" w:rsidRDefault="004D5632" w:rsidP="0019028C">
                  <w:pPr>
                    <w:pStyle w:val="TableText"/>
                    <w:numPr>
                      <w:ilvl w:val="0"/>
                      <w:numId w:val="4"/>
                    </w:numPr>
                    <w:spacing w:before="20" w:after="60"/>
                    <w:rPr>
                      <w:rFonts w:cs="Arial"/>
                      <w:sz w:val="20"/>
                    </w:rPr>
                  </w:pPr>
                  <w:r w:rsidRPr="00B65771">
                    <w:rPr>
                      <w:rFonts w:cs="Arial"/>
                      <w:sz w:val="20"/>
                    </w:rPr>
                    <w:t xml:space="preserve">Signed Project </w:t>
                  </w:r>
                  <w:r>
                    <w:rPr>
                      <w:rFonts w:cs="Arial"/>
                      <w:sz w:val="20"/>
                    </w:rPr>
                    <w:t>Consultant</w:t>
                  </w:r>
                  <w:r w:rsidRPr="00B65771">
                    <w:rPr>
                      <w:rFonts w:cs="Arial"/>
                      <w:sz w:val="20"/>
                    </w:rPr>
                    <w:t xml:space="preserve"> Request</w:t>
                  </w:r>
                  <w:r>
                    <w:rPr>
                      <w:rFonts w:cs="Arial"/>
                      <w:sz w:val="20"/>
                    </w:rPr>
                    <w:t xml:space="preserve"> Form</w:t>
                  </w:r>
                </w:p>
              </w:tc>
              <w:tc>
                <w:tcPr>
                  <w:tcW w:w="1250" w:type="dxa"/>
                  <w:vAlign w:val="center"/>
                </w:tcPr>
                <w:p w:rsidR="004D5632" w:rsidRDefault="00767AA7" w:rsidP="0019028C">
                  <w:pPr>
                    <w:spacing w:before="40" w:after="40"/>
                    <w:jc w:val="center"/>
                  </w:pPr>
                  <w:r>
                    <w:t>07/04</w:t>
                  </w:r>
                  <w:r w:rsidR="0019028C">
                    <w:t>/2016</w:t>
                  </w:r>
                </w:p>
              </w:tc>
              <w:tc>
                <w:tcPr>
                  <w:tcW w:w="1606" w:type="dxa"/>
                  <w:vAlign w:val="center"/>
                </w:tcPr>
                <w:p w:rsidR="004D5632" w:rsidRDefault="00767AA7" w:rsidP="0019028C">
                  <w:pPr>
                    <w:spacing w:before="40" w:after="40"/>
                    <w:jc w:val="center"/>
                  </w:pPr>
                  <w:r>
                    <w:t>67%</w:t>
                  </w:r>
                </w:p>
              </w:tc>
              <w:tc>
                <w:tcPr>
                  <w:tcW w:w="2557" w:type="dxa"/>
                  <w:vAlign w:val="center"/>
                </w:tcPr>
                <w:p w:rsidR="004D5632" w:rsidRPr="00C13EAB" w:rsidRDefault="00767AA7" w:rsidP="0019028C">
                  <w:pPr>
                    <w:spacing w:before="40" w:after="40"/>
                    <w:jc w:val="center"/>
                  </w:pPr>
                  <w:r>
                    <w:t>Behind</w:t>
                  </w:r>
                  <w:r w:rsidR="0019028C">
                    <w:t xml:space="preserve"> </w:t>
                  </w:r>
                  <w:r>
                    <w:t xml:space="preserve">the </w:t>
                  </w:r>
                  <w:r w:rsidR="0019028C">
                    <w:t>Schedule</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5632" w:rsidRDefault="004D5632" w:rsidP="0019028C">
                  <w:pPr>
                    <w:pStyle w:val="TableText"/>
                    <w:numPr>
                      <w:ilvl w:val="0"/>
                      <w:numId w:val="13"/>
                    </w:numPr>
                    <w:spacing w:before="20" w:after="60"/>
                    <w:rPr>
                      <w:rFonts w:cs="Arial"/>
                      <w:sz w:val="20"/>
                    </w:rPr>
                  </w:pPr>
                  <w:r>
                    <w:rPr>
                      <w:rFonts w:cs="Arial"/>
                      <w:sz w:val="20"/>
                    </w:rPr>
                    <w:t>General Objectives</w:t>
                  </w:r>
                </w:p>
                <w:p w:rsidR="004D5632" w:rsidRDefault="004D5632" w:rsidP="0019028C">
                  <w:pPr>
                    <w:pStyle w:val="TableText"/>
                    <w:numPr>
                      <w:ilvl w:val="0"/>
                      <w:numId w:val="13"/>
                    </w:numPr>
                    <w:spacing w:before="20" w:after="60"/>
                    <w:rPr>
                      <w:rFonts w:cs="Arial"/>
                      <w:sz w:val="20"/>
                    </w:rPr>
                  </w:pPr>
                  <w:r>
                    <w:rPr>
                      <w:rFonts w:cs="Arial"/>
                      <w:sz w:val="20"/>
                    </w:rPr>
                    <w:t>Specific Objectives</w:t>
                  </w:r>
                </w:p>
                <w:p w:rsidR="004D5632" w:rsidRDefault="004D5632" w:rsidP="0019028C">
                  <w:pPr>
                    <w:pStyle w:val="TableText"/>
                    <w:numPr>
                      <w:ilvl w:val="0"/>
                      <w:numId w:val="11"/>
                    </w:numPr>
                    <w:spacing w:before="20" w:after="60"/>
                    <w:rPr>
                      <w:rFonts w:cs="Arial"/>
                      <w:sz w:val="20"/>
                    </w:rPr>
                  </w:pPr>
                  <w:r>
                    <w:rPr>
                      <w:rFonts w:cs="Arial"/>
                      <w:sz w:val="20"/>
                    </w:rPr>
                    <w:t>Target Audience</w:t>
                  </w:r>
                </w:p>
                <w:p w:rsidR="004D5632" w:rsidRDefault="004D5632" w:rsidP="0019028C">
                  <w:pPr>
                    <w:pStyle w:val="TableText"/>
                    <w:numPr>
                      <w:ilvl w:val="0"/>
                      <w:numId w:val="11"/>
                    </w:numPr>
                    <w:spacing w:before="20" w:after="60"/>
                    <w:rPr>
                      <w:rFonts w:cs="Arial"/>
                      <w:sz w:val="20"/>
                    </w:rPr>
                  </w:pPr>
                  <w:r>
                    <w:rPr>
                      <w:rFonts w:cs="Arial"/>
                      <w:sz w:val="20"/>
                    </w:rPr>
                    <w:t>Related Architecture</w:t>
                  </w:r>
                </w:p>
                <w:p w:rsidR="004D5632" w:rsidRDefault="004D5632" w:rsidP="0019028C">
                  <w:pPr>
                    <w:pStyle w:val="TableText"/>
                    <w:numPr>
                      <w:ilvl w:val="0"/>
                      <w:numId w:val="11"/>
                    </w:numPr>
                    <w:spacing w:before="20" w:after="60"/>
                    <w:rPr>
                      <w:rFonts w:cs="Arial"/>
                      <w:sz w:val="20"/>
                    </w:rPr>
                  </w:pPr>
                  <w:r>
                    <w:rPr>
                      <w:rFonts w:cs="Arial"/>
                      <w:sz w:val="20"/>
                    </w:rPr>
                    <w:t>Project Description</w:t>
                  </w:r>
                </w:p>
                <w:p w:rsidR="004D5632" w:rsidRDefault="004D5632" w:rsidP="0019028C">
                  <w:pPr>
                    <w:pStyle w:val="TableText"/>
                    <w:numPr>
                      <w:ilvl w:val="0"/>
                      <w:numId w:val="11"/>
                    </w:numPr>
                    <w:spacing w:before="20" w:after="60"/>
                    <w:rPr>
                      <w:rFonts w:cs="Arial"/>
                      <w:sz w:val="20"/>
                    </w:rPr>
                  </w:pPr>
                  <w:r>
                    <w:rPr>
                      <w:rFonts w:cs="Arial"/>
                      <w:sz w:val="20"/>
                    </w:rPr>
                    <w:t>Glossary</w:t>
                  </w:r>
                </w:p>
                <w:p w:rsidR="004D5632" w:rsidRPr="00C13EAB" w:rsidRDefault="004D5632" w:rsidP="0019028C">
                  <w:pPr>
                    <w:pStyle w:val="ListParagraph"/>
                    <w:numPr>
                      <w:ilvl w:val="0"/>
                      <w:numId w:val="11"/>
                    </w:numPr>
                    <w:spacing w:before="40" w:after="40"/>
                  </w:pPr>
                  <w:r w:rsidRPr="0019028C">
                    <w:rPr>
                      <w:rFonts w:cs="Arial"/>
                    </w:rPr>
                    <w:t>Event Table</w:t>
                  </w:r>
                </w:p>
              </w:tc>
              <w:tc>
                <w:tcPr>
                  <w:tcW w:w="1250" w:type="dxa"/>
                  <w:vAlign w:val="center"/>
                </w:tcPr>
                <w:p w:rsidR="004D5632" w:rsidRDefault="00767AA7" w:rsidP="0019028C">
                  <w:pPr>
                    <w:spacing w:before="40" w:after="40"/>
                    <w:jc w:val="center"/>
                  </w:pPr>
                  <w:r>
                    <w:t>07/04</w:t>
                  </w:r>
                  <w:r w:rsidR="0019028C">
                    <w:t>/2016</w:t>
                  </w:r>
                </w:p>
              </w:tc>
              <w:tc>
                <w:tcPr>
                  <w:tcW w:w="1606" w:type="dxa"/>
                  <w:vAlign w:val="center"/>
                </w:tcPr>
                <w:p w:rsidR="004D5632" w:rsidRDefault="0019028C" w:rsidP="0019028C">
                  <w:pPr>
                    <w:spacing w:before="40" w:after="40"/>
                    <w:jc w:val="center"/>
                  </w:pPr>
                  <w:r>
                    <w:t>85%</w:t>
                  </w:r>
                </w:p>
              </w:tc>
              <w:tc>
                <w:tcPr>
                  <w:tcW w:w="2557" w:type="dxa"/>
                  <w:vAlign w:val="center"/>
                </w:tcPr>
                <w:p w:rsidR="004D5632" w:rsidRPr="00C13EAB" w:rsidRDefault="00767AA7" w:rsidP="0019028C">
                  <w:pPr>
                    <w:spacing w:before="40" w:after="40"/>
                    <w:jc w:val="center"/>
                  </w:pPr>
                  <w:r>
                    <w:t>Behind</w:t>
                  </w:r>
                  <w:r w:rsidR="0019028C">
                    <w:t xml:space="preserve"> </w:t>
                  </w:r>
                  <w:r>
                    <w:t xml:space="preserve">the </w:t>
                  </w:r>
                  <w:r w:rsidR="0019028C">
                    <w:t>Schedule</w:t>
                  </w:r>
                </w:p>
              </w:tc>
            </w:tr>
          </w:tbl>
          <w:p w:rsidR="00C13EAB" w:rsidRPr="00C13EAB" w:rsidRDefault="00C13EAB" w:rsidP="0019028C">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9028C" w:rsidP="00CD4105">
                  <w:pPr>
                    <w:numPr>
                      <w:ilvl w:val="0"/>
                      <w:numId w:val="4"/>
                    </w:numPr>
                    <w:spacing w:before="40" w:after="40"/>
                  </w:pPr>
                  <w:r>
                    <w:t>Event Table</w:t>
                  </w:r>
                </w:p>
              </w:tc>
              <w:tc>
                <w:tcPr>
                  <w:tcW w:w="1250" w:type="dxa"/>
                  <w:vAlign w:val="top"/>
                </w:tcPr>
                <w:p w:rsidR="009435EB" w:rsidRDefault="00767AA7" w:rsidP="00767AA7">
                  <w:pPr>
                    <w:spacing w:before="40" w:after="40"/>
                  </w:pPr>
                  <w:r>
                    <w:t>07</w:t>
                  </w:r>
                  <w:r w:rsidR="0019028C">
                    <w:t>/</w:t>
                  </w:r>
                  <w:r>
                    <w:t>04</w:t>
                  </w:r>
                  <w:r w:rsidR="0019028C">
                    <w:t>/2016</w:t>
                  </w:r>
                </w:p>
              </w:tc>
              <w:tc>
                <w:tcPr>
                  <w:tcW w:w="1606" w:type="dxa"/>
                  <w:vAlign w:val="top"/>
                </w:tcPr>
                <w:p w:rsidR="009435EB" w:rsidRDefault="00767AA7" w:rsidP="00CD4105">
                  <w:pPr>
                    <w:spacing w:before="40" w:after="40"/>
                  </w:pPr>
                  <w:r>
                    <w:t>60%</w:t>
                  </w:r>
                </w:p>
              </w:tc>
              <w:tc>
                <w:tcPr>
                  <w:tcW w:w="2557" w:type="dxa"/>
                  <w:vAlign w:val="top"/>
                </w:tcPr>
                <w:p w:rsidR="009435EB" w:rsidRPr="00C13EAB" w:rsidRDefault="00767AA7" w:rsidP="00CD4105">
                  <w:pPr>
                    <w:spacing w:before="40" w:after="40"/>
                  </w:pPr>
                  <w:r>
                    <w:t>Behind</w:t>
                  </w:r>
                  <w:r w:rsidR="0019028C">
                    <w:t xml:space="preserve">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Default="0019028C" w:rsidP="00CD4105">
                  <w:pPr>
                    <w:numPr>
                      <w:ilvl w:val="0"/>
                      <w:numId w:val="4"/>
                    </w:numPr>
                    <w:spacing w:before="40" w:after="40"/>
                  </w:pPr>
                  <w:r>
                    <w:t>Use Case Diagram</w:t>
                  </w:r>
                </w:p>
                <w:p w:rsidR="0019028C" w:rsidRPr="00C13EAB" w:rsidRDefault="0019028C" w:rsidP="00CD4105">
                  <w:pPr>
                    <w:numPr>
                      <w:ilvl w:val="0"/>
                      <w:numId w:val="4"/>
                    </w:numPr>
                    <w:spacing w:before="40" w:after="40"/>
                  </w:pPr>
                  <w:r>
                    <w:t>Use Case Full Description</w:t>
                  </w:r>
                </w:p>
              </w:tc>
              <w:tc>
                <w:tcPr>
                  <w:tcW w:w="1250" w:type="dxa"/>
                  <w:vAlign w:val="top"/>
                </w:tcPr>
                <w:p w:rsidR="009435EB" w:rsidRDefault="00767AA7" w:rsidP="00767AA7">
                  <w:pPr>
                    <w:spacing w:before="40" w:after="40"/>
                  </w:pPr>
                  <w:r>
                    <w:t>07</w:t>
                  </w:r>
                  <w:r w:rsidR="0019028C">
                    <w:t>/</w:t>
                  </w:r>
                  <w:r>
                    <w:t>04</w:t>
                  </w:r>
                  <w:r w:rsidR="0019028C">
                    <w:t>/2016</w:t>
                  </w:r>
                </w:p>
              </w:tc>
              <w:tc>
                <w:tcPr>
                  <w:tcW w:w="1606" w:type="dxa"/>
                  <w:vAlign w:val="top"/>
                </w:tcPr>
                <w:p w:rsidR="009435EB" w:rsidRDefault="00767AA7" w:rsidP="00CD4105">
                  <w:pPr>
                    <w:spacing w:before="40" w:after="40"/>
                  </w:pPr>
                  <w:r>
                    <w:t>50%</w:t>
                  </w:r>
                </w:p>
              </w:tc>
              <w:tc>
                <w:tcPr>
                  <w:tcW w:w="2557" w:type="dxa"/>
                  <w:vAlign w:val="top"/>
                </w:tcPr>
                <w:p w:rsidR="009435EB" w:rsidRPr="00C13EAB" w:rsidRDefault="00767AA7" w:rsidP="00CD4105">
                  <w:pPr>
                    <w:spacing w:before="40" w:after="40"/>
                  </w:pPr>
                  <w:r>
                    <w:t>Behind</w:t>
                  </w:r>
                  <w:r w:rsidR="0019028C">
                    <w:t xml:space="preserve"> </w:t>
                  </w:r>
                  <w:r>
                    <w:t xml:space="preserve">the </w:t>
                  </w:r>
                  <w:r w:rsidR="0019028C">
                    <w:t>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Default="0019028C" w:rsidP="00CD4105">
                  <w:pPr>
                    <w:numPr>
                      <w:ilvl w:val="0"/>
                      <w:numId w:val="4"/>
                    </w:numPr>
                    <w:spacing w:before="40" w:after="40"/>
                  </w:pPr>
                  <w:r>
                    <w:t>Entity Relationship Diagram</w:t>
                  </w:r>
                </w:p>
                <w:p w:rsidR="0019028C" w:rsidRPr="00C13EAB" w:rsidRDefault="0019028C" w:rsidP="00CD4105">
                  <w:pPr>
                    <w:numPr>
                      <w:ilvl w:val="0"/>
                      <w:numId w:val="4"/>
                    </w:numPr>
                    <w:spacing w:before="40" w:after="40"/>
                  </w:pPr>
                  <w:r>
                    <w:t>Data Dictionary</w:t>
                  </w:r>
                </w:p>
              </w:tc>
              <w:tc>
                <w:tcPr>
                  <w:tcW w:w="1250" w:type="dxa"/>
                  <w:vAlign w:val="top"/>
                </w:tcPr>
                <w:p w:rsidR="009435EB" w:rsidRDefault="00767AA7" w:rsidP="00767AA7">
                  <w:pPr>
                    <w:spacing w:before="40" w:after="40"/>
                  </w:pPr>
                  <w:r>
                    <w:t>07</w:t>
                  </w:r>
                  <w:r w:rsidR="0019028C">
                    <w:t>/</w:t>
                  </w:r>
                  <w:r>
                    <w:t>04</w:t>
                  </w:r>
                  <w:r w:rsidR="0019028C">
                    <w:t>/2016</w:t>
                  </w:r>
                </w:p>
              </w:tc>
              <w:tc>
                <w:tcPr>
                  <w:tcW w:w="1606" w:type="dxa"/>
                  <w:vAlign w:val="top"/>
                </w:tcPr>
                <w:p w:rsidR="009435EB" w:rsidRDefault="0019028C" w:rsidP="00CD4105">
                  <w:pPr>
                    <w:spacing w:before="40" w:after="40"/>
                  </w:pPr>
                  <w:r>
                    <w:t>85%</w:t>
                  </w:r>
                </w:p>
              </w:tc>
              <w:tc>
                <w:tcPr>
                  <w:tcW w:w="2557" w:type="dxa"/>
                  <w:vAlign w:val="top"/>
                </w:tcPr>
                <w:p w:rsidR="009435EB" w:rsidRPr="00C13EAB" w:rsidRDefault="00767AA7" w:rsidP="00CD4105">
                  <w:pPr>
                    <w:spacing w:before="40" w:after="40"/>
                  </w:pPr>
                  <w:r>
                    <w:t>Behind</w:t>
                  </w:r>
                  <w:r w:rsidR="0019028C">
                    <w:t xml:space="preserve"> </w:t>
                  </w:r>
                  <w:r>
                    <w:t xml:space="preserve">the </w:t>
                  </w:r>
                  <w:r w:rsidR="0019028C">
                    <w:t>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rsidTr="0019028C">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center"/>
                </w:tcPr>
                <w:p w:rsidR="00D6695C" w:rsidRPr="00D6695C" w:rsidRDefault="0019028C" w:rsidP="0019028C">
                  <w:pPr>
                    <w:jc w:val="center"/>
                  </w:pPr>
                  <w:r w:rsidRPr="0019028C">
                    <w:t>Client Interview done ahead of schedule</w:t>
                  </w:r>
                </w:p>
              </w:tc>
              <w:tc>
                <w:tcPr>
                  <w:tcW w:w="4163" w:type="dxa"/>
                  <w:tcBorders>
                    <w:bottom w:val="single" w:sz="4" w:space="0" w:color="auto"/>
                  </w:tcBorders>
                  <w:vAlign w:val="top"/>
                </w:tcPr>
                <w:p w:rsidR="00D6695C" w:rsidRPr="00D6695C" w:rsidRDefault="0019028C" w:rsidP="008F4C3C">
                  <w:r w:rsidRPr="0019028C">
                    <w:t>The creation of the required milestones in the first week of project making turned out successful because the client interview, which was a risk taken by the developers because the client has a very short time availability for the interview to be squeezed in, was successful because it was done ahead of schedule which resulted in a lot of time for the client to respond. Every other milestone is dependent on the event table which is dependent on the client interview. Evidently, the first week of project making which heavily relied on the interview was successful. This milestone which was done ahead of its due time, contributed heavily to the success of the other milestones.</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5E046C" w:rsidRDefault="005E046C" w:rsidP="009435EB">
            <w:pPr>
              <w:pStyle w:val="TableText"/>
              <w:spacing w:before="120" w:after="60"/>
              <w:rPr>
                <w:b/>
                <w:sz w:val="20"/>
              </w:rPr>
            </w:pPr>
          </w:p>
          <w:p w:rsidR="005E046C" w:rsidRDefault="005E046C" w:rsidP="009435EB">
            <w:pPr>
              <w:pStyle w:val="TableText"/>
              <w:spacing w:before="120" w:after="60"/>
              <w:rPr>
                <w:b/>
                <w:sz w:val="20"/>
              </w:rPr>
            </w:pPr>
          </w:p>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C02A3C" w:rsidP="002E63DC">
                  <w:pPr>
                    <w:spacing w:before="40" w:after="40"/>
                  </w:pPr>
                  <w:r>
                    <w:t>N/A</w:t>
                  </w:r>
                </w:p>
              </w:tc>
              <w:tc>
                <w:tcPr>
                  <w:tcW w:w="1260" w:type="dxa"/>
                  <w:vAlign w:val="top"/>
                </w:tcPr>
                <w:p w:rsidR="00A0099A" w:rsidRPr="00C13EAB" w:rsidRDefault="00C02A3C" w:rsidP="002E63DC">
                  <w:pPr>
                    <w:spacing w:before="40" w:after="40"/>
                  </w:pPr>
                  <w:r>
                    <w:t>N/A</w:t>
                  </w:r>
                </w:p>
              </w:tc>
              <w:tc>
                <w:tcPr>
                  <w:tcW w:w="1620" w:type="dxa"/>
                  <w:vAlign w:val="top"/>
                </w:tcPr>
                <w:p w:rsidR="00A0099A" w:rsidRPr="00C13EAB" w:rsidRDefault="00C02A3C" w:rsidP="002E63DC">
                  <w:pPr>
                    <w:spacing w:before="40" w:after="40"/>
                  </w:pPr>
                  <w:r>
                    <w:t>N/A</w:t>
                  </w:r>
                </w:p>
              </w:tc>
              <w:tc>
                <w:tcPr>
                  <w:tcW w:w="2580" w:type="dxa"/>
                  <w:vAlign w:val="top"/>
                </w:tcPr>
                <w:p w:rsidR="00A0099A" w:rsidRPr="00C13EAB" w:rsidRDefault="00C02A3C"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C02A3C" w:rsidP="002E63DC">
                  <w:pPr>
                    <w:spacing w:before="40" w:after="40"/>
                  </w:pPr>
                  <w:r>
                    <w:t>N/A</w:t>
                  </w:r>
                </w:p>
              </w:tc>
              <w:tc>
                <w:tcPr>
                  <w:tcW w:w="1260" w:type="dxa"/>
                  <w:tcBorders>
                    <w:bottom w:val="single" w:sz="4" w:space="0" w:color="auto"/>
                  </w:tcBorders>
                  <w:vAlign w:val="top"/>
                </w:tcPr>
                <w:p w:rsidR="00A0099A" w:rsidRPr="00C13EAB" w:rsidRDefault="00C02A3C" w:rsidP="002E63DC">
                  <w:r>
                    <w:t>N/A</w:t>
                  </w:r>
                </w:p>
              </w:tc>
              <w:tc>
                <w:tcPr>
                  <w:tcW w:w="1620" w:type="dxa"/>
                  <w:tcBorders>
                    <w:bottom w:val="single" w:sz="4" w:space="0" w:color="auto"/>
                  </w:tcBorders>
                  <w:vAlign w:val="top"/>
                </w:tcPr>
                <w:p w:rsidR="00A0099A" w:rsidRPr="00C13EAB" w:rsidRDefault="00C02A3C" w:rsidP="002E63DC">
                  <w:r>
                    <w:t>N/A</w:t>
                  </w:r>
                </w:p>
              </w:tc>
              <w:tc>
                <w:tcPr>
                  <w:tcW w:w="2580" w:type="dxa"/>
                  <w:tcBorders>
                    <w:bottom w:val="single" w:sz="4" w:space="0" w:color="auto"/>
                  </w:tcBorders>
                  <w:vAlign w:val="top"/>
                </w:tcPr>
                <w:p w:rsidR="00A0099A" w:rsidRPr="00C13EAB" w:rsidRDefault="00C02A3C" w:rsidP="002E63DC">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rsidTr="00075F3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center"/>
                </w:tcPr>
                <w:p w:rsidR="005F7DD6" w:rsidRPr="00C13EAB" w:rsidRDefault="00075F37" w:rsidP="00075F37">
                  <w:pPr>
                    <w:spacing w:before="40" w:after="40"/>
                    <w:ind w:left="360"/>
                  </w:pPr>
                  <w:r w:rsidRPr="00075F37">
                    <w:t xml:space="preserve">Client </w:t>
                  </w:r>
                  <w:r>
                    <w:t>has a short time</w:t>
                  </w:r>
                  <w:r w:rsidRPr="00075F37">
                    <w:t xml:space="preserve"> for interview</w:t>
                  </w:r>
                </w:p>
              </w:tc>
              <w:tc>
                <w:tcPr>
                  <w:tcW w:w="1080" w:type="dxa"/>
                  <w:vAlign w:val="top"/>
                </w:tcPr>
                <w:p w:rsidR="005F7DD6" w:rsidRPr="00C13EAB" w:rsidRDefault="00075F37" w:rsidP="008F4C3C">
                  <w:pPr>
                    <w:spacing w:before="40" w:after="40"/>
                  </w:pPr>
                  <w:r>
                    <w:t>Medium</w:t>
                  </w:r>
                </w:p>
              </w:tc>
              <w:tc>
                <w:tcPr>
                  <w:tcW w:w="1080" w:type="dxa"/>
                  <w:vAlign w:val="top"/>
                </w:tcPr>
                <w:p w:rsidR="005F7DD6" w:rsidRPr="00C13EAB" w:rsidRDefault="00075F37" w:rsidP="00F22B07">
                  <w:pPr>
                    <w:spacing w:before="40" w:after="40"/>
                  </w:pPr>
                  <w:r>
                    <w:t>High</w:t>
                  </w:r>
                </w:p>
              </w:tc>
              <w:tc>
                <w:tcPr>
                  <w:tcW w:w="1080" w:type="dxa"/>
                  <w:vAlign w:val="top"/>
                </w:tcPr>
                <w:p w:rsidR="005F7DD6" w:rsidRPr="00C13EAB" w:rsidRDefault="00075F37" w:rsidP="00F22B07">
                  <w:pPr>
                    <w:spacing w:before="40" w:after="40"/>
                  </w:pPr>
                  <w:r>
                    <w:t>High</w:t>
                  </w:r>
                </w:p>
              </w:tc>
              <w:tc>
                <w:tcPr>
                  <w:tcW w:w="2806" w:type="dxa"/>
                  <w:vAlign w:val="top"/>
                </w:tcPr>
                <w:p w:rsidR="005F7DD6" w:rsidRPr="00C13EAB" w:rsidRDefault="005F7DD6" w:rsidP="008F4C3C"/>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075F37" w:rsidP="00075F37">
                  <w:pPr>
                    <w:spacing w:before="40" w:after="40"/>
                    <w:ind w:left="360"/>
                  </w:pPr>
                  <w:proofErr w:type="spellStart"/>
                  <w:r>
                    <w:t>Uncleared</w:t>
                  </w:r>
                  <w:proofErr w:type="spellEnd"/>
                  <w:r>
                    <w:t xml:space="preserve"> Business process</w:t>
                  </w:r>
                </w:p>
              </w:tc>
              <w:tc>
                <w:tcPr>
                  <w:tcW w:w="1080" w:type="dxa"/>
                  <w:vAlign w:val="top"/>
                </w:tcPr>
                <w:p w:rsidR="005F7DD6" w:rsidRPr="00C13EAB" w:rsidRDefault="00075F37" w:rsidP="00F22B07">
                  <w:pPr>
                    <w:spacing w:before="40" w:after="40"/>
                  </w:pPr>
                  <w:r>
                    <w:t>High</w:t>
                  </w:r>
                </w:p>
              </w:tc>
              <w:tc>
                <w:tcPr>
                  <w:tcW w:w="1260" w:type="dxa"/>
                  <w:vAlign w:val="top"/>
                </w:tcPr>
                <w:p w:rsidR="005F7DD6" w:rsidRPr="002E63DC" w:rsidRDefault="00767AA7" w:rsidP="008F4C3C">
                  <w:pPr>
                    <w:spacing w:before="40" w:after="40"/>
                  </w:pPr>
                  <w:r>
                    <w:t>07/04</w:t>
                  </w:r>
                  <w:r w:rsidR="00075F37">
                    <w:t>/2016</w:t>
                  </w:r>
                </w:p>
              </w:tc>
              <w:tc>
                <w:tcPr>
                  <w:tcW w:w="900" w:type="dxa"/>
                  <w:vAlign w:val="top"/>
                </w:tcPr>
                <w:p w:rsidR="005F7DD6" w:rsidRPr="002E63DC" w:rsidRDefault="00075F37" w:rsidP="008F4C3C">
                  <w:pPr>
                    <w:spacing w:before="40" w:after="40"/>
                  </w:pPr>
                  <w:r>
                    <w:t>Open</w:t>
                  </w:r>
                </w:p>
              </w:tc>
              <w:tc>
                <w:tcPr>
                  <w:tcW w:w="2806" w:type="dxa"/>
                  <w:vAlign w:val="top"/>
                </w:tcPr>
                <w:p w:rsidR="005F7DD6" w:rsidRPr="00C13EAB" w:rsidRDefault="00075F37" w:rsidP="00F22B07">
                  <w:r>
                    <w:t>Must interview again</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075F37" w:rsidP="00075F37">
                  <w:pPr>
                    <w:spacing w:before="40" w:after="40"/>
                  </w:pPr>
                  <w:r w:rsidRPr="00075F37">
                    <w:t>The project will be completed and be ready for presentation on time if there would be no delays on anymore milestones. The first client interview only covered the business process of the company and is still not clear to the developers, the quality of the diagrams and the tables are dependent on the knowledge of the developers on their client. So in order to create quality project deliverables, the developers must further understand the process and work flow of the company. With that being said, the first v</w:t>
                  </w:r>
                  <w:r>
                    <w:t>ersion</w:t>
                  </w:r>
                  <w:r w:rsidRPr="00075F37">
                    <w:t xml:space="preserve"> of the </w:t>
                  </w:r>
                  <w:r>
                    <w:t>event table was</w:t>
                  </w:r>
                  <w:r w:rsidRPr="00075F37">
                    <w:t xml:space="preserve"> still below quality levels because of lack of knowledge. Further study and research on the client will greatly increase the quality of the diagrams and tables’ outcome. The second interview must answer all of the questions that formed while creating the first stage of the diagrams and tables. Project risks that are taken are being carefully managed by the developers, so that it would have a higher chance of being successful. The completion of this project heavily relies on time management and communication between the developers and their client.</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075F37" w:rsidP="00D6695C">
                  <w:r w:rsidRPr="00075F37">
                    <w:t>The second, detailed, interview with the client must be done. A more detailed and thoroughly explained event table will be finished. Revised Event Table, Use Case Diagram, and Use Case Full Description, creation of Data Flow Diagram (DFD), Context Flow Diagram (CFD), Entity Relationship Diagram (ERD) and Data Dictionary.</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075F37" w:rsidRDefault="00075F37" w:rsidP="009435EB">
            <w:pPr>
              <w:pStyle w:val="TableText"/>
              <w:spacing w:before="120" w:after="60"/>
              <w:rPr>
                <w:b/>
                <w:sz w:val="20"/>
              </w:rPr>
            </w:pPr>
          </w:p>
          <w:p w:rsidR="00075F37" w:rsidRDefault="00075F37" w:rsidP="009435EB">
            <w:pPr>
              <w:pStyle w:val="TableText"/>
              <w:spacing w:before="120" w:after="60"/>
              <w:rPr>
                <w:b/>
                <w:sz w:val="20"/>
              </w:rPr>
            </w:pPr>
          </w:p>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pPr w:leftFromText="180" w:rightFromText="180" w:vertAnchor="page" w:horzAnchor="margin" w:tblpY="556"/>
              <w:tblOverlap w:val="never"/>
              <w:tblW w:w="8381" w:type="dxa"/>
              <w:tblInd w:w="0" w:type="dxa"/>
              <w:tblLayout w:type="fixed"/>
              <w:tblLook w:val="0000" w:firstRow="0" w:lastRow="0" w:firstColumn="0" w:lastColumn="0" w:noHBand="0" w:noVBand="0"/>
            </w:tblPr>
            <w:tblGrid>
              <w:gridCol w:w="8381"/>
            </w:tblGrid>
            <w:tr w:rsidR="00D6695C" w:rsidRPr="00C13EAB" w:rsidTr="00075F3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075F37" w:rsidP="00075F37">
                  <w:pPr>
                    <w:numPr>
                      <w:ilvl w:val="0"/>
                      <w:numId w:val="4"/>
                    </w:numPr>
                    <w:spacing w:before="40" w:after="40"/>
                  </w:pPr>
                  <w:r>
                    <w:t>N/A</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F436D4"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075F37" w:rsidRDefault="008E1BD5" w:rsidP="008E1BD5">
      <w:pPr>
        <w:rPr>
          <w:rFonts w:cs="Arial"/>
        </w:rPr>
      </w:pPr>
      <w:r>
        <w:rPr>
          <w:rFonts w:cs="Arial"/>
        </w:rPr>
        <w:tab/>
      </w:r>
      <w:r>
        <w:rPr>
          <w:rFonts w:cs="Arial"/>
        </w:rPr>
        <w:tab/>
      </w:r>
      <w:r w:rsidR="00075F37">
        <w:rPr>
          <w:rFonts w:cs="Arial"/>
        </w:rPr>
        <w:t xml:space="preserve">              John Kenneth H. Ferrer</w:t>
      </w:r>
    </w:p>
    <w:p w:rsidR="008E1BD5" w:rsidRPr="00075F37" w:rsidRDefault="00075F37" w:rsidP="00075F37">
      <w:pPr>
        <w:ind w:left="720" w:firstLine="720"/>
        <w:rPr>
          <w:b/>
        </w:rPr>
      </w:pPr>
      <w:r>
        <w:t xml:space="preserve">                   </w:t>
      </w:r>
      <w:r w:rsidR="008E1BD5" w:rsidRPr="00075F37">
        <w:rPr>
          <w:b/>
        </w:rPr>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026B82" w:rsidRDefault="00963A8A" w:rsidP="008E1BD5">
      <w:pPr>
        <w:pStyle w:val="FieldText"/>
        <w:rPr>
          <w:rFonts w:cs="Arial"/>
        </w:rPr>
      </w:pPr>
      <w:r>
        <w:rPr>
          <w:rFonts w:cs="Arial"/>
        </w:rPr>
        <w:t xml:space="preserve">                          </w:t>
      </w:r>
      <w:r w:rsidR="00026B82">
        <w:rPr>
          <w:rFonts w:cs="Arial"/>
        </w:rPr>
        <w:tab/>
        <w:t xml:space="preserve">    Mr. Jacob </w:t>
      </w:r>
      <w:proofErr w:type="spellStart"/>
      <w:r w:rsidR="00026B82">
        <w:rPr>
          <w:rFonts w:cs="Arial"/>
        </w:rPr>
        <w:t>Catayoc</w:t>
      </w:r>
      <w:proofErr w:type="spellEnd"/>
    </w:p>
    <w:p w:rsidR="008E1BD5" w:rsidRDefault="00026B82" w:rsidP="00026B82">
      <w:pPr>
        <w:pStyle w:val="FieldText"/>
        <w:ind w:left="1440" w:firstLine="720"/>
        <w:rPr>
          <w:rFonts w:cs="Arial"/>
          <w:b/>
        </w:rPr>
      </w:pPr>
      <w:r>
        <w:rPr>
          <w:rFonts w:cs="Arial"/>
          <w:b/>
        </w:rPr>
        <w:t xml:space="preserve">      </w:t>
      </w:r>
      <w:r w:rsidR="00963A8A" w:rsidRPr="00026B82">
        <w:rPr>
          <w:rFonts w:cs="Arial"/>
          <w:b/>
        </w:rPr>
        <w:t>Project Advisor</w:t>
      </w:r>
    </w:p>
    <w:p w:rsidR="00026B82" w:rsidRDefault="00026B82" w:rsidP="00026B82">
      <w:pPr>
        <w:pStyle w:val="FieldText"/>
        <w:ind w:left="1440" w:firstLine="720"/>
        <w:rPr>
          <w:rFonts w:cs="Arial"/>
          <w:b/>
        </w:rPr>
      </w:pPr>
    </w:p>
    <w:p w:rsidR="00026B82" w:rsidRPr="00026B82" w:rsidRDefault="00026B82" w:rsidP="00026B82">
      <w:pPr>
        <w:pStyle w:val="FieldText"/>
        <w:ind w:left="1440" w:firstLine="720"/>
        <w:rPr>
          <w:rFonts w:cs="Arial"/>
          <w:b/>
        </w:rPr>
      </w:pPr>
    </w:p>
    <w:p w:rsidR="00963A8A" w:rsidRPr="00963A8A" w:rsidRDefault="008E1BD5" w:rsidP="00963A8A">
      <w:pPr>
        <w:pStyle w:val="FieldText"/>
        <w:ind w:left="1440"/>
      </w:pPr>
      <w:r w:rsidRPr="00274E4F">
        <w:t>__________________________________</w:t>
      </w:r>
    </w:p>
    <w:p w:rsidR="00026B82" w:rsidRDefault="00026B82" w:rsidP="008E1BD5">
      <w:pPr>
        <w:pStyle w:val="FieldText"/>
        <w:ind w:firstLine="1440"/>
      </w:pPr>
      <w:r>
        <w:rPr>
          <w:rFonts w:cs="Arial"/>
          <w:color w:val="000000"/>
          <w:sz w:val="19"/>
          <w:szCs w:val="19"/>
          <w:shd w:val="clear" w:color="auto" w:fill="FFFFFF"/>
        </w:rPr>
        <w:t xml:space="preserve">        Ms. Roselle Wednesday L. </w:t>
      </w:r>
      <w:proofErr w:type="spellStart"/>
      <w:r>
        <w:rPr>
          <w:rFonts w:cs="Arial"/>
          <w:color w:val="000000"/>
          <w:sz w:val="19"/>
          <w:szCs w:val="19"/>
          <w:shd w:val="clear" w:color="auto" w:fill="FFFFFF"/>
        </w:rPr>
        <w:t>Gardon</w:t>
      </w:r>
      <w:proofErr w:type="spellEnd"/>
    </w:p>
    <w:p w:rsidR="008E1BD5" w:rsidRPr="00026B82" w:rsidRDefault="00026B82" w:rsidP="008E1BD5">
      <w:pPr>
        <w:pStyle w:val="FieldText"/>
        <w:ind w:firstLine="1440"/>
        <w:rPr>
          <w:b/>
        </w:rPr>
      </w:pPr>
      <w:r>
        <w:t xml:space="preserve">                 </w:t>
      </w:r>
      <w:r w:rsidRPr="00026B82">
        <w:rPr>
          <w:b/>
        </w:rPr>
        <w:t>Project Consultant</w:t>
      </w:r>
    </w:p>
    <w:p w:rsidR="00160B81" w:rsidRDefault="00160B81" w:rsidP="00160B81"/>
    <w:p w:rsidR="003A1956" w:rsidRDefault="00F436D4"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F436D4"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AC2" w:rsidRDefault="000C1AC2">
      <w:r>
        <w:separator/>
      </w:r>
    </w:p>
  </w:endnote>
  <w:endnote w:type="continuationSeparator" w:id="0">
    <w:p w:rsidR="000C1AC2" w:rsidRDefault="000C1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436D4">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F436D4">
      <w:rPr>
        <w:noProof/>
        <w:sz w:val="18"/>
        <w:szCs w:val="18"/>
      </w:rPr>
      <w:t>8/19/2016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AC2" w:rsidRDefault="000C1AC2">
      <w:r>
        <w:separator/>
      </w:r>
    </w:p>
  </w:footnote>
  <w:footnote w:type="continuationSeparator" w:id="0">
    <w:p w:rsidR="000C1AC2" w:rsidRDefault="000C1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F3F6B8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15C264B"/>
    <w:multiLevelType w:val="hybridMultilevel"/>
    <w:tmpl w:val="B56A1470"/>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3" w15:restartNumberingAfterBreak="0">
    <w:nsid w:val="205E71E2"/>
    <w:multiLevelType w:val="hybridMultilevel"/>
    <w:tmpl w:val="8080424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4605F4"/>
    <w:multiLevelType w:val="hybridMultilevel"/>
    <w:tmpl w:val="1288725A"/>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ED14882"/>
    <w:multiLevelType w:val="hybridMultilevel"/>
    <w:tmpl w:val="BA68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0"/>
  </w:num>
  <w:num w:numId="6">
    <w:abstractNumId w:val="9"/>
  </w:num>
  <w:num w:numId="7">
    <w:abstractNumId w:val="5"/>
  </w:num>
  <w:num w:numId="8">
    <w:abstractNumId w:val="5"/>
  </w:num>
  <w:num w:numId="9">
    <w:abstractNumId w:val="5"/>
  </w:num>
  <w:num w:numId="10">
    <w:abstractNumId w:val="8"/>
  </w:num>
  <w:num w:numId="11">
    <w:abstractNumId w:val="6"/>
  </w:num>
  <w:num w:numId="12">
    <w:abstractNumId w:val="3"/>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26B82"/>
    <w:rsid w:val="0003155D"/>
    <w:rsid w:val="00033DBD"/>
    <w:rsid w:val="0004461F"/>
    <w:rsid w:val="000472CA"/>
    <w:rsid w:val="000508DA"/>
    <w:rsid w:val="00051932"/>
    <w:rsid w:val="00054E75"/>
    <w:rsid w:val="000722CE"/>
    <w:rsid w:val="000747F6"/>
    <w:rsid w:val="00075F37"/>
    <w:rsid w:val="00077623"/>
    <w:rsid w:val="00080913"/>
    <w:rsid w:val="00080D2B"/>
    <w:rsid w:val="00093E8C"/>
    <w:rsid w:val="000A3989"/>
    <w:rsid w:val="000B1121"/>
    <w:rsid w:val="000B2A3C"/>
    <w:rsid w:val="000C1586"/>
    <w:rsid w:val="000C1AC2"/>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028C"/>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55994"/>
    <w:rsid w:val="00461730"/>
    <w:rsid w:val="004656E5"/>
    <w:rsid w:val="00476057"/>
    <w:rsid w:val="00490341"/>
    <w:rsid w:val="004A2F8A"/>
    <w:rsid w:val="004A7483"/>
    <w:rsid w:val="004B43F5"/>
    <w:rsid w:val="004B6CD1"/>
    <w:rsid w:val="004C2641"/>
    <w:rsid w:val="004C3388"/>
    <w:rsid w:val="004C4A05"/>
    <w:rsid w:val="004D2769"/>
    <w:rsid w:val="004D5632"/>
    <w:rsid w:val="004F6761"/>
    <w:rsid w:val="00500E9A"/>
    <w:rsid w:val="00524BE7"/>
    <w:rsid w:val="005272F4"/>
    <w:rsid w:val="00534D52"/>
    <w:rsid w:val="0056558C"/>
    <w:rsid w:val="00573191"/>
    <w:rsid w:val="00575EE7"/>
    <w:rsid w:val="005A6DC8"/>
    <w:rsid w:val="005B2D77"/>
    <w:rsid w:val="005C1B07"/>
    <w:rsid w:val="005C6B99"/>
    <w:rsid w:val="005D00AA"/>
    <w:rsid w:val="005E046C"/>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67AA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6B6B"/>
    <w:rsid w:val="00A97DE1"/>
    <w:rsid w:val="00AB1D59"/>
    <w:rsid w:val="00AC1680"/>
    <w:rsid w:val="00AE095C"/>
    <w:rsid w:val="00AF3151"/>
    <w:rsid w:val="00AF4C81"/>
    <w:rsid w:val="00B118C0"/>
    <w:rsid w:val="00B120AE"/>
    <w:rsid w:val="00B22714"/>
    <w:rsid w:val="00B25572"/>
    <w:rsid w:val="00B34BA9"/>
    <w:rsid w:val="00B47F36"/>
    <w:rsid w:val="00B566A3"/>
    <w:rsid w:val="00B65771"/>
    <w:rsid w:val="00B75410"/>
    <w:rsid w:val="00B8436F"/>
    <w:rsid w:val="00B939FB"/>
    <w:rsid w:val="00BA7AF5"/>
    <w:rsid w:val="00BC6BE2"/>
    <w:rsid w:val="00BD77EB"/>
    <w:rsid w:val="00BE141E"/>
    <w:rsid w:val="00BE34BB"/>
    <w:rsid w:val="00BF0219"/>
    <w:rsid w:val="00BF7E92"/>
    <w:rsid w:val="00C02A3C"/>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C2897"/>
    <w:rsid w:val="00CD4105"/>
    <w:rsid w:val="00CF6029"/>
    <w:rsid w:val="00D0286D"/>
    <w:rsid w:val="00D0658C"/>
    <w:rsid w:val="00D234D0"/>
    <w:rsid w:val="00D3247B"/>
    <w:rsid w:val="00D5125D"/>
    <w:rsid w:val="00D515FE"/>
    <w:rsid w:val="00D52CF5"/>
    <w:rsid w:val="00D61D69"/>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36D4"/>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41CAC6"/>
  <w15:docId w15:val="{F54229E6-23B9-4B93-B30D-BA871E9A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19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TotalTime>
  <Pages>7</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ACER</cp:lastModifiedBy>
  <cp:revision>3</cp:revision>
  <cp:lastPrinted>2004-07-12T06:29:00Z</cp:lastPrinted>
  <dcterms:created xsi:type="dcterms:W3CDTF">2016-07-04T20:42:00Z</dcterms:created>
  <dcterms:modified xsi:type="dcterms:W3CDTF">2016-08-19T12:32:00Z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