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F7A" w:rsidRDefault="006E7F7A" w:rsidP="006E7F7A">
      <w:pPr>
        <w:pStyle w:val="Title"/>
      </w:pPr>
      <w:r>
        <w:t>Quality Plan</w:t>
      </w:r>
    </w:p>
    <w:p w:rsidR="006E7F7A" w:rsidRDefault="006E7F7A" w:rsidP="006E7F7A">
      <w:pPr>
        <w:jc w:val="center"/>
        <w:rPr>
          <w:rFonts w:ascii="Times" w:hAnsi="Times"/>
          <w:b/>
          <w:sz w:val="28"/>
        </w:rPr>
      </w:pPr>
    </w:p>
    <w:p w:rsidR="006E7F7A" w:rsidRDefault="006E7F7A" w:rsidP="006E7F7A">
      <w:pPr>
        <w:jc w:val="center"/>
        <w:rPr>
          <w:rFonts w:ascii="Times" w:hAnsi="Times"/>
          <w:i/>
          <w:sz w:val="28"/>
        </w:rPr>
      </w:pPr>
      <w:r>
        <w:rPr>
          <w:rFonts w:ascii="Times" w:hAnsi="Times"/>
          <w:i/>
          <w:sz w:val="28"/>
        </w:rPr>
        <w:t>APC Online Pre-</w:t>
      </w:r>
      <w:r w:rsidR="009D5AF3">
        <w:rPr>
          <w:rFonts w:ascii="Times" w:hAnsi="Times"/>
          <w:i/>
          <w:sz w:val="28"/>
        </w:rPr>
        <w:t>R</w:t>
      </w:r>
      <w:r>
        <w:rPr>
          <w:rFonts w:ascii="Times" w:hAnsi="Times"/>
          <w:i/>
          <w:sz w:val="28"/>
        </w:rPr>
        <w:t>egistration System</w:t>
      </w:r>
    </w:p>
    <w:p w:rsidR="006E7F7A" w:rsidRDefault="006E7F7A" w:rsidP="006E7F7A">
      <w:pPr>
        <w:rPr>
          <w:rFonts w:ascii="Times" w:hAnsi="Times"/>
          <w:sz w:val="28"/>
        </w:rPr>
      </w:pPr>
    </w:p>
    <w:p w:rsidR="006E7F7A" w:rsidRDefault="006E7F7A" w:rsidP="006E7F7A">
      <w:pPr>
        <w:jc w:val="center"/>
        <w:rPr>
          <w:rFonts w:ascii="Times" w:hAnsi="Times"/>
          <w:sz w:val="28"/>
        </w:rPr>
      </w:pPr>
    </w:p>
    <w:p w:rsidR="006E7F7A" w:rsidRDefault="006E7F7A" w:rsidP="006E7F7A">
      <w:pPr>
        <w:spacing w:after="120"/>
        <w:jc w:val="both"/>
        <w:rPr>
          <w:rFonts w:ascii="Times" w:hAnsi="Times"/>
          <w:sz w:val="24"/>
        </w:rPr>
      </w:pPr>
      <w:r>
        <w:rPr>
          <w:rFonts w:ascii="Times" w:hAnsi="Times"/>
          <w:b/>
          <w:sz w:val="24"/>
        </w:rPr>
        <w:t>1.</w:t>
      </w:r>
      <w:r>
        <w:rPr>
          <w:rFonts w:ascii="Times" w:hAnsi="Times"/>
          <w:b/>
          <w:sz w:val="24"/>
        </w:rPr>
        <w:tab/>
        <w:t>Introduction</w:t>
      </w:r>
    </w:p>
    <w:p w:rsidR="00154043" w:rsidRDefault="00154043" w:rsidP="006E7F7A">
      <w:pPr>
        <w:spacing w:after="120"/>
        <w:jc w:val="both"/>
        <w:rPr>
          <w:rFonts w:ascii="Times" w:hAnsi="Times"/>
          <w:sz w:val="24"/>
        </w:rPr>
      </w:pPr>
      <w:r>
        <w:rPr>
          <w:rFonts w:ascii="Times" w:hAnsi="Times"/>
          <w:sz w:val="24"/>
        </w:rPr>
        <w:t>This document, together with other referenced documents, defines the responsibilities and procedures to be adopted to ensure that the data and information produced as part of Project [</w:t>
      </w:r>
      <w:r>
        <w:rPr>
          <w:rFonts w:ascii="Times" w:hAnsi="Times"/>
          <w:i/>
          <w:sz w:val="24"/>
        </w:rPr>
        <w:t>project No</w:t>
      </w:r>
      <w:r>
        <w:rPr>
          <w:rFonts w:ascii="Times" w:hAnsi="Times"/>
          <w:sz w:val="24"/>
        </w:rPr>
        <w:t>] are reliable, fit for purpose and consistent with documented objectives and deliverables.  It summarises the system of internal management that governs the decisions and instructions concer</w:t>
      </w:r>
      <w:r>
        <w:rPr>
          <w:rFonts w:ascii="Times" w:hAnsi="Times"/>
          <w:sz w:val="24"/>
        </w:rPr>
        <w:t>ning project quality assurance.</w:t>
      </w:r>
    </w:p>
    <w:p w:rsidR="006E7F7A" w:rsidRDefault="006E7F7A" w:rsidP="006E7F7A">
      <w:pPr>
        <w:spacing w:after="120"/>
        <w:jc w:val="both"/>
        <w:rPr>
          <w:rFonts w:ascii="Times" w:hAnsi="Times"/>
          <w:sz w:val="24"/>
        </w:rPr>
      </w:pPr>
    </w:p>
    <w:p w:rsidR="006E7F7A" w:rsidRDefault="006E7F7A" w:rsidP="006E7F7A">
      <w:pPr>
        <w:jc w:val="both"/>
        <w:rPr>
          <w:rFonts w:ascii="Times" w:hAnsi="Times"/>
          <w:b/>
          <w:sz w:val="24"/>
        </w:rPr>
      </w:pPr>
      <w:r>
        <w:rPr>
          <w:rFonts w:ascii="Times" w:hAnsi="Times"/>
          <w:b/>
          <w:sz w:val="24"/>
        </w:rPr>
        <w:t>2.</w:t>
      </w:r>
      <w:r>
        <w:rPr>
          <w:rFonts w:ascii="Times" w:hAnsi="Times"/>
          <w:b/>
          <w:sz w:val="24"/>
        </w:rPr>
        <w:tab/>
        <w:t>Project Contractual Information</w:t>
      </w:r>
    </w:p>
    <w:p w:rsidR="006E7F7A" w:rsidRDefault="006E7F7A" w:rsidP="006E7F7A">
      <w:pPr>
        <w:jc w:val="both"/>
        <w:rPr>
          <w:rFonts w:ascii="Times" w:hAnsi="Times"/>
          <w:sz w:val="24"/>
        </w:rPr>
      </w:pPr>
    </w:p>
    <w:tbl>
      <w:tblPr>
        <w:tblW w:w="9532" w:type="dxa"/>
        <w:tblLayout w:type="fixed"/>
        <w:tblLook w:val="0000" w:firstRow="0" w:lastRow="0" w:firstColumn="0" w:lastColumn="0" w:noHBand="0" w:noVBand="0"/>
      </w:tblPr>
      <w:tblGrid>
        <w:gridCol w:w="4766"/>
        <w:gridCol w:w="4766"/>
      </w:tblGrid>
      <w:tr w:rsidR="006E7F7A" w:rsidTr="00154043">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Project:</w:t>
            </w:r>
          </w:p>
        </w:tc>
        <w:tc>
          <w:tcPr>
            <w:tcW w:w="4766" w:type="dxa"/>
          </w:tcPr>
          <w:p w:rsidR="006E7F7A" w:rsidRDefault="009D5AF3" w:rsidP="0071699D">
            <w:pPr>
              <w:spacing w:after="120"/>
              <w:jc w:val="both"/>
              <w:rPr>
                <w:rFonts w:ascii="Times" w:hAnsi="Times"/>
                <w:sz w:val="24"/>
              </w:rPr>
            </w:pPr>
            <w:r>
              <w:rPr>
                <w:rFonts w:ascii="Times" w:hAnsi="Times"/>
                <w:i/>
                <w:sz w:val="24"/>
              </w:rPr>
              <w:t>APC Online Pre-R</w:t>
            </w:r>
            <w:r w:rsidR="006E7F7A">
              <w:rPr>
                <w:rFonts w:ascii="Times" w:hAnsi="Times"/>
                <w:i/>
                <w:sz w:val="24"/>
              </w:rPr>
              <w:t>egistration System</w:t>
            </w:r>
          </w:p>
        </w:tc>
      </w:tr>
      <w:tr w:rsidR="006E7F7A" w:rsidTr="00154043">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Project Number:</w:t>
            </w:r>
          </w:p>
        </w:tc>
        <w:tc>
          <w:tcPr>
            <w:tcW w:w="4766" w:type="dxa"/>
          </w:tcPr>
          <w:p w:rsidR="006E7F7A" w:rsidRPr="00154043" w:rsidRDefault="00154043" w:rsidP="0071699D">
            <w:pPr>
              <w:spacing w:after="120"/>
              <w:jc w:val="both"/>
              <w:rPr>
                <w:rFonts w:ascii="Times" w:hAnsi="Times"/>
                <w:i/>
                <w:sz w:val="24"/>
              </w:rPr>
            </w:pPr>
            <w:r>
              <w:rPr>
                <w:rFonts w:ascii="Times" w:hAnsi="Times"/>
                <w:i/>
                <w:sz w:val="24"/>
              </w:rPr>
              <w:t>133</w:t>
            </w:r>
          </w:p>
        </w:tc>
      </w:tr>
      <w:tr w:rsidR="006E7F7A" w:rsidTr="00154043">
        <w:tblPrEx>
          <w:tblCellMar>
            <w:top w:w="0" w:type="dxa"/>
            <w:bottom w:w="0" w:type="dxa"/>
          </w:tblCellMar>
        </w:tblPrEx>
        <w:tc>
          <w:tcPr>
            <w:tcW w:w="4766" w:type="dxa"/>
          </w:tcPr>
          <w:p w:rsidR="00154043" w:rsidRDefault="00154043" w:rsidP="0071699D">
            <w:pPr>
              <w:jc w:val="both"/>
              <w:rPr>
                <w:rFonts w:ascii="Times" w:hAnsi="Times"/>
                <w:sz w:val="24"/>
              </w:rPr>
            </w:pPr>
            <w:r>
              <w:rPr>
                <w:rFonts w:ascii="Times" w:hAnsi="Times"/>
                <w:sz w:val="24"/>
              </w:rPr>
              <w:t xml:space="preserve">Programme Co-ordinator and </w:t>
            </w:r>
          </w:p>
          <w:p w:rsidR="006E7F7A" w:rsidRDefault="006E7F7A" w:rsidP="0071699D">
            <w:pPr>
              <w:jc w:val="both"/>
              <w:rPr>
                <w:rFonts w:ascii="Times" w:hAnsi="Times"/>
                <w:sz w:val="24"/>
              </w:rPr>
            </w:pPr>
            <w:r>
              <w:rPr>
                <w:rFonts w:ascii="Times" w:hAnsi="Times"/>
                <w:sz w:val="24"/>
              </w:rPr>
              <w:t>Principal I</w:t>
            </w:r>
            <w:r w:rsidR="00154043">
              <w:rPr>
                <w:rFonts w:ascii="Times" w:hAnsi="Times"/>
                <w:sz w:val="24"/>
              </w:rPr>
              <w:t>nvestigator</w:t>
            </w:r>
            <w:r>
              <w:rPr>
                <w:rFonts w:ascii="Times" w:hAnsi="Times"/>
                <w:sz w:val="24"/>
              </w:rPr>
              <w:t>:</w:t>
            </w:r>
          </w:p>
        </w:tc>
        <w:tc>
          <w:tcPr>
            <w:tcW w:w="4766" w:type="dxa"/>
          </w:tcPr>
          <w:p w:rsidR="006E7F7A" w:rsidRDefault="00AA4AB9" w:rsidP="0071699D">
            <w:pPr>
              <w:spacing w:after="120"/>
              <w:jc w:val="both"/>
              <w:rPr>
                <w:rFonts w:ascii="Times" w:hAnsi="Times"/>
                <w:sz w:val="24"/>
              </w:rPr>
            </w:pPr>
            <w:r>
              <w:rPr>
                <w:rFonts w:ascii="Times" w:hAnsi="Times"/>
                <w:i/>
                <w:sz w:val="24"/>
              </w:rPr>
              <w:t>Mr. Manuel Sebastian Sanchez, SOCIT Professor in Asia Pacific College, Makati City</w:t>
            </w:r>
            <w:r w:rsidR="00154043">
              <w:rPr>
                <w:rFonts w:ascii="Times" w:hAnsi="Times"/>
                <w:i/>
                <w:sz w:val="24"/>
              </w:rPr>
              <w:t xml:space="preserve"> </w:t>
            </w:r>
          </w:p>
        </w:tc>
      </w:tr>
    </w:tbl>
    <w:p w:rsidR="006E7F7A" w:rsidRDefault="006E7F7A" w:rsidP="006E7F7A">
      <w:pPr>
        <w:spacing w:after="120"/>
        <w:jc w:val="both"/>
        <w:rPr>
          <w:rFonts w:ascii="Times" w:hAnsi="Times"/>
          <w:sz w:val="24"/>
        </w:rPr>
      </w:pPr>
    </w:p>
    <w:p w:rsidR="006E7F7A" w:rsidRDefault="006E7F7A" w:rsidP="006E7F7A">
      <w:pPr>
        <w:spacing w:after="120"/>
        <w:jc w:val="both"/>
        <w:rPr>
          <w:rFonts w:ascii="Times" w:hAnsi="Times"/>
          <w:b/>
          <w:sz w:val="24"/>
        </w:rPr>
      </w:pPr>
      <w:r>
        <w:rPr>
          <w:rFonts w:ascii="Times" w:hAnsi="Times"/>
          <w:sz w:val="24"/>
        </w:rPr>
        <w:br w:type="page"/>
      </w:r>
      <w:r>
        <w:rPr>
          <w:rFonts w:ascii="Times" w:hAnsi="Times"/>
          <w:b/>
          <w:sz w:val="24"/>
        </w:rPr>
        <w:lastRenderedPageBreak/>
        <w:t>3.</w:t>
      </w:r>
      <w:r>
        <w:rPr>
          <w:rFonts w:ascii="Times" w:hAnsi="Times"/>
          <w:b/>
          <w:sz w:val="24"/>
        </w:rPr>
        <w:tab/>
        <w:t>Scope of Work and Quality Objectives</w:t>
      </w:r>
    </w:p>
    <w:p w:rsidR="006E7F7A" w:rsidRDefault="006E7F7A" w:rsidP="006E7F7A">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6E7F7A" w:rsidTr="0071699D">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Scope of work:</w:t>
            </w:r>
          </w:p>
        </w:tc>
        <w:tc>
          <w:tcPr>
            <w:tcW w:w="4766" w:type="dxa"/>
          </w:tcPr>
          <w:p w:rsidR="006E7F7A" w:rsidRDefault="00154043" w:rsidP="0071699D">
            <w:pPr>
              <w:spacing w:after="120"/>
              <w:jc w:val="both"/>
              <w:rPr>
                <w:rFonts w:ascii="Times" w:hAnsi="Times"/>
                <w:sz w:val="24"/>
              </w:rPr>
            </w:pPr>
            <w:r w:rsidRPr="00154043">
              <w:rPr>
                <w:rFonts w:ascii="Times" w:hAnsi="Times"/>
                <w:i/>
                <w:sz w:val="24"/>
              </w:rPr>
              <w:t xml:space="preserve">The project includes the online pre-registration, adding of subjects and viewing of subjects enrolled and offered in Asia Pacific College for the students of APC. </w:t>
            </w:r>
            <w:r>
              <w:rPr>
                <w:rFonts w:ascii="Times" w:hAnsi="Times"/>
                <w:i/>
                <w:sz w:val="24"/>
              </w:rPr>
              <w:t>But</w:t>
            </w:r>
            <w:r w:rsidRPr="00154043">
              <w:rPr>
                <w:rFonts w:ascii="Times" w:hAnsi="Times"/>
                <w:i/>
                <w:sz w:val="24"/>
              </w:rPr>
              <w:t>, it will not cover special cases (accreditation of subjects taken from another college/university, etc.) because it would need to be handled by the Registrar and Program Directors.</w:t>
            </w:r>
          </w:p>
        </w:tc>
      </w:tr>
      <w:tr w:rsidR="006E7F7A" w:rsidTr="0071699D">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QA Requirement:</w:t>
            </w:r>
          </w:p>
        </w:tc>
        <w:tc>
          <w:tcPr>
            <w:tcW w:w="4766" w:type="dxa"/>
          </w:tcPr>
          <w:p w:rsidR="006E7F7A" w:rsidRDefault="006E7F7A" w:rsidP="0071699D">
            <w:pPr>
              <w:spacing w:after="120"/>
              <w:jc w:val="both"/>
              <w:rPr>
                <w:rFonts w:ascii="Times" w:hAnsi="Times"/>
                <w:sz w:val="24"/>
              </w:rPr>
            </w:pPr>
          </w:p>
        </w:tc>
      </w:tr>
    </w:tbl>
    <w:p w:rsidR="006E7F7A" w:rsidRDefault="006E7F7A" w:rsidP="006E7F7A">
      <w:pPr>
        <w:spacing w:after="120"/>
        <w:jc w:val="both"/>
        <w:rPr>
          <w:rFonts w:ascii="Times" w:hAnsi="Times"/>
          <w:sz w:val="24"/>
        </w:rPr>
      </w:pPr>
    </w:p>
    <w:p w:rsidR="006E7F7A" w:rsidRDefault="006E7F7A" w:rsidP="006E7F7A">
      <w:pPr>
        <w:spacing w:before="120"/>
        <w:jc w:val="both"/>
        <w:rPr>
          <w:rFonts w:ascii="Times" w:hAnsi="Times"/>
          <w:i/>
          <w:sz w:val="24"/>
        </w:rPr>
      </w:pPr>
      <w:r>
        <w:rPr>
          <w:rFonts w:ascii="Times" w:hAnsi="Times"/>
          <w:b/>
          <w:sz w:val="24"/>
        </w:rPr>
        <w:t>4.</w:t>
      </w:r>
      <w:r>
        <w:rPr>
          <w:rFonts w:ascii="Times" w:hAnsi="Times"/>
          <w:b/>
          <w:sz w:val="24"/>
        </w:rPr>
        <w:tab/>
        <w:t>Project Organisation</w:t>
      </w:r>
    </w:p>
    <w:p w:rsidR="006E7F7A" w:rsidRDefault="006E7F7A" w:rsidP="006E7F7A">
      <w:pPr>
        <w:jc w:val="both"/>
        <w:rPr>
          <w:rFonts w:ascii="Times" w:hAnsi="Times"/>
          <w:i/>
          <w:sz w:val="24"/>
        </w:rPr>
      </w:pPr>
    </w:p>
    <w:tbl>
      <w:tblPr>
        <w:tblW w:w="9532" w:type="dxa"/>
        <w:tblLayout w:type="fixed"/>
        <w:tblLook w:val="0000" w:firstRow="0" w:lastRow="0" w:firstColumn="0" w:lastColumn="0" w:noHBand="0" w:noVBand="0"/>
      </w:tblPr>
      <w:tblGrid>
        <w:gridCol w:w="4766"/>
        <w:gridCol w:w="4766"/>
      </w:tblGrid>
      <w:tr w:rsidR="006E7F7A" w:rsidTr="006E7F7A">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Proj</w:t>
            </w:r>
            <w:r w:rsidR="007C0665">
              <w:rPr>
                <w:rFonts w:ascii="Times" w:hAnsi="Times"/>
                <w:sz w:val="24"/>
              </w:rPr>
              <w:t>ect Manager</w:t>
            </w:r>
            <w:r>
              <w:rPr>
                <w:rFonts w:ascii="Times" w:hAnsi="Times"/>
                <w:sz w:val="24"/>
              </w:rPr>
              <w:t>:</w:t>
            </w:r>
          </w:p>
        </w:tc>
        <w:tc>
          <w:tcPr>
            <w:tcW w:w="4766" w:type="dxa"/>
          </w:tcPr>
          <w:p w:rsidR="006E7F7A" w:rsidRDefault="00F64206" w:rsidP="0071699D">
            <w:pPr>
              <w:spacing w:after="120"/>
              <w:jc w:val="both"/>
              <w:rPr>
                <w:rFonts w:ascii="Times" w:hAnsi="Times"/>
                <w:sz w:val="24"/>
              </w:rPr>
            </w:pPr>
            <w:r>
              <w:rPr>
                <w:rFonts w:ascii="Times" w:hAnsi="Times"/>
                <w:i/>
                <w:sz w:val="24"/>
              </w:rPr>
              <w:t xml:space="preserve">Angelica Laurene S. Ruiz, </w:t>
            </w:r>
            <w:r w:rsidR="006E7F7A">
              <w:rPr>
                <w:rFonts w:ascii="Times" w:hAnsi="Times"/>
                <w:i/>
                <w:sz w:val="24"/>
              </w:rPr>
              <w:t>Project Manager</w:t>
            </w:r>
          </w:p>
        </w:tc>
      </w:tr>
      <w:tr w:rsidR="006E7F7A" w:rsidTr="006E7F7A">
        <w:tblPrEx>
          <w:tblCellMar>
            <w:top w:w="0" w:type="dxa"/>
            <w:bottom w:w="0" w:type="dxa"/>
          </w:tblCellMar>
        </w:tblPrEx>
        <w:tc>
          <w:tcPr>
            <w:tcW w:w="4766" w:type="dxa"/>
          </w:tcPr>
          <w:p w:rsidR="006E7F7A" w:rsidRDefault="007C0665" w:rsidP="0071699D">
            <w:pPr>
              <w:jc w:val="both"/>
              <w:rPr>
                <w:rFonts w:ascii="Times" w:hAnsi="Times"/>
                <w:sz w:val="24"/>
              </w:rPr>
            </w:pPr>
            <w:r>
              <w:rPr>
                <w:rFonts w:ascii="Times" w:hAnsi="Times"/>
                <w:sz w:val="24"/>
              </w:rPr>
              <w:t>Task Manager</w:t>
            </w:r>
            <w:r w:rsidR="006E7F7A">
              <w:rPr>
                <w:rFonts w:ascii="Times" w:hAnsi="Times"/>
                <w:sz w:val="24"/>
              </w:rPr>
              <w:t>:</w:t>
            </w:r>
          </w:p>
        </w:tc>
        <w:tc>
          <w:tcPr>
            <w:tcW w:w="4766" w:type="dxa"/>
          </w:tcPr>
          <w:p w:rsidR="006E7F7A" w:rsidRDefault="006E7F7A" w:rsidP="0071699D">
            <w:pPr>
              <w:spacing w:after="120"/>
              <w:jc w:val="both"/>
              <w:rPr>
                <w:rFonts w:ascii="Times" w:hAnsi="Times"/>
                <w:sz w:val="24"/>
              </w:rPr>
            </w:pPr>
            <w:proofErr w:type="spellStart"/>
            <w:r>
              <w:rPr>
                <w:rFonts w:ascii="Times" w:hAnsi="Times"/>
                <w:i/>
                <w:sz w:val="24"/>
              </w:rPr>
              <w:t>Jairus</w:t>
            </w:r>
            <w:proofErr w:type="spellEnd"/>
            <w:r>
              <w:rPr>
                <w:rFonts w:ascii="Times" w:hAnsi="Times"/>
                <w:i/>
                <w:sz w:val="24"/>
              </w:rPr>
              <w:t xml:space="preserve"> Adrian G. </w:t>
            </w:r>
            <w:proofErr w:type="spellStart"/>
            <w:r>
              <w:rPr>
                <w:rFonts w:ascii="Times" w:hAnsi="Times"/>
                <w:i/>
                <w:sz w:val="24"/>
              </w:rPr>
              <w:t>Roguel</w:t>
            </w:r>
            <w:proofErr w:type="spellEnd"/>
            <w:r>
              <w:rPr>
                <w:rFonts w:ascii="Times" w:hAnsi="Times"/>
                <w:i/>
                <w:sz w:val="24"/>
              </w:rPr>
              <w:t>, Project Developer</w:t>
            </w:r>
          </w:p>
        </w:tc>
      </w:tr>
      <w:tr w:rsidR="006E7F7A" w:rsidTr="006E7F7A">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Quality Assurance:</w:t>
            </w:r>
          </w:p>
        </w:tc>
        <w:tc>
          <w:tcPr>
            <w:tcW w:w="4766" w:type="dxa"/>
          </w:tcPr>
          <w:p w:rsidR="006E7F7A" w:rsidRDefault="006E7F7A" w:rsidP="0071699D">
            <w:pPr>
              <w:spacing w:after="120"/>
              <w:jc w:val="both"/>
              <w:rPr>
                <w:rFonts w:ascii="Times" w:hAnsi="Times"/>
                <w:sz w:val="24"/>
              </w:rPr>
            </w:pPr>
            <w:r>
              <w:rPr>
                <w:rFonts w:ascii="Times" w:hAnsi="Times"/>
                <w:i/>
                <w:sz w:val="24"/>
              </w:rPr>
              <w:t>Romulus Diego P. Gloria, Project Analyst</w:t>
            </w:r>
          </w:p>
        </w:tc>
      </w:tr>
      <w:tr w:rsidR="006E7F7A" w:rsidTr="006E7F7A">
        <w:tblPrEx>
          <w:tblCellMar>
            <w:top w:w="0" w:type="dxa"/>
            <w:bottom w:w="0" w:type="dxa"/>
          </w:tblCellMar>
        </w:tblPrEx>
        <w:tc>
          <w:tcPr>
            <w:tcW w:w="4766" w:type="dxa"/>
          </w:tcPr>
          <w:p w:rsidR="006E7F7A" w:rsidRDefault="006E7F7A" w:rsidP="0071699D">
            <w:pPr>
              <w:jc w:val="both"/>
              <w:rPr>
                <w:rFonts w:ascii="Times" w:hAnsi="Times"/>
                <w:sz w:val="24"/>
              </w:rPr>
            </w:pPr>
          </w:p>
        </w:tc>
        <w:tc>
          <w:tcPr>
            <w:tcW w:w="4766" w:type="dxa"/>
          </w:tcPr>
          <w:p w:rsidR="006E7F7A" w:rsidRDefault="006E7F7A" w:rsidP="0071699D">
            <w:pPr>
              <w:spacing w:after="120"/>
              <w:jc w:val="both"/>
              <w:rPr>
                <w:rFonts w:ascii="Times" w:hAnsi="Times"/>
                <w:sz w:val="24"/>
              </w:rPr>
            </w:pPr>
          </w:p>
        </w:tc>
      </w:tr>
      <w:tr w:rsidR="006E7F7A" w:rsidTr="006E7F7A">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User Community:</w:t>
            </w:r>
          </w:p>
        </w:tc>
        <w:tc>
          <w:tcPr>
            <w:tcW w:w="4766" w:type="dxa"/>
          </w:tcPr>
          <w:p w:rsidR="006E7F7A" w:rsidRDefault="006E7F7A" w:rsidP="0071699D">
            <w:pPr>
              <w:spacing w:after="120"/>
              <w:jc w:val="both"/>
              <w:rPr>
                <w:rFonts w:ascii="Times" w:hAnsi="Times"/>
                <w:i/>
                <w:sz w:val="24"/>
              </w:rPr>
            </w:pPr>
            <w:r>
              <w:rPr>
                <w:rFonts w:ascii="Times" w:hAnsi="Times"/>
                <w:i/>
                <w:sz w:val="24"/>
              </w:rPr>
              <w:t>A</w:t>
            </w:r>
            <w:r>
              <w:rPr>
                <w:rFonts w:ascii="Times" w:hAnsi="Times"/>
                <w:i/>
                <w:sz w:val="24"/>
              </w:rPr>
              <w:t xml:space="preserve">sia </w:t>
            </w:r>
            <w:r>
              <w:rPr>
                <w:rFonts w:ascii="Times" w:hAnsi="Times"/>
                <w:i/>
                <w:sz w:val="24"/>
              </w:rPr>
              <w:t>P</w:t>
            </w:r>
            <w:r>
              <w:rPr>
                <w:rFonts w:ascii="Times" w:hAnsi="Times"/>
                <w:i/>
                <w:sz w:val="24"/>
              </w:rPr>
              <w:t xml:space="preserve">acific </w:t>
            </w:r>
            <w:r>
              <w:rPr>
                <w:rFonts w:ascii="Times" w:hAnsi="Times"/>
                <w:i/>
                <w:sz w:val="24"/>
              </w:rPr>
              <w:t>C</w:t>
            </w:r>
            <w:r>
              <w:rPr>
                <w:rFonts w:ascii="Times" w:hAnsi="Times"/>
                <w:i/>
                <w:sz w:val="24"/>
              </w:rPr>
              <w:t>ollege</w:t>
            </w:r>
            <w:r>
              <w:rPr>
                <w:rFonts w:ascii="Times" w:hAnsi="Times"/>
                <w:i/>
                <w:sz w:val="24"/>
              </w:rPr>
              <w:t xml:space="preserve"> Community</w:t>
            </w:r>
          </w:p>
          <w:p w:rsidR="00F64206" w:rsidRDefault="00F64206" w:rsidP="0071699D">
            <w:pPr>
              <w:spacing w:after="120"/>
              <w:jc w:val="both"/>
              <w:rPr>
                <w:rFonts w:ascii="Times" w:hAnsi="Times"/>
                <w:sz w:val="24"/>
              </w:rPr>
            </w:pPr>
          </w:p>
        </w:tc>
      </w:tr>
      <w:tr w:rsidR="006E7F7A" w:rsidTr="006E7F7A">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Technical Reviews:</w:t>
            </w:r>
          </w:p>
        </w:tc>
        <w:tc>
          <w:tcPr>
            <w:tcW w:w="4766" w:type="dxa"/>
          </w:tcPr>
          <w:p w:rsidR="00AA4AB9" w:rsidRDefault="00F64206" w:rsidP="0071699D">
            <w:pPr>
              <w:spacing w:after="120"/>
              <w:jc w:val="both"/>
              <w:rPr>
                <w:rFonts w:ascii="Times" w:hAnsi="Times"/>
                <w:i/>
                <w:sz w:val="24"/>
              </w:rPr>
            </w:pPr>
            <w:r>
              <w:rPr>
                <w:rFonts w:ascii="Times" w:hAnsi="Times"/>
                <w:i/>
                <w:sz w:val="24"/>
              </w:rPr>
              <w:t>Mr. Eric Salalima, Application Developer Head</w:t>
            </w:r>
          </w:p>
          <w:p w:rsidR="00AA4AB9" w:rsidRDefault="00F64206" w:rsidP="0071699D">
            <w:pPr>
              <w:spacing w:after="120"/>
              <w:jc w:val="both"/>
              <w:rPr>
                <w:rFonts w:ascii="Times" w:hAnsi="Times"/>
                <w:i/>
                <w:sz w:val="24"/>
              </w:rPr>
            </w:pPr>
            <w:r>
              <w:rPr>
                <w:rFonts w:ascii="Times" w:hAnsi="Times"/>
                <w:i/>
                <w:sz w:val="24"/>
              </w:rPr>
              <w:t xml:space="preserve">Mr. Jose Eugenio Quesada, </w:t>
            </w:r>
            <w:r w:rsidR="00AA4AB9">
              <w:rPr>
                <w:rFonts w:ascii="Times" w:hAnsi="Times"/>
                <w:i/>
                <w:sz w:val="24"/>
              </w:rPr>
              <w:t>SOC</w:t>
            </w:r>
            <w:r>
              <w:rPr>
                <w:rFonts w:ascii="Times" w:hAnsi="Times"/>
                <w:i/>
                <w:sz w:val="24"/>
              </w:rPr>
              <w:t>IT</w:t>
            </w:r>
            <w:r w:rsidR="00AA4AB9">
              <w:rPr>
                <w:rFonts w:ascii="Times" w:hAnsi="Times"/>
                <w:i/>
                <w:sz w:val="24"/>
              </w:rPr>
              <w:t xml:space="preserve"> Professor </w:t>
            </w:r>
          </w:p>
          <w:p w:rsidR="00AA4AB9" w:rsidRDefault="00AA4AB9" w:rsidP="0071699D">
            <w:pPr>
              <w:spacing w:after="120"/>
              <w:jc w:val="both"/>
              <w:rPr>
                <w:rFonts w:ascii="Times" w:hAnsi="Times"/>
                <w:i/>
                <w:sz w:val="24"/>
              </w:rPr>
            </w:pPr>
            <w:r>
              <w:rPr>
                <w:rFonts w:ascii="Times" w:hAnsi="Times"/>
                <w:i/>
                <w:sz w:val="24"/>
              </w:rPr>
              <w:t xml:space="preserve">Mr. JV </w:t>
            </w:r>
            <w:proofErr w:type="spellStart"/>
            <w:r>
              <w:rPr>
                <w:rFonts w:ascii="Times" w:hAnsi="Times"/>
                <w:i/>
                <w:sz w:val="24"/>
              </w:rPr>
              <w:t>Roig</w:t>
            </w:r>
            <w:proofErr w:type="spellEnd"/>
            <w:r>
              <w:rPr>
                <w:rFonts w:ascii="Times" w:hAnsi="Times"/>
                <w:i/>
                <w:sz w:val="24"/>
              </w:rPr>
              <w:t xml:space="preserve">, Director of Consulting Services Office </w:t>
            </w:r>
          </w:p>
          <w:p w:rsidR="006E7F7A" w:rsidRDefault="006E7F7A" w:rsidP="0071699D">
            <w:pPr>
              <w:spacing w:after="120"/>
              <w:jc w:val="both"/>
              <w:rPr>
                <w:rFonts w:ascii="Times" w:hAnsi="Times"/>
                <w:sz w:val="24"/>
              </w:rPr>
            </w:pPr>
            <w:r>
              <w:rPr>
                <w:rFonts w:ascii="Times" w:hAnsi="Times"/>
                <w:sz w:val="24"/>
              </w:rPr>
              <w:t xml:space="preserve"> </w:t>
            </w:r>
          </w:p>
        </w:tc>
      </w:tr>
      <w:tr w:rsidR="00AA4AB9" w:rsidTr="006E7F7A">
        <w:tblPrEx>
          <w:tblCellMar>
            <w:top w:w="0" w:type="dxa"/>
            <w:bottom w:w="0" w:type="dxa"/>
          </w:tblCellMar>
        </w:tblPrEx>
        <w:tc>
          <w:tcPr>
            <w:tcW w:w="4766" w:type="dxa"/>
          </w:tcPr>
          <w:p w:rsidR="00AA4AB9" w:rsidRDefault="00AA4AB9" w:rsidP="0071699D">
            <w:pPr>
              <w:jc w:val="both"/>
              <w:rPr>
                <w:rFonts w:ascii="Times" w:hAnsi="Times"/>
                <w:sz w:val="24"/>
              </w:rPr>
            </w:pPr>
          </w:p>
        </w:tc>
        <w:tc>
          <w:tcPr>
            <w:tcW w:w="4766" w:type="dxa"/>
          </w:tcPr>
          <w:p w:rsidR="00AA4AB9" w:rsidRDefault="00AA4AB9" w:rsidP="0071699D">
            <w:pPr>
              <w:spacing w:after="120"/>
              <w:jc w:val="both"/>
              <w:rPr>
                <w:rFonts w:ascii="Times" w:hAnsi="Times"/>
                <w:i/>
                <w:sz w:val="24"/>
              </w:rPr>
            </w:pPr>
          </w:p>
        </w:tc>
      </w:tr>
      <w:tr w:rsidR="00AA4AB9" w:rsidTr="006E7F7A">
        <w:tblPrEx>
          <w:tblCellMar>
            <w:top w:w="0" w:type="dxa"/>
            <w:bottom w:w="0" w:type="dxa"/>
          </w:tblCellMar>
        </w:tblPrEx>
        <w:tc>
          <w:tcPr>
            <w:tcW w:w="4766" w:type="dxa"/>
          </w:tcPr>
          <w:p w:rsidR="00AA4AB9" w:rsidRDefault="00AA4AB9" w:rsidP="0071699D">
            <w:pPr>
              <w:jc w:val="both"/>
              <w:rPr>
                <w:rFonts w:ascii="Times" w:hAnsi="Times"/>
                <w:sz w:val="24"/>
              </w:rPr>
            </w:pPr>
          </w:p>
        </w:tc>
        <w:tc>
          <w:tcPr>
            <w:tcW w:w="4766" w:type="dxa"/>
          </w:tcPr>
          <w:p w:rsidR="00AA4AB9" w:rsidRDefault="00AA4AB9" w:rsidP="0071699D">
            <w:pPr>
              <w:spacing w:after="120"/>
              <w:jc w:val="both"/>
              <w:rPr>
                <w:rFonts w:ascii="Times" w:hAnsi="Times"/>
                <w:i/>
                <w:sz w:val="24"/>
              </w:rPr>
            </w:pPr>
          </w:p>
        </w:tc>
      </w:tr>
    </w:tbl>
    <w:p w:rsidR="006E7F7A" w:rsidRDefault="006E7F7A" w:rsidP="006E7F7A">
      <w:pPr>
        <w:jc w:val="both"/>
        <w:rPr>
          <w:rFonts w:ascii="Times" w:hAnsi="Times"/>
          <w:sz w:val="24"/>
        </w:rPr>
      </w:pPr>
    </w:p>
    <w:p w:rsidR="006E7F7A" w:rsidRDefault="006E7F7A" w:rsidP="006E7F7A">
      <w:pPr>
        <w:jc w:val="both"/>
        <w:rPr>
          <w:rFonts w:ascii="Times" w:hAnsi="Times"/>
          <w:i/>
          <w:sz w:val="24"/>
        </w:rPr>
      </w:pPr>
    </w:p>
    <w:p w:rsidR="006E7F7A" w:rsidRDefault="006E7F7A" w:rsidP="006E7F7A">
      <w:pPr>
        <w:jc w:val="both"/>
        <w:rPr>
          <w:rFonts w:ascii="Times" w:hAnsi="Times"/>
          <w:i/>
          <w:sz w:val="24"/>
        </w:rPr>
      </w:pPr>
      <w:r>
        <w:rPr>
          <w:rFonts w:ascii="Times" w:hAnsi="Times"/>
          <w:i/>
          <w:sz w:val="24"/>
        </w:rPr>
        <w:br w:type="page"/>
      </w:r>
    </w:p>
    <w:p w:rsidR="006E7F7A" w:rsidRDefault="006E7F7A" w:rsidP="006E7F7A">
      <w:pPr>
        <w:jc w:val="both"/>
        <w:rPr>
          <w:rFonts w:ascii="Times" w:hAnsi="Times"/>
          <w:b/>
          <w:sz w:val="24"/>
        </w:rPr>
      </w:pPr>
      <w:r>
        <w:rPr>
          <w:rFonts w:ascii="Times" w:hAnsi="Times"/>
          <w:b/>
          <w:sz w:val="24"/>
        </w:rPr>
        <w:lastRenderedPageBreak/>
        <w:t>5.</w:t>
      </w:r>
      <w:r>
        <w:rPr>
          <w:rFonts w:ascii="Times" w:hAnsi="Times"/>
          <w:b/>
          <w:sz w:val="24"/>
        </w:rPr>
        <w:tab/>
        <w:t>Project Duration and Scheduling</w:t>
      </w:r>
    </w:p>
    <w:p w:rsidR="006E7F7A" w:rsidRDefault="006E7F7A" w:rsidP="006E7F7A">
      <w:pPr>
        <w:jc w:val="both"/>
        <w:rPr>
          <w:rFonts w:ascii="Times" w:hAnsi="Times"/>
          <w:i/>
          <w:sz w:val="24"/>
        </w:rPr>
      </w:pPr>
    </w:p>
    <w:tbl>
      <w:tblPr>
        <w:tblW w:w="0" w:type="auto"/>
        <w:tblLayout w:type="fixed"/>
        <w:tblLook w:val="0000" w:firstRow="0" w:lastRow="0" w:firstColumn="0" w:lastColumn="0" w:noHBand="0" w:noVBand="0"/>
      </w:tblPr>
      <w:tblGrid>
        <w:gridCol w:w="4766"/>
        <w:gridCol w:w="4766"/>
      </w:tblGrid>
      <w:tr w:rsidR="006E7F7A" w:rsidTr="0071699D">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Start Date:</w:t>
            </w:r>
          </w:p>
        </w:tc>
        <w:tc>
          <w:tcPr>
            <w:tcW w:w="4766" w:type="dxa"/>
          </w:tcPr>
          <w:p w:rsidR="006E7F7A" w:rsidRDefault="007C0665" w:rsidP="0071699D">
            <w:pPr>
              <w:spacing w:after="120"/>
              <w:jc w:val="both"/>
              <w:rPr>
                <w:rFonts w:ascii="Times" w:hAnsi="Times"/>
                <w:sz w:val="24"/>
              </w:rPr>
            </w:pPr>
            <w:r>
              <w:rPr>
                <w:rFonts w:ascii="Times" w:hAnsi="Times"/>
                <w:i/>
                <w:sz w:val="24"/>
              </w:rPr>
              <w:t>September19, 2016</w:t>
            </w:r>
          </w:p>
        </w:tc>
      </w:tr>
      <w:tr w:rsidR="006E7F7A" w:rsidTr="0071699D">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Completion Date:</w:t>
            </w:r>
          </w:p>
        </w:tc>
        <w:tc>
          <w:tcPr>
            <w:tcW w:w="4766" w:type="dxa"/>
          </w:tcPr>
          <w:p w:rsidR="006E7F7A" w:rsidRDefault="007C0665" w:rsidP="0071699D">
            <w:pPr>
              <w:spacing w:after="120"/>
              <w:jc w:val="both"/>
              <w:rPr>
                <w:rFonts w:ascii="Times" w:hAnsi="Times"/>
                <w:sz w:val="24"/>
              </w:rPr>
            </w:pPr>
            <w:r>
              <w:rPr>
                <w:rFonts w:ascii="Times" w:hAnsi="Times"/>
                <w:i/>
                <w:sz w:val="24"/>
              </w:rPr>
              <w:t>December 14, 2016</w:t>
            </w:r>
          </w:p>
        </w:tc>
      </w:tr>
      <w:tr w:rsidR="006E7F7A" w:rsidTr="0071699D">
        <w:tblPrEx>
          <w:tblCellMar>
            <w:top w:w="0" w:type="dxa"/>
            <w:bottom w:w="0" w:type="dxa"/>
          </w:tblCellMar>
        </w:tblPrEx>
        <w:tc>
          <w:tcPr>
            <w:tcW w:w="4766" w:type="dxa"/>
          </w:tcPr>
          <w:p w:rsidR="006E7F7A" w:rsidRDefault="006E7F7A" w:rsidP="0071699D">
            <w:pPr>
              <w:jc w:val="both"/>
              <w:rPr>
                <w:rFonts w:ascii="Times" w:hAnsi="Times"/>
                <w:sz w:val="24"/>
              </w:rPr>
            </w:pPr>
            <w:r>
              <w:rPr>
                <w:rFonts w:ascii="Times" w:hAnsi="Times"/>
                <w:sz w:val="24"/>
              </w:rPr>
              <w:t>Scheduling of Activities:</w:t>
            </w:r>
          </w:p>
        </w:tc>
        <w:tc>
          <w:tcPr>
            <w:tcW w:w="4766" w:type="dxa"/>
          </w:tcPr>
          <w:p w:rsidR="006E7F7A" w:rsidRDefault="006E7F7A" w:rsidP="0071699D">
            <w:pPr>
              <w:spacing w:after="120"/>
              <w:jc w:val="both"/>
              <w:rPr>
                <w:rFonts w:ascii="Times" w:hAnsi="Times"/>
                <w:sz w:val="24"/>
              </w:rPr>
            </w:pPr>
          </w:p>
        </w:tc>
      </w:tr>
    </w:tbl>
    <w:p w:rsidR="000F4E84" w:rsidRPr="000F4E84" w:rsidRDefault="000F4E84" w:rsidP="000F4E84">
      <w:pPr>
        <w:rPr>
          <w:color w:val="FF0000"/>
        </w:rPr>
      </w:pPr>
      <w:r w:rsidRPr="000F4E84">
        <w:rPr>
          <w:color w:val="FF0000"/>
        </w:rPr>
        <w:t>*</w:t>
      </w:r>
      <w:r>
        <w:rPr>
          <w:color w:val="FF0000"/>
        </w:rPr>
        <w:t xml:space="preserve"> continuous</w:t>
      </w:r>
    </w:p>
    <w:tbl>
      <w:tblPr>
        <w:tblStyle w:val="ListTable3-Accent3"/>
        <w:tblW w:w="0" w:type="auto"/>
        <w:tblLook w:val="04A0" w:firstRow="1" w:lastRow="0" w:firstColumn="1" w:lastColumn="0" w:noHBand="0" w:noVBand="1"/>
      </w:tblPr>
      <w:tblGrid>
        <w:gridCol w:w="1977"/>
        <w:gridCol w:w="1307"/>
        <w:gridCol w:w="2031"/>
        <w:gridCol w:w="1957"/>
        <w:gridCol w:w="2031"/>
      </w:tblGrid>
      <w:tr w:rsidR="007C0665" w:rsidTr="000F4E84">
        <w:trPr>
          <w:cnfStyle w:val="100000000000" w:firstRow="1" w:lastRow="0" w:firstColumn="0" w:lastColumn="0" w:oddVBand="0" w:evenVBand="0" w:oddHBand="0" w:evenHBand="0" w:firstRowFirstColumn="0" w:firstRowLastColumn="0" w:lastRowFirstColumn="0" w:lastRowLastColumn="0"/>
          <w:trHeight w:val="430"/>
        </w:trPr>
        <w:tc>
          <w:tcPr>
            <w:cnfStyle w:val="001000000100" w:firstRow="0" w:lastRow="0" w:firstColumn="1" w:lastColumn="0" w:oddVBand="0" w:evenVBand="0" w:oddHBand="0" w:evenHBand="0" w:firstRowFirstColumn="1" w:firstRowLastColumn="0" w:lastRowFirstColumn="0" w:lastRowLastColumn="0"/>
            <w:tcW w:w="1976" w:type="dxa"/>
          </w:tcPr>
          <w:p w:rsidR="000F4E84" w:rsidRPr="009D5AF3" w:rsidRDefault="000F4E84" w:rsidP="009D5AF3">
            <w:pPr>
              <w:spacing w:after="120"/>
              <w:jc w:val="center"/>
              <w:rPr>
                <w:rFonts w:asciiTheme="minorHAnsi" w:hAnsiTheme="minorHAnsi" w:cstheme="minorHAnsi"/>
                <w:sz w:val="24"/>
              </w:rPr>
            </w:pPr>
            <w:r w:rsidRPr="009D5AF3">
              <w:rPr>
                <w:rFonts w:asciiTheme="minorHAnsi" w:hAnsiTheme="minorHAnsi" w:cstheme="minorHAnsi"/>
                <w:sz w:val="24"/>
              </w:rPr>
              <w:t>Scheduled Activities</w:t>
            </w:r>
          </w:p>
        </w:tc>
        <w:tc>
          <w:tcPr>
            <w:tcW w:w="1307" w:type="dxa"/>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Plan Start Date</w:t>
            </w:r>
          </w:p>
        </w:tc>
        <w:tc>
          <w:tcPr>
            <w:tcW w:w="0" w:type="auto"/>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Plan Completion Date</w:t>
            </w:r>
          </w:p>
        </w:tc>
        <w:tc>
          <w:tcPr>
            <w:tcW w:w="0" w:type="auto"/>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Actual Start Date</w:t>
            </w:r>
          </w:p>
        </w:tc>
        <w:tc>
          <w:tcPr>
            <w:tcW w:w="0" w:type="auto"/>
          </w:tcPr>
          <w:p w:rsidR="000F4E84" w:rsidRPr="009D5AF3" w:rsidRDefault="000F4E84" w:rsidP="009D5AF3">
            <w:pPr>
              <w:spacing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9D5AF3">
              <w:rPr>
                <w:rFonts w:asciiTheme="minorHAnsi" w:hAnsiTheme="minorHAnsi" w:cstheme="minorHAnsi"/>
                <w:sz w:val="24"/>
              </w:rPr>
              <w:t>Actual Completion Date</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9D5AF3" w:rsidRDefault="000F4E84" w:rsidP="009D5AF3">
            <w:pPr>
              <w:spacing w:after="120"/>
              <w:rPr>
                <w:rFonts w:asciiTheme="majorHAnsi" w:hAnsiTheme="majorHAnsi" w:cstheme="majorHAnsi"/>
                <w:b w:val="0"/>
                <w:sz w:val="22"/>
                <w:szCs w:val="22"/>
              </w:rPr>
            </w:pPr>
            <w:r>
              <w:rPr>
                <w:rFonts w:asciiTheme="majorHAnsi" w:hAnsiTheme="majorHAnsi" w:cstheme="majorHAnsi"/>
                <w:b w:val="0"/>
                <w:sz w:val="22"/>
                <w:szCs w:val="22"/>
              </w:rPr>
              <w:t>Get</w:t>
            </w:r>
            <w:r w:rsidRPr="009D5AF3">
              <w:rPr>
                <w:rFonts w:asciiTheme="majorHAnsi" w:hAnsiTheme="majorHAnsi" w:cstheme="majorHAnsi"/>
                <w:b w:val="0"/>
                <w:sz w:val="22"/>
                <w:szCs w:val="22"/>
              </w:rPr>
              <w:t xml:space="preserve"> </w:t>
            </w:r>
            <w:r>
              <w:rPr>
                <w:rFonts w:asciiTheme="majorHAnsi" w:hAnsiTheme="majorHAnsi" w:cstheme="majorHAnsi"/>
                <w:b w:val="0"/>
                <w:sz w:val="22"/>
                <w:szCs w:val="22"/>
              </w:rPr>
              <w:t xml:space="preserve">pre-reg </w:t>
            </w:r>
            <w:r w:rsidRPr="009D5AF3">
              <w:rPr>
                <w:rFonts w:asciiTheme="majorHAnsi" w:hAnsiTheme="majorHAnsi" w:cstheme="majorHAnsi"/>
                <w:b w:val="0"/>
                <w:sz w:val="22"/>
                <w:szCs w:val="22"/>
              </w:rPr>
              <w:t>rules</w:t>
            </w:r>
          </w:p>
        </w:tc>
        <w:tc>
          <w:tcPr>
            <w:tcW w:w="1307" w:type="dxa"/>
            <w:shd w:val="clear" w:color="auto" w:fill="FFF2CC" w:themeFill="accent4" w:themeFillTint="33"/>
          </w:tcPr>
          <w:p w:rsidR="000F4E84" w:rsidRPr="009D5AF3"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9/27/2016</w:t>
            </w:r>
          </w:p>
        </w:tc>
        <w:tc>
          <w:tcPr>
            <w:tcW w:w="0" w:type="auto"/>
            <w:shd w:val="clear" w:color="auto" w:fill="FFF2CC" w:themeFill="accent4" w:themeFillTint="33"/>
          </w:tcPr>
          <w:p w:rsidR="000F4E84" w:rsidRPr="009D5AF3"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9/30/2016</w:t>
            </w:r>
          </w:p>
        </w:tc>
        <w:tc>
          <w:tcPr>
            <w:tcW w:w="0" w:type="auto"/>
            <w:shd w:val="clear" w:color="auto" w:fill="E2EFD9" w:themeFill="accent6" w:themeFillTint="33"/>
          </w:tcPr>
          <w:p w:rsidR="000F4E84" w:rsidRPr="009D5AF3" w:rsidRDefault="00080216" w:rsidP="00080216">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9/30/2016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10/13/2016</w:t>
            </w:r>
          </w:p>
        </w:tc>
      </w:tr>
      <w:tr w:rsidR="007C0665" w:rsidTr="00154043">
        <w:tc>
          <w:tcPr>
            <w:cnfStyle w:val="001000000000" w:firstRow="0" w:lastRow="0" w:firstColumn="1" w:lastColumn="0" w:oddVBand="0" w:evenVBand="0" w:oddHBand="0" w:evenHBand="0" w:firstRowFirstColumn="0" w:firstRowLastColumn="0" w:lastRowFirstColumn="0" w:lastRowLastColumn="0"/>
            <w:tcW w:w="1976" w:type="dxa"/>
          </w:tcPr>
          <w:p w:rsidR="000F4E84" w:rsidRPr="009D5AF3" w:rsidRDefault="000F4E84" w:rsidP="009D5AF3">
            <w:pPr>
              <w:spacing w:after="120"/>
              <w:rPr>
                <w:rFonts w:asciiTheme="majorHAnsi" w:hAnsiTheme="majorHAnsi" w:cstheme="majorHAnsi"/>
                <w:b w:val="0"/>
                <w:sz w:val="22"/>
                <w:szCs w:val="22"/>
              </w:rPr>
            </w:pPr>
            <w:r>
              <w:rPr>
                <w:rFonts w:asciiTheme="majorHAnsi" w:hAnsiTheme="majorHAnsi" w:cstheme="majorHAnsi"/>
                <w:b w:val="0"/>
                <w:sz w:val="22"/>
                <w:szCs w:val="22"/>
              </w:rPr>
              <w:t>Bluemix Setup</w:t>
            </w:r>
          </w:p>
        </w:tc>
        <w:tc>
          <w:tcPr>
            <w:tcW w:w="1307" w:type="dxa"/>
            <w:shd w:val="clear" w:color="auto" w:fill="FFF2CC" w:themeFill="accent4" w:themeFillTint="33"/>
          </w:tcPr>
          <w:p w:rsidR="000F4E84" w:rsidRPr="009D5AF3" w:rsidRDefault="000F4E84"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10/03/2016</w:t>
            </w:r>
          </w:p>
        </w:tc>
        <w:tc>
          <w:tcPr>
            <w:tcW w:w="0" w:type="auto"/>
            <w:shd w:val="clear" w:color="auto" w:fill="FFF2CC" w:themeFill="accent4" w:themeFillTint="33"/>
          </w:tcPr>
          <w:p w:rsidR="000F4E84" w:rsidRPr="009D5AF3" w:rsidRDefault="000F4E84"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10/09/2016</w:t>
            </w:r>
          </w:p>
        </w:tc>
        <w:tc>
          <w:tcPr>
            <w:tcW w:w="0" w:type="auto"/>
            <w:shd w:val="clear" w:color="auto" w:fill="E2EFD9" w:themeFill="accent6"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10/03/2016</w:t>
            </w:r>
          </w:p>
        </w:tc>
        <w:tc>
          <w:tcPr>
            <w:tcW w:w="0" w:type="auto"/>
            <w:shd w:val="clear" w:color="auto" w:fill="E2EFD9" w:themeFill="accent6"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10/09/2016</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Revision of documents </w:t>
            </w:r>
            <w:r>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Default="000F4E84" w:rsidP="000F4E84">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9/27/2016 10/03/2016 </w:t>
            </w:r>
          </w:p>
        </w:tc>
        <w:tc>
          <w:tcPr>
            <w:tcW w:w="0" w:type="auto"/>
            <w:shd w:val="clear" w:color="auto" w:fill="FFF2CC" w:themeFill="accent4" w:themeFillTint="33"/>
          </w:tcPr>
          <w:p w:rsidR="000F4E84"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9/30/2016 </w:t>
            </w:r>
            <w:r w:rsidR="00080216">
              <w:rPr>
                <w:rFonts w:asciiTheme="majorHAnsi" w:hAnsiTheme="majorHAnsi" w:cstheme="majorHAnsi"/>
                <w:sz w:val="22"/>
                <w:szCs w:val="22"/>
              </w:rPr>
              <w:t xml:space="preserve">  </w:t>
            </w:r>
            <w:r>
              <w:rPr>
                <w:rFonts w:asciiTheme="majorHAnsi" w:hAnsiTheme="majorHAnsi" w:cstheme="majorHAnsi"/>
                <w:sz w:val="22"/>
                <w:szCs w:val="22"/>
              </w:rPr>
              <w:t>10/09/2016</w:t>
            </w:r>
          </w:p>
        </w:tc>
        <w:tc>
          <w:tcPr>
            <w:tcW w:w="0" w:type="auto"/>
            <w:shd w:val="clear" w:color="auto" w:fill="E2EFD9" w:themeFill="accent6" w:themeFillTint="33"/>
          </w:tcPr>
          <w:p w:rsidR="000F4E84" w:rsidRPr="009D5AF3" w:rsidRDefault="000F4E84"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9/27/2016 10/03/2016</w:t>
            </w:r>
          </w:p>
        </w:tc>
        <w:tc>
          <w:tcPr>
            <w:tcW w:w="0" w:type="auto"/>
            <w:shd w:val="clear" w:color="auto" w:fill="E2EFD9" w:themeFill="accent6" w:themeFillTint="33"/>
          </w:tcPr>
          <w:p w:rsidR="000F4E84" w:rsidRPr="009D5AF3" w:rsidRDefault="000F4E84" w:rsidP="000F4E84">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10/03/2016 10/09/2016</w:t>
            </w:r>
          </w:p>
        </w:tc>
      </w:tr>
      <w:tr w:rsidR="007C0665" w:rsidTr="00154043">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Consultation for cobalt </w:t>
            </w:r>
            <w:r>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10/13/2016 </w:t>
            </w:r>
            <w:r w:rsidR="000F4E84">
              <w:rPr>
                <w:rFonts w:asciiTheme="majorHAnsi" w:hAnsiTheme="majorHAnsi" w:cstheme="majorHAnsi"/>
                <w:sz w:val="22"/>
                <w:szCs w:val="22"/>
              </w:rPr>
              <w:t>10/22/2016</w:t>
            </w:r>
            <w:r>
              <w:rPr>
                <w:rFonts w:asciiTheme="majorHAnsi" w:hAnsiTheme="majorHAnsi" w:cstheme="majorHAnsi"/>
                <w:sz w:val="22"/>
                <w:szCs w:val="22"/>
              </w:rPr>
              <w:t xml:space="preserve"> 11/22/2016</w:t>
            </w:r>
          </w:p>
        </w:tc>
        <w:tc>
          <w:tcPr>
            <w:tcW w:w="0" w:type="auto"/>
            <w:shd w:val="clear" w:color="auto" w:fill="FFF2CC" w:themeFill="accent4"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10/14/2016 </w:t>
            </w:r>
            <w:r w:rsidR="000F4E84">
              <w:rPr>
                <w:rFonts w:asciiTheme="majorHAnsi" w:hAnsiTheme="majorHAnsi" w:cstheme="majorHAnsi"/>
                <w:sz w:val="22"/>
                <w:szCs w:val="22"/>
              </w:rPr>
              <w:t>10/25/2016</w:t>
            </w:r>
            <w:r>
              <w:rPr>
                <w:rFonts w:asciiTheme="majorHAnsi" w:hAnsiTheme="majorHAnsi" w:cstheme="majorHAnsi"/>
                <w:sz w:val="22"/>
                <w:szCs w:val="22"/>
              </w:rPr>
              <w:t xml:space="preserve"> 11/23/2016</w:t>
            </w:r>
          </w:p>
        </w:tc>
        <w:tc>
          <w:tcPr>
            <w:tcW w:w="0" w:type="auto"/>
            <w:shd w:val="clear" w:color="auto" w:fill="E2EFD9" w:themeFill="accent6" w:themeFillTint="33"/>
          </w:tcPr>
          <w:p w:rsidR="000F4E84" w:rsidRPr="009D5AF3" w:rsidRDefault="007C0665"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10/13/2016 </w:t>
            </w:r>
            <w:r w:rsidR="00080216">
              <w:rPr>
                <w:rFonts w:asciiTheme="majorHAnsi" w:hAnsiTheme="majorHAnsi" w:cstheme="majorHAnsi"/>
                <w:sz w:val="22"/>
                <w:szCs w:val="22"/>
              </w:rPr>
              <w:t>10/22/2016</w:t>
            </w:r>
            <w:r>
              <w:rPr>
                <w:rFonts w:asciiTheme="majorHAnsi" w:hAnsiTheme="majorHAnsi" w:cstheme="majorHAnsi"/>
                <w:sz w:val="22"/>
                <w:szCs w:val="22"/>
              </w:rPr>
              <w:t xml:space="preserve"> 11/22/2016</w:t>
            </w:r>
          </w:p>
        </w:tc>
        <w:tc>
          <w:tcPr>
            <w:tcW w:w="0" w:type="auto"/>
            <w:shd w:val="clear" w:color="auto" w:fill="E2EFD9" w:themeFill="accent6" w:themeFillTint="33"/>
          </w:tcPr>
          <w:p w:rsidR="00080216" w:rsidRPr="009D5AF3" w:rsidRDefault="007C0665" w:rsidP="00080216">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10/14/2016 </w:t>
            </w:r>
            <w:r w:rsidR="00080216">
              <w:rPr>
                <w:rFonts w:asciiTheme="majorHAnsi" w:hAnsiTheme="majorHAnsi" w:cstheme="majorHAnsi"/>
                <w:sz w:val="22"/>
                <w:szCs w:val="22"/>
              </w:rPr>
              <w:t>10/25/2016</w:t>
            </w:r>
            <w:r>
              <w:rPr>
                <w:rFonts w:asciiTheme="majorHAnsi" w:hAnsiTheme="majorHAnsi" w:cstheme="majorHAnsi"/>
                <w:sz w:val="22"/>
                <w:szCs w:val="22"/>
              </w:rPr>
              <w:t xml:space="preserve"> 11/23/2016</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Cobalt Training </w:t>
            </w:r>
            <w:r>
              <w:rPr>
                <w:rFonts w:asciiTheme="majorHAnsi" w:hAnsiTheme="majorHAnsi" w:cstheme="majorHAnsi"/>
                <w:b w:val="0"/>
                <w:color w:val="FF0000"/>
                <w:sz w:val="22"/>
                <w:szCs w:val="22"/>
              </w:rPr>
              <w:t>*</w:t>
            </w:r>
          </w:p>
        </w:tc>
        <w:tc>
          <w:tcPr>
            <w:tcW w:w="1307" w:type="dxa"/>
            <w:shd w:val="clear" w:color="auto" w:fill="FFF2CC" w:themeFill="accent4" w:themeFillTint="33"/>
          </w:tcPr>
          <w:p w:rsidR="00080216" w:rsidRPr="009D5AF3" w:rsidRDefault="00080216" w:rsidP="00080216">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11/06/2016 11/15/2016 11/22/2016</w:t>
            </w:r>
          </w:p>
        </w:tc>
        <w:tc>
          <w:tcPr>
            <w:tcW w:w="0" w:type="auto"/>
            <w:shd w:val="clear" w:color="auto" w:fill="FFF2CC" w:themeFill="accent4"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11/25/2016 11/16/2016 11/23/2016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11/06/2016 11/15/2016 11/22/2016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11/25/2016 11/16/2016 11/23/2016</w:t>
            </w:r>
          </w:p>
        </w:tc>
      </w:tr>
      <w:tr w:rsidR="007C0665" w:rsidTr="00154043">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Team forum </w:t>
            </w:r>
            <w:r>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10/22/2016 11/06/2016</w:t>
            </w:r>
          </w:p>
        </w:tc>
        <w:tc>
          <w:tcPr>
            <w:tcW w:w="0" w:type="auto"/>
            <w:shd w:val="clear" w:color="auto" w:fill="FFF2CC" w:themeFill="accent4"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10/25/2016 11/08/2016</w:t>
            </w:r>
          </w:p>
        </w:tc>
        <w:tc>
          <w:tcPr>
            <w:tcW w:w="0" w:type="auto"/>
            <w:shd w:val="clear" w:color="auto" w:fill="E2EFD9" w:themeFill="accent6"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10/22/2016 11/06/2016</w:t>
            </w:r>
          </w:p>
        </w:tc>
        <w:tc>
          <w:tcPr>
            <w:tcW w:w="0" w:type="auto"/>
            <w:shd w:val="clear" w:color="auto" w:fill="E2EFD9" w:themeFill="accent6" w:themeFillTint="33"/>
          </w:tcPr>
          <w:p w:rsidR="000F4E84" w:rsidRPr="009D5AF3" w:rsidRDefault="00080216" w:rsidP="009D5AF3">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10/25/2016</w:t>
            </w:r>
          </w:p>
        </w:tc>
      </w:tr>
      <w:tr w:rsidR="007C0665" w:rsidTr="00154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0F4E84" w:rsidRPr="000F4E84" w:rsidRDefault="000F4E84" w:rsidP="009D5AF3">
            <w:pPr>
              <w:spacing w:after="120"/>
              <w:rPr>
                <w:rFonts w:asciiTheme="majorHAnsi" w:hAnsiTheme="majorHAnsi" w:cstheme="majorHAnsi"/>
                <w:b w:val="0"/>
                <w:color w:val="FF0000"/>
                <w:sz w:val="22"/>
                <w:szCs w:val="22"/>
              </w:rPr>
            </w:pPr>
            <w:r>
              <w:rPr>
                <w:rFonts w:asciiTheme="majorHAnsi" w:hAnsiTheme="majorHAnsi" w:cstheme="majorHAnsi"/>
                <w:b w:val="0"/>
                <w:sz w:val="22"/>
                <w:szCs w:val="22"/>
              </w:rPr>
              <w:t xml:space="preserve">Prototype Making </w:t>
            </w:r>
            <w:r w:rsidR="007C0665">
              <w:rPr>
                <w:rFonts w:asciiTheme="majorHAnsi" w:hAnsiTheme="majorHAnsi" w:cstheme="majorHAnsi"/>
                <w:b w:val="0"/>
                <w:color w:val="FF0000"/>
                <w:sz w:val="22"/>
                <w:szCs w:val="22"/>
              </w:rPr>
              <w:t>*</w:t>
            </w:r>
          </w:p>
        </w:tc>
        <w:tc>
          <w:tcPr>
            <w:tcW w:w="1307" w:type="dxa"/>
            <w:shd w:val="clear" w:color="auto" w:fill="FFF2CC" w:themeFill="accent4"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10/13/2016</w:t>
            </w:r>
          </w:p>
        </w:tc>
        <w:tc>
          <w:tcPr>
            <w:tcW w:w="0" w:type="auto"/>
            <w:shd w:val="clear" w:color="auto" w:fill="FFF2CC" w:themeFill="accent4"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12/14/2016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10/30/2016</w:t>
            </w:r>
          </w:p>
        </w:tc>
        <w:tc>
          <w:tcPr>
            <w:tcW w:w="0" w:type="auto"/>
            <w:shd w:val="clear" w:color="auto" w:fill="E2EFD9" w:themeFill="accent6" w:themeFillTint="33"/>
          </w:tcPr>
          <w:p w:rsidR="000F4E84" w:rsidRPr="009D5AF3" w:rsidRDefault="00080216" w:rsidP="009D5AF3">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w:t>
            </w:r>
          </w:p>
        </w:tc>
      </w:tr>
    </w:tbl>
    <w:p w:rsidR="006E7F7A" w:rsidRDefault="006E7F7A" w:rsidP="006E7F7A">
      <w:pPr>
        <w:spacing w:after="120"/>
        <w:jc w:val="both"/>
        <w:rPr>
          <w:rFonts w:ascii="Times" w:hAnsi="Times"/>
          <w:sz w:val="24"/>
        </w:rPr>
      </w:pPr>
    </w:p>
    <w:p w:rsidR="006E7F7A" w:rsidRDefault="006E7F7A" w:rsidP="006E7F7A">
      <w:pPr>
        <w:spacing w:before="120" w:after="120"/>
        <w:jc w:val="both"/>
        <w:rPr>
          <w:rFonts w:ascii="Times" w:hAnsi="Times"/>
          <w:i/>
          <w:sz w:val="24"/>
        </w:rPr>
      </w:pPr>
      <w:r>
        <w:rPr>
          <w:rFonts w:ascii="Times" w:hAnsi="Times"/>
          <w:b/>
          <w:sz w:val="24"/>
        </w:rPr>
        <w:t>6.</w:t>
      </w:r>
      <w:r>
        <w:rPr>
          <w:rFonts w:ascii="Times" w:hAnsi="Times"/>
          <w:b/>
          <w:sz w:val="24"/>
        </w:rPr>
        <w:tab/>
        <w:t>Deliverables</w:t>
      </w:r>
    </w:p>
    <w:p w:rsidR="006E7F7A" w:rsidRDefault="006E7F7A" w:rsidP="006E7F7A">
      <w:pPr>
        <w:jc w:val="both"/>
        <w:rPr>
          <w:rFonts w:ascii="Times" w:hAnsi="Times"/>
          <w:sz w:val="24"/>
        </w:rPr>
      </w:pPr>
      <w:r>
        <w:rPr>
          <w:rFonts w:ascii="Times" w:hAnsi="Times"/>
          <w:sz w:val="24"/>
        </w:rPr>
        <w:t>Deliverables specified for the project include:</w:t>
      </w:r>
    </w:p>
    <w:p w:rsidR="006E7F7A" w:rsidRDefault="006E7F7A" w:rsidP="006E7F7A">
      <w:pPr>
        <w:jc w:val="both"/>
        <w:rPr>
          <w:rFonts w:ascii="Times" w:hAnsi="Times"/>
          <w:sz w:val="24"/>
        </w:rPr>
      </w:pPr>
    </w:p>
    <w:p w:rsidR="006E7F7A" w:rsidRDefault="006E7F7A" w:rsidP="006E7F7A">
      <w:pPr>
        <w:numPr>
          <w:ilvl w:val="0"/>
          <w:numId w:val="1"/>
        </w:numPr>
        <w:ind w:left="720" w:hanging="720"/>
        <w:jc w:val="both"/>
        <w:rPr>
          <w:rFonts w:ascii="Times" w:hAnsi="Times"/>
          <w:sz w:val="24"/>
        </w:rPr>
      </w:pPr>
      <w:r>
        <w:rPr>
          <w:rFonts w:ascii="Times" w:hAnsi="Times"/>
          <w:sz w:val="24"/>
        </w:rPr>
        <w:t>An acceptable Quality Plan</w:t>
      </w:r>
    </w:p>
    <w:p w:rsidR="006E7F7A" w:rsidRDefault="006E7F7A" w:rsidP="006E7F7A">
      <w:pPr>
        <w:numPr>
          <w:ilvl w:val="0"/>
          <w:numId w:val="1"/>
        </w:numPr>
        <w:ind w:left="720" w:hanging="720"/>
        <w:jc w:val="both"/>
        <w:rPr>
          <w:rFonts w:ascii="Times" w:hAnsi="Times"/>
          <w:sz w:val="24"/>
        </w:rPr>
      </w:pPr>
      <w:r>
        <w:rPr>
          <w:rFonts w:ascii="Times" w:hAnsi="Times"/>
          <w:sz w:val="24"/>
        </w:rPr>
        <w:t>An acceptable Data Management Plan (</w:t>
      </w:r>
      <w:r>
        <w:rPr>
          <w:rFonts w:ascii="Times" w:hAnsi="Times"/>
          <w:i/>
          <w:sz w:val="24"/>
        </w:rPr>
        <w:t>Appendix YY</w:t>
      </w:r>
      <w:r>
        <w:rPr>
          <w:rFonts w:ascii="Times" w:hAnsi="Times"/>
          <w:sz w:val="24"/>
        </w:rPr>
        <w:t>)</w:t>
      </w:r>
    </w:p>
    <w:p w:rsidR="006E7F7A" w:rsidRDefault="00AA4AB9" w:rsidP="006E7F7A">
      <w:pPr>
        <w:numPr>
          <w:ilvl w:val="0"/>
          <w:numId w:val="1"/>
        </w:numPr>
        <w:ind w:left="720" w:hanging="720"/>
        <w:jc w:val="both"/>
        <w:rPr>
          <w:rFonts w:ascii="Times" w:hAnsi="Times"/>
          <w:sz w:val="24"/>
        </w:rPr>
      </w:pPr>
      <w:r>
        <w:rPr>
          <w:rFonts w:ascii="Times" w:hAnsi="Times"/>
          <w:sz w:val="24"/>
        </w:rPr>
        <w:t>Progress Reports</w:t>
      </w:r>
    </w:p>
    <w:p w:rsidR="00AA4AB9" w:rsidRDefault="00AA4AB9" w:rsidP="006E7F7A">
      <w:pPr>
        <w:numPr>
          <w:ilvl w:val="0"/>
          <w:numId w:val="1"/>
        </w:numPr>
        <w:ind w:left="720" w:hanging="720"/>
        <w:jc w:val="both"/>
        <w:rPr>
          <w:rFonts w:ascii="Times" w:hAnsi="Times"/>
          <w:sz w:val="24"/>
        </w:rPr>
      </w:pPr>
      <w:r>
        <w:rPr>
          <w:rFonts w:ascii="Times" w:hAnsi="Times"/>
          <w:sz w:val="24"/>
        </w:rPr>
        <w:t>Gathered Data</w:t>
      </w:r>
    </w:p>
    <w:p w:rsidR="00AA4AB9" w:rsidRDefault="00AA4AB9" w:rsidP="006E7F7A">
      <w:pPr>
        <w:numPr>
          <w:ilvl w:val="0"/>
          <w:numId w:val="1"/>
        </w:numPr>
        <w:ind w:left="720" w:hanging="720"/>
        <w:jc w:val="both"/>
        <w:rPr>
          <w:rFonts w:ascii="Times" w:hAnsi="Times"/>
          <w:sz w:val="24"/>
        </w:rPr>
      </w:pPr>
      <w:r>
        <w:rPr>
          <w:rFonts w:ascii="Times" w:hAnsi="Times"/>
          <w:sz w:val="24"/>
        </w:rPr>
        <w:t>Statement of Work</w:t>
      </w:r>
    </w:p>
    <w:p w:rsidR="00AA4AB9" w:rsidRDefault="00AA4AB9" w:rsidP="006E7F7A">
      <w:pPr>
        <w:numPr>
          <w:ilvl w:val="0"/>
          <w:numId w:val="1"/>
        </w:numPr>
        <w:ind w:left="720" w:hanging="720"/>
        <w:jc w:val="both"/>
        <w:rPr>
          <w:rFonts w:ascii="Times" w:hAnsi="Times"/>
          <w:sz w:val="24"/>
        </w:rPr>
      </w:pPr>
      <w:r>
        <w:rPr>
          <w:rFonts w:ascii="Times" w:hAnsi="Times"/>
          <w:sz w:val="24"/>
        </w:rPr>
        <w:t>Project Vision and Scope</w:t>
      </w:r>
    </w:p>
    <w:p w:rsidR="00AA4AB9" w:rsidRDefault="00AA4AB9" w:rsidP="006E7F7A">
      <w:pPr>
        <w:numPr>
          <w:ilvl w:val="0"/>
          <w:numId w:val="1"/>
        </w:numPr>
        <w:ind w:left="720" w:hanging="720"/>
        <w:jc w:val="both"/>
        <w:rPr>
          <w:rFonts w:ascii="Times" w:hAnsi="Times"/>
          <w:sz w:val="24"/>
        </w:rPr>
      </w:pPr>
      <w:r>
        <w:rPr>
          <w:rFonts w:ascii="Times" w:hAnsi="Times"/>
          <w:sz w:val="24"/>
        </w:rPr>
        <w:t>Working Prototype</w:t>
      </w:r>
    </w:p>
    <w:p w:rsidR="00AA4AB9" w:rsidRDefault="00AA4AB9" w:rsidP="006E7F7A">
      <w:pPr>
        <w:numPr>
          <w:ilvl w:val="0"/>
          <w:numId w:val="1"/>
        </w:numPr>
        <w:ind w:left="720" w:hanging="720"/>
        <w:jc w:val="both"/>
        <w:rPr>
          <w:rFonts w:ascii="Times" w:hAnsi="Times"/>
          <w:sz w:val="24"/>
        </w:rPr>
      </w:pPr>
      <w:r>
        <w:rPr>
          <w:rFonts w:ascii="Times" w:hAnsi="Times"/>
          <w:sz w:val="24"/>
        </w:rPr>
        <w:t>Final Research Paper</w:t>
      </w:r>
    </w:p>
    <w:p w:rsidR="006E7F7A" w:rsidRDefault="006E7F7A" w:rsidP="006E7F7A">
      <w:pPr>
        <w:spacing w:after="120"/>
        <w:rPr>
          <w:rFonts w:ascii="Times" w:hAnsi="Times"/>
          <w:i/>
          <w:sz w:val="24"/>
        </w:rPr>
      </w:pPr>
    </w:p>
    <w:p w:rsidR="006E7F7A" w:rsidRDefault="006E7F7A" w:rsidP="006E7F7A">
      <w:pPr>
        <w:spacing w:after="120"/>
        <w:rPr>
          <w:rFonts w:ascii="Times" w:hAnsi="Times"/>
          <w:i/>
          <w:sz w:val="24"/>
        </w:rPr>
      </w:pPr>
      <w:r>
        <w:rPr>
          <w:rFonts w:ascii="Times" w:hAnsi="Times"/>
          <w:b/>
          <w:sz w:val="24"/>
        </w:rPr>
        <w:t>7.</w:t>
      </w:r>
      <w:r>
        <w:rPr>
          <w:rFonts w:ascii="Times" w:hAnsi="Times"/>
          <w:b/>
          <w:sz w:val="24"/>
        </w:rPr>
        <w:tab/>
        <w:t>Review of Quality Plan</w:t>
      </w:r>
    </w:p>
    <w:p w:rsidR="006E7F7A" w:rsidRDefault="006E7F7A" w:rsidP="006E7F7A">
      <w:pPr>
        <w:spacing w:after="120"/>
        <w:jc w:val="both"/>
        <w:rPr>
          <w:rFonts w:ascii="Times" w:hAnsi="Times"/>
          <w:i/>
          <w:sz w:val="24"/>
        </w:rPr>
      </w:pPr>
      <w:r>
        <w:rPr>
          <w:rFonts w:ascii="Times" w:hAnsi="Times"/>
          <w:i/>
          <w:sz w:val="24"/>
        </w:rPr>
        <w:t xml:space="preserve">The system will be reviewed every SCSPROJ meeting, and during adviser and consultant consultation. </w:t>
      </w:r>
    </w:p>
    <w:p w:rsidR="006E7F7A" w:rsidRDefault="006E7F7A" w:rsidP="006E7F7A">
      <w:pPr>
        <w:jc w:val="both"/>
        <w:rPr>
          <w:rFonts w:ascii="Times" w:hAnsi="Times"/>
          <w:sz w:val="24"/>
        </w:rPr>
      </w:pPr>
    </w:p>
    <w:p w:rsidR="00AA4AB9" w:rsidRDefault="00AA4AB9" w:rsidP="006E7F7A">
      <w:pPr>
        <w:jc w:val="both"/>
        <w:rPr>
          <w:rFonts w:ascii="Times" w:hAnsi="Times"/>
          <w:sz w:val="24"/>
        </w:rPr>
      </w:pPr>
    </w:p>
    <w:p w:rsidR="00AA4AB9" w:rsidRDefault="00AA4AB9" w:rsidP="006E7F7A">
      <w:pPr>
        <w:jc w:val="both"/>
        <w:rPr>
          <w:rFonts w:ascii="Times" w:hAnsi="Times"/>
          <w:sz w:val="24"/>
        </w:rPr>
      </w:pPr>
    </w:p>
    <w:p w:rsidR="006E7F7A" w:rsidRDefault="006E7F7A" w:rsidP="006E7F7A">
      <w:pPr>
        <w:jc w:val="both"/>
        <w:rPr>
          <w:rFonts w:ascii="Times" w:hAnsi="Times"/>
          <w:sz w:val="24"/>
        </w:rPr>
      </w:pPr>
    </w:p>
    <w:p w:rsidR="006E7F7A" w:rsidRDefault="006E7F7A" w:rsidP="006E7F7A">
      <w:pPr>
        <w:spacing w:after="120"/>
        <w:jc w:val="both"/>
        <w:rPr>
          <w:rFonts w:ascii="Times" w:hAnsi="Times"/>
          <w:i/>
          <w:sz w:val="24"/>
        </w:rPr>
      </w:pPr>
      <w:r>
        <w:rPr>
          <w:rFonts w:ascii="Times" w:hAnsi="Times"/>
          <w:b/>
          <w:sz w:val="24"/>
        </w:rPr>
        <w:lastRenderedPageBreak/>
        <w:t>8.</w:t>
      </w:r>
      <w:r>
        <w:rPr>
          <w:rFonts w:ascii="Times" w:hAnsi="Times"/>
          <w:b/>
          <w:sz w:val="24"/>
        </w:rPr>
        <w:tab/>
        <w:t>Document and Record Control</w:t>
      </w:r>
    </w:p>
    <w:p w:rsidR="006E7F7A" w:rsidRDefault="006E7F7A" w:rsidP="006E7F7A">
      <w:pPr>
        <w:spacing w:after="120"/>
        <w:jc w:val="both"/>
        <w:rPr>
          <w:rFonts w:ascii="Times" w:hAnsi="Times"/>
          <w:i/>
          <w:sz w:val="24"/>
        </w:rPr>
      </w:pPr>
      <w:r>
        <w:rPr>
          <w:rFonts w:ascii="Times" w:hAnsi="Times"/>
          <w:i/>
          <w:sz w:val="24"/>
        </w:rPr>
        <w:t>Arrangements for the control and storage of project documents, records and data should be specified, including the distribution of the Quality Plan and Data Management Plan to all members of the consortium.   Distribution lists for reports and other deliverables may also be listed.</w:t>
      </w:r>
    </w:p>
    <w:p w:rsidR="006E7F7A" w:rsidRDefault="006E7F7A" w:rsidP="006E7F7A">
      <w:pPr>
        <w:spacing w:after="120"/>
        <w:jc w:val="both"/>
        <w:rPr>
          <w:rFonts w:ascii="Times" w:hAnsi="Times"/>
          <w:i/>
          <w:sz w:val="24"/>
        </w:rPr>
      </w:pPr>
    </w:p>
    <w:p w:rsidR="006E7F7A" w:rsidRDefault="006E7F7A" w:rsidP="006E7F7A">
      <w:pPr>
        <w:spacing w:after="120"/>
        <w:jc w:val="both"/>
        <w:rPr>
          <w:rFonts w:ascii="Times" w:hAnsi="Times"/>
          <w:i/>
          <w:sz w:val="24"/>
        </w:rPr>
      </w:pPr>
      <w:r>
        <w:rPr>
          <w:rFonts w:ascii="Times" w:hAnsi="Times"/>
          <w:i/>
          <w:sz w:val="24"/>
        </w:rPr>
        <w:t xml:space="preserve">For example: Project documents, records and data will be controlled and stored the School of Earth Sciences University of the North of England, by Joe </w:t>
      </w:r>
      <w:proofErr w:type="spellStart"/>
      <w:r>
        <w:rPr>
          <w:rFonts w:ascii="Times" w:hAnsi="Times"/>
          <w:i/>
          <w:sz w:val="24"/>
        </w:rPr>
        <w:t>Bloggs</w:t>
      </w:r>
      <w:proofErr w:type="spellEnd"/>
      <w:r>
        <w:rPr>
          <w:rFonts w:ascii="Times" w:hAnsi="Times"/>
          <w:i/>
          <w:sz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6E7F7A" w:rsidRDefault="006E7F7A" w:rsidP="006E7F7A">
      <w:pPr>
        <w:spacing w:after="120"/>
        <w:jc w:val="both"/>
        <w:rPr>
          <w:rFonts w:ascii="Times" w:hAnsi="Times"/>
          <w:i/>
          <w:sz w:val="24"/>
        </w:rPr>
      </w:pPr>
    </w:p>
    <w:p w:rsidR="006E7F7A" w:rsidRDefault="006E7F7A" w:rsidP="006E7F7A">
      <w:pPr>
        <w:spacing w:after="120"/>
        <w:jc w:val="both"/>
        <w:rPr>
          <w:rFonts w:ascii="Times" w:hAnsi="Times"/>
          <w:i/>
          <w:sz w:val="24"/>
        </w:rPr>
      </w:pPr>
      <w:r>
        <w:rPr>
          <w:rFonts w:ascii="Times" w:hAnsi="Times"/>
          <w:i/>
          <w:sz w:val="24"/>
        </w:rPr>
        <w:t>The Quality Plan and Data Management Plan will be issued to all members of the consortium.</w:t>
      </w:r>
    </w:p>
    <w:p w:rsidR="006E7F7A" w:rsidRDefault="006E7F7A" w:rsidP="006E7F7A">
      <w:pPr>
        <w:spacing w:after="120"/>
        <w:jc w:val="both"/>
        <w:rPr>
          <w:rFonts w:ascii="Times" w:hAnsi="Times"/>
          <w:i/>
          <w:sz w:val="24"/>
        </w:rPr>
      </w:pPr>
      <w:r>
        <w:rPr>
          <w:rFonts w:ascii="Times" w:hAnsi="Times"/>
          <w:i/>
          <w:sz w:val="24"/>
        </w:rPr>
        <w:t>Project Progress Reports will be issued to the following:</w:t>
      </w:r>
    </w:p>
    <w:p w:rsidR="006E7F7A" w:rsidRDefault="006E7F7A" w:rsidP="006E7F7A">
      <w:pPr>
        <w:spacing w:after="120"/>
        <w:jc w:val="both"/>
        <w:rPr>
          <w:rFonts w:ascii="Times" w:hAnsi="Times"/>
          <w:i/>
          <w:sz w:val="24"/>
        </w:rPr>
      </w:pPr>
      <w:r>
        <w:rPr>
          <w:rFonts w:ascii="Times" w:hAnsi="Times"/>
          <w:i/>
          <w:sz w:val="24"/>
        </w:rPr>
        <w:t>List of names.</w:t>
      </w:r>
    </w:p>
    <w:p w:rsidR="006E7F7A" w:rsidRDefault="006E7F7A" w:rsidP="006E7F7A">
      <w:pPr>
        <w:spacing w:after="120"/>
        <w:jc w:val="both"/>
        <w:rPr>
          <w:rFonts w:ascii="Times" w:hAnsi="Times"/>
          <w:sz w:val="24"/>
        </w:rPr>
      </w:pPr>
    </w:p>
    <w:p w:rsidR="006E7F7A" w:rsidRDefault="006E7F7A" w:rsidP="006E7F7A">
      <w:pPr>
        <w:spacing w:after="120"/>
        <w:jc w:val="both"/>
        <w:rPr>
          <w:rFonts w:ascii="Times" w:hAnsi="Times"/>
          <w:sz w:val="24"/>
        </w:rPr>
      </w:pPr>
    </w:p>
    <w:p w:rsidR="006E7F7A" w:rsidRDefault="006E7F7A" w:rsidP="006E7F7A">
      <w:pPr>
        <w:spacing w:after="120"/>
        <w:jc w:val="both"/>
        <w:rPr>
          <w:rFonts w:ascii="Times" w:hAnsi="Times"/>
          <w:i/>
          <w:sz w:val="24"/>
        </w:rPr>
      </w:pPr>
      <w:r>
        <w:rPr>
          <w:rFonts w:ascii="Times" w:hAnsi="Times"/>
          <w:b/>
          <w:sz w:val="24"/>
        </w:rPr>
        <w:t>9.</w:t>
      </w:r>
      <w:r>
        <w:rPr>
          <w:rFonts w:ascii="Times" w:hAnsi="Times"/>
          <w:b/>
          <w:sz w:val="24"/>
        </w:rPr>
        <w:tab/>
        <w:t>Documented Procedures</w:t>
      </w:r>
    </w:p>
    <w:p w:rsidR="006E7F7A" w:rsidRDefault="006E7F7A" w:rsidP="006E7F7A">
      <w:pPr>
        <w:spacing w:after="120"/>
        <w:jc w:val="both"/>
        <w:rPr>
          <w:rFonts w:ascii="Times" w:hAnsi="Times"/>
          <w:i/>
          <w:sz w:val="24"/>
        </w:rPr>
      </w:pPr>
      <w:r>
        <w:rPr>
          <w:rFonts w:ascii="Times" w:hAnsi="Times"/>
          <w:i/>
          <w:sz w:val="24"/>
        </w:rPr>
        <w:t xml:space="preserve">Give the references of any in-house and/or published methods or procedures used during the project.  References need not include the issue/version number, </w:t>
      </w:r>
      <w:proofErr w:type="gramStart"/>
      <w:r>
        <w:rPr>
          <w:rFonts w:ascii="Times" w:hAnsi="Times"/>
          <w:i/>
          <w:sz w:val="24"/>
        </w:rPr>
        <w:t>providing that</w:t>
      </w:r>
      <w:proofErr w:type="gramEnd"/>
      <w:r>
        <w:rPr>
          <w:rFonts w:ascii="Times" w:hAnsi="Times"/>
          <w:i/>
          <w:sz w:val="24"/>
        </w:rPr>
        <w:t xml:space="preserve">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6E7F7A" w:rsidRDefault="006E7F7A" w:rsidP="006E7F7A">
      <w:pPr>
        <w:spacing w:after="120"/>
        <w:jc w:val="both"/>
        <w:rPr>
          <w:rFonts w:ascii="Times" w:hAnsi="Times"/>
          <w:sz w:val="24"/>
        </w:rPr>
      </w:pPr>
    </w:p>
    <w:p w:rsidR="006E7F7A" w:rsidRDefault="006E7F7A" w:rsidP="006E7F7A">
      <w:pPr>
        <w:spacing w:after="120"/>
        <w:jc w:val="both"/>
        <w:rPr>
          <w:rFonts w:ascii="Times" w:hAnsi="Times"/>
          <w:sz w:val="24"/>
        </w:rPr>
      </w:pPr>
    </w:p>
    <w:p w:rsidR="006E7F7A" w:rsidRDefault="006E7F7A" w:rsidP="006E7F7A">
      <w:pPr>
        <w:spacing w:after="120"/>
        <w:jc w:val="both"/>
        <w:rPr>
          <w:rFonts w:ascii="Times" w:hAnsi="Times"/>
          <w:i/>
          <w:sz w:val="24"/>
        </w:rPr>
      </w:pPr>
      <w:r>
        <w:rPr>
          <w:rFonts w:ascii="Times" w:hAnsi="Times"/>
          <w:b/>
          <w:sz w:val="24"/>
        </w:rPr>
        <w:t>10.</w:t>
      </w:r>
      <w:r>
        <w:rPr>
          <w:rFonts w:ascii="Times" w:hAnsi="Times"/>
          <w:b/>
          <w:sz w:val="24"/>
        </w:rPr>
        <w:tab/>
        <w:t>Additional Information</w:t>
      </w:r>
    </w:p>
    <w:p w:rsidR="006E7F7A" w:rsidRDefault="006E7F7A" w:rsidP="006E7F7A">
      <w:pPr>
        <w:spacing w:after="120"/>
        <w:jc w:val="both"/>
        <w:rPr>
          <w:rFonts w:ascii="Times" w:hAnsi="Times"/>
          <w:i/>
          <w:sz w:val="24"/>
        </w:rPr>
      </w:pPr>
      <w:r>
        <w:rPr>
          <w:rFonts w:ascii="Times" w:hAnsi="Times"/>
          <w:i/>
          <w:sz w:val="24"/>
        </w:rPr>
        <w:t>Unless included in associated technical procedures, any other information that has direct relevance to the quality of the product or service being provided should be included in the Quality Plan.  This could include [add or delete as necessary]:</w:t>
      </w:r>
    </w:p>
    <w:p w:rsidR="006E7F7A" w:rsidRDefault="006E7F7A" w:rsidP="006E7F7A">
      <w:pPr>
        <w:numPr>
          <w:ilvl w:val="0"/>
          <w:numId w:val="2"/>
        </w:numPr>
        <w:spacing w:after="120"/>
        <w:jc w:val="both"/>
        <w:rPr>
          <w:rFonts w:ascii="Times" w:hAnsi="Times"/>
          <w:i/>
          <w:sz w:val="24"/>
        </w:rPr>
      </w:pPr>
      <w:r>
        <w:rPr>
          <w:rFonts w:ascii="Times" w:hAnsi="Times"/>
          <w:i/>
          <w:sz w:val="24"/>
        </w:rPr>
        <w:t>special requirements for the procurement of services or goods, including subcontractors;</w:t>
      </w:r>
    </w:p>
    <w:p w:rsidR="006E7F7A" w:rsidRDefault="006E7F7A" w:rsidP="006E7F7A">
      <w:pPr>
        <w:numPr>
          <w:ilvl w:val="0"/>
          <w:numId w:val="2"/>
        </w:numPr>
        <w:spacing w:after="120"/>
        <w:jc w:val="both"/>
        <w:rPr>
          <w:rFonts w:ascii="Times" w:hAnsi="Times"/>
          <w:i/>
          <w:sz w:val="24"/>
        </w:rPr>
      </w:pPr>
      <w:r>
        <w:rPr>
          <w:rFonts w:ascii="Times" w:hAnsi="Times"/>
          <w:i/>
          <w:sz w:val="24"/>
        </w:rPr>
        <w:t>additional procedures and controls for the review and verification of deliverables or other documents;</w:t>
      </w:r>
    </w:p>
    <w:p w:rsidR="006E7F7A" w:rsidRDefault="006E7F7A" w:rsidP="006E7F7A">
      <w:pPr>
        <w:numPr>
          <w:ilvl w:val="0"/>
          <w:numId w:val="2"/>
        </w:numPr>
        <w:spacing w:after="120"/>
        <w:jc w:val="both"/>
        <w:rPr>
          <w:rFonts w:ascii="Times" w:hAnsi="Times"/>
          <w:i/>
          <w:sz w:val="24"/>
        </w:rPr>
      </w:pPr>
      <w:r>
        <w:rPr>
          <w:rFonts w:ascii="Times" w:hAnsi="Times"/>
          <w:i/>
          <w:sz w:val="24"/>
        </w:rPr>
        <w:t>special requirements for the identification and traceability of products, including, where applicable, the traceability of staff performing specific duties;</w:t>
      </w:r>
    </w:p>
    <w:p w:rsidR="006E7F7A" w:rsidRDefault="006E7F7A" w:rsidP="006E7F7A">
      <w:pPr>
        <w:numPr>
          <w:ilvl w:val="0"/>
          <w:numId w:val="2"/>
        </w:numPr>
        <w:spacing w:after="120"/>
        <w:jc w:val="both"/>
        <w:rPr>
          <w:rFonts w:ascii="Times" w:hAnsi="Times"/>
          <w:i/>
          <w:sz w:val="24"/>
        </w:rPr>
      </w:pPr>
      <w:r>
        <w:rPr>
          <w:rFonts w:ascii="Times" w:hAnsi="Times"/>
          <w:i/>
          <w:sz w:val="24"/>
        </w:rPr>
        <w:t>special criteria for identifying the status of inspection and test products;</w:t>
      </w:r>
    </w:p>
    <w:p w:rsidR="006E7F7A" w:rsidRDefault="006E7F7A" w:rsidP="006E7F7A">
      <w:pPr>
        <w:numPr>
          <w:ilvl w:val="0"/>
          <w:numId w:val="2"/>
        </w:numPr>
        <w:spacing w:after="120"/>
        <w:jc w:val="both"/>
        <w:rPr>
          <w:rFonts w:ascii="Times" w:hAnsi="Times"/>
          <w:i/>
          <w:sz w:val="24"/>
        </w:rPr>
      </w:pPr>
      <w:r>
        <w:rPr>
          <w:rFonts w:ascii="Times" w:hAnsi="Times"/>
          <w:i/>
          <w:sz w:val="24"/>
        </w:rPr>
        <w:t>minimum qualifications, training or experience required of staff to undertake certain activities, or any specialist staff training;</w:t>
      </w:r>
    </w:p>
    <w:p w:rsidR="006E7F7A" w:rsidRDefault="006E7F7A" w:rsidP="006E7F7A">
      <w:pPr>
        <w:numPr>
          <w:ilvl w:val="0"/>
          <w:numId w:val="2"/>
        </w:numPr>
        <w:spacing w:after="120"/>
        <w:jc w:val="both"/>
        <w:rPr>
          <w:rFonts w:ascii="Times" w:hAnsi="Times"/>
          <w:i/>
          <w:sz w:val="24"/>
        </w:rPr>
      </w:pPr>
      <w:r>
        <w:rPr>
          <w:rFonts w:ascii="Times" w:hAnsi="Times"/>
          <w:i/>
          <w:sz w:val="24"/>
        </w:rPr>
        <w:lastRenderedPageBreak/>
        <w:t>process control requirements, including monitoring of activities;</w:t>
      </w:r>
    </w:p>
    <w:p w:rsidR="006E7F7A" w:rsidRDefault="006E7F7A" w:rsidP="006E7F7A">
      <w:pPr>
        <w:numPr>
          <w:ilvl w:val="0"/>
          <w:numId w:val="2"/>
        </w:numPr>
        <w:spacing w:after="120"/>
        <w:jc w:val="both"/>
        <w:rPr>
          <w:rFonts w:ascii="Times" w:hAnsi="Times"/>
          <w:i/>
          <w:sz w:val="24"/>
        </w:rPr>
      </w:pPr>
      <w:r>
        <w:rPr>
          <w:rFonts w:ascii="Times" w:hAnsi="Times"/>
          <w:i/>
          <w:sz w:val="24"/>
        </w:rPr>
        <w:t>special procedures for the handling, storage, packaging, preservation and delivery of product;</w:t>
      </w:r>
    </w:p>
    <w:p w:rsidR="006E7F7A" w:rsidRDefault="006E7F7A" w:rsidP="006E7F7A">
      <w:pPr>
        <w:numPr>
          <w:ilvl w:val="0"/>
          <w:numId w:val="2"/>
        </w:numPr>
        <w:spacing w:after="120"/>
        <w:jc w:val="both"/>
        <w:rPr>
          <w:rFonts w:ascii="Times" w:hAnsi="Times"/>
          <w:i/>
          <w:sz w:val="24"/>
        </w:rPr>
      </w:pPr>
      <w:r>
        <w:rPr>
          <w:rFonts w:ascii="Times" w:hAnsi="Times"/>
          <w:i/>
          <w:sz w:val="24"/>
        </w:rPr>
        <w:t>requirement for servicing of a product for which ongoing maintenance is required;</w:t>
      </w:r>
    </w:p>
    <w:p w:rsidR="006E7F7A" w:rsidRDefault="006E7F7A" w:rsidP="006E7F7A">
      <w:pPr>
        <w:numPr>
          <w:ilvl w:val="0"/>
          <w:numId w:val="2"/>
        </w:numPr>
        <w:spacing w:after="120"/>
        <w:jc w:val="both"/>
        <w:rPr>
          <w:rFonts w:ascii="Times" w:hAnsi="Times"/>
          <w:i/>
          <w:sz w:val="24"/>
        </w:rPr>
      </w:pPr>
      <w:r>
        <w:rPr>
          <w:rFonts w:ascii="Times" w:hAnsi="Times"/>
          <w:i/>
          <w:sz w:val="24"/>
        </w:rPr>
        <w:t>specialist statistical techniques required.</w:t>
      </w:r>
    </w:p>
    <w:p w:rsidR="006E7F7A" w:rsidRDefault="006E7F7A" w:rsidP="006E7F7A">
      <w:pPr>
        <w:jc w:val="both"/>
        <w:rPr>
          <w:rFonts w:ascii="Times" w:hAnsi="Times"/>
          <w:sz w:val="24"/>
        </w:rPr>
      </w:pPr>
    </w:p>
    <w:p w:rsidR="006E7F7A" w:rsidRDefault="006E7F7A" w:rsidP="006E7F7A">
      <w:pPr>
        <w:jc w:val="both"/>
        <w:rPr>
          <w:rFonts w:ascii="Times" w:hAnsi="Times"/>
          <w:sz w:val="24"/>
        </w:rPr>
      </w:pPr>
    </w:p>
    <w:p w:rsidR="006E7F7A" w:rsidRDefault="006E7F7A" w:rsidP="006E7F7A">
      <w:pPr>
        <w:jc w:val="both"/>
        <w:rPr>
          <w:rFonts w:ascii="Times" w:hAnsi="Times"/>
          <w:sz w:val="24"/>
        </w:rPr>
      </w:pPr>
    </w:p>
    <w:p w:rsidR="006E7F7A" w:rsidRDefault="006E7F7A" w:rsidP="006E7F7A">
      <w:pPr>
        <w:jc w:val="both"/>
        <w:rPr>
          <w:rFonts w:ascii="Times" w:hAnsi="Times"/>
          <w:sz w:val="24"/>
        </w:rPr>
      </w:pPr>
      <w:r>
        <w:rPr>
          <w:rFonts w:ascii="Times" w:hAnsi="Times"/>
          <w:sz w:val="24"/>
        </w:rPr>
        <w:br w:type="page"/>
      </w:r>
    </w:p>
    <w:p w:rsidR="007D1361" w:rsidRDefault="006E7F7A" w:rsidP="006E7F7A">
      <w:pPr>
        <w:tabs>
          <w:tab w:val="left" w:pos="5040"/>
        </w:tabs>
        <w:jc w:val="both"/>
        <w:rPr>
          <w:rFonts w:ascii="Times" w:hAnsi="Times"/>
          <w:sz w:val="24"/>
        </w:rPr>
      </w:pPr>
      <w:r>
        <w:rPr>
          <w:rFonts w:ascii="Times" w:hAnsi="Times"/>
          <w:sz w:val="24"/>
        </w:rPr>
        <w:lastRenderedPageBreak/>
        <w:t>Prepared by:</w:t>
      </w:r>
      <w:r w:rsidR="007D1361">
        <w:rPr>
          <w:rFonts w:ascii="Times" w:hAnsi="Times"/>
          <w:sz w:val="24"/>
        </w:rPr>
        <w:t xml:space="preserve"> </w:t>
      </w:r>
      <w:r>
        <w:rPr>
          <w:rFonts w:ascii="Times" w:hAnsi="Times"/>
          <w:sz w:val="24"/>
        </w:rPr>
        <w:tab/>
        <w:t>Date:</w:t>
      </w:r>
      <w:r w:rsidR="007D1361">
        <w:rPr>
          <w:rFonts w:ascii="Times" w:hAnsi="Times"/>
          <w:sz w:val="24"/>
        </w:rPr>
        <w:tab/>
      </w:r>
    </w:p>
    <w:p w:rsidR="007D1361" w:rsidRDefault="007D1361" w:rsidP="007D1361">
      <w:pPr>
        <w:tabs>
          <w:tab w:val="left" w:pos="5040"/>
        </w:tabs>
        <w:jc w:val="both"/>
        <w:rPr>
          <w:rFonts w:ascii="Times" w:hAnsi="Times"/>
          <w:sz w:val="24"/>
        </w:rPr>
      </w:pPr>
      <w:r>
        <w:rPr>
          <w:rFonts w:ascii="Times" w:hAnsi="Times"/>
          <w:sz w:val="24"/>
        </w:rPr>
        <w:t>Diego Gloria</w:t>
      </w:r>
      <w:r>
        <w:rPr>
          <w:rFonts w:ascii="Times" w:hAnsi="Times"/>
          <w:sz w:val="24"/>
        </w:rPr>
        <w:tab/>
        <w:t>11/23/2016</w:t>
      </w:r>
    </w:p>
    <w:p w:rsidR="007D1361" w:rsidRDefault="007D1361" w:rsidP="007D1361">
      <w:pPr>
        <w:tabs>
          <w:tab w:val="left" w:pos="5040"/>
        </w:tabs>
        <w:jc w:val="both"/>
        <w:rPr>
          <w:rFonts w:ascii="Times" w:hAnsi="Times"/>
          <w:sz w:val="24"/>
        </w:rPr>
      </w:pPr>
      <w:proofErr w:type="spellStart"/>
      <w:r>
        <w:rPr>
          <w:rFonts w:ascii="Times" w:hAnsi="Times"/>
          <w:sz w:val="24"/>
        </w:rPr>
        <w:t>Jairus</w:t>
      </w:r>
      <w:proofErr w:type="spellEnd"/>
      <w:r>
        <w:rPr>
          <w:rFonts w:ascii="Times" w:hAnsi="Times"/>
          <w:sz w:val="24"/>
        </w:rPr>
        <w:t xml:space="preserve"> </w:t>
      </w:r>
      <w:proofErr w:type="spellStart"/>
      <w:r>
        <w:rPr>
          <w:rFonts w:ascii="Times" w:hAnsi="Times"/>
          <w:sz w:val="24"/>
        </w:rPr>
        <w:t>Roguel</w:t>
      </w:r>
      <w:proofErr w:type="spellEnd"/>
    </w:p>
    <w:p w:rsidR="006E7F7A" w:rsidRDefault="007D1361" w:rsidP="006E7F7A">
      <w:pPr>
        <w:tabs>
          <w:tab w:val="left" w:pos="5040"/>
        </w:tabs>
        <w:jc w:val="both"/>
        <w:rPr>
          <w:rFonts w:ascii="Times" w:hAnsi="Times"/>
          <w:sz w:val="24"/>
        </w:rPr>
      </w:pPr>
      <w:r>
        <w:rPr>
          <w:rFonts w:ascii="Times" w:hAnsi="Times"/>
          <w:sz w:val="24"/>
        </w:rPr>
        <w:t>Angelica Ruiz</w:t>
      </w:r>
    </w:p>
    <w:p w:rsidR="006E7F7A" w:rsidRDefault="006E7F7A" w:rsidP="006E7F7A">
      <w:pPr>
        <w:tabs>
          <w:tab w:val="left" w:pos="5040"/>
        </w:tabs>
        <w:jc w:val="both"/>
        <w:rPr>
          <w:rFonts w:ascii="Times" w:hAnsi="Times"/>
          <w:sz w:val="24"/>
        </w:rPr>
      </w:pPr>
      <w:bookmarkStart w:id="0" w:name="_GoBack"/>
      <w:bookmarkEnd w:id="0"/>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r>
        <w:rPr>
          <w:rFonts w:ascii="Times" w:hAnsi="Times"/>
          <w:sz w:val="24"/>
        </w:rPr>
        <w:t>Checked by:</w:t>
      </w:r>
      <w:r>
        <w:rPr>
          <w:rFonts w:ascii="Times" w:hAnsi="Times"/>
          <w:sz w:val="24"/>
        </w:rPr>
        <w:tab/>
        <w:t>Date:</w:t>
      </w:r>
    </w:p>
    <w:p w:rsidR="006E7F7A" w:rsidRDefault="006E7F7A" w:rsidP="006E7F7A">
      <w:pPr>
        <w:tabs>
          <w:tab w:val="left" w:pos="5040"/>
        </w:tabs>
        <w:jc w:val="both"/>
        <w:rPr>
          <w:rFonts w:ascii="Times" w:hAnsi="Times"/>
          <w:sz w:val="24"/>
        </w:rPr>
      </w:pPr>
      <w:r>
        <w:rPr>
          <w:rFonts w:ascii="Times" w:hAnsi="Times"/>
          <w:sz w:val="24"/>
        </w:rPr>
        <w:t>Name</w:t>
      </w: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r>
        <w:rPr>
          <w:rFonts w:ascii="Times" w:hAnsi="Times"/>
          <w:sz w:val="24"/>
        </w:rPr>
        <w:t>Approved by:</w:t>
      </w:r>
      <w:r>
        <w:rPr>
          <w:rFonts w:ascii="Times" w:hAnsi="Times"/>
          <w:sz w:val="24"/>
        </w:rPr>
        <w:tab/>
        <w:t>Date:</w:t>
      </w:r>
    </w:p>
    <w:p w:rsidR="006E7F7A" w:rsidRDefault="006E7F7A" w:rsidP="006E7F7A">
      <w:pPr>
        <w:tabs>
          <w:tab w:val="left" w:pos="5040"/>
        </w:tabs>
        <w:jc w:val="both"/>
        <w:rPr>
          <w:rFonts w:ascii="Times" w:hAnsi="Times"/>
          <w:sz w:val="24"/>
        </w:rPr>
      </w:pPr>
      <w:r>
        <w:rPr>
          <w:rFonts w:ascii="Times" w:hAnsi="Times"/>
          <w:sz w:val="24"/>
        </w:rPr>
        <w:t>Name</w:t>
      </w: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6E7F7A" w:rsidRDefault="006E7F7A" w:rsidP="006E7F7A">
      <w:pPr>
        <w:tabs>
          <w:tab w:val="left" w:pos="5040"/>
        </w:tabs>
        <w:jc w:val="both"/>
        <w:rPr>
          <w:rFonts w:ascii="Times" w:hAnsi="Times"/>
          <w:sz w:val="24"/>
        </w:rPr>
      </w:pPr>
    </w:p>
    <w:p w:rsidR="00452A88" w:rsidRDefault="00452A88"/>
    <w:sectPr w:rsidR="00452A88" w:rsidSect="006E7F7A">
      <w:headerReference w:type="default" r:id="rId8"/>
      <w:footerReference w:type="even" r:id="rId9"/>
      <w:footerReference w:type="default" r:id="rId10"/>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B4D" w:rsidRDefault="008C6B4D" w:rsidP="009D5AF3">
      <w:r>
        <w:separator/>
      </w:r>
    </w:p>
  </w:endnote>
  <w:endnote w:type="continuationSeparator" w:id="0">
    <w:p w:rsidR="008C6B4D" w:rsidRDefault="008C6B4D" w:rsidP="009D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9D7" w:rsidRDefault="008C6B4D">
    <w:pPr>
      <w:pStyle w:val="Footer"/>
      <w:framePr w:wrap="around" w:vAnchor="text" w:hAnchor="margin" w:xAlign="right" w:y="1"/>
      <w:rPr>
        <w:rStyle w:val="PageNumber"/>
      </w:rPr>
    </w:pPr>
    <w:r>
      <w:rPr>
        <w:rStyle w:val="PageNumber"/>
      </w:rPr>
      <w:fldChar w:fldCharType="begin"/>
    </w:r>
    <w:r>
      <w:rPr>
        <w:rStyle w:val="PageNumber"/>
      </w:rPr>
      <w:instrText>P</w:instrText>
    </w:r>
    <w:r>
      <w:rPr>
        <w:rStyle w:val="PageNumber"/>
      </w:rPr>
      <w:instrText xml:space="preserve">AGE  </w:instrText>
    </w:r>
    <w:r>
      <w:rPr>
        <w:rStyle w:val="PageNumber"/>
      </w:rPr>
      <w:fldChar w:fldCharType="end"/>
    </w:r>
  </w:p>
  <w:p w:rsidR="004109D7" w:rsidRDefault="008C6B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2788"/>
      <w:gridCol w:w="2788"/>
      <w:gridCol w:w="2788"/>
    </w:tblGrid>
    <w:tr w:rsidR="004109D7">
      <w:tblPrEx>
        <w:tblCellMar>
          <w:top w:w="0" w:type="dxa"/>
          <w:bottom w:w="0" w:type="dxa"/>
        </w:tblCellMar>
      </w:tblPrEx>
      <w:tc>
        <w:tcPr>
          <w:tcW w:w="2788" w:type="dxa"/>
        </w:tcPr>
        <w:p w:rsidR="004109D7" w:rsidRDefault="008C6B4D">
          <w:pPr>
            <w:pStyle w:val="Footer"/>
          </w:pPr>
          <w:r>
            <w:t xml:space="preserve">Version </w:t>
          </w:r>
          <w:r>
            <w:rPr>
              <w:i/>
            </w:rPr>
            <w:t>1.1</w:t>
          </w:r>
          <w:r>
            <w:t xml:space="preserve"> [</w:t>
          </w:r>
          <w:r w:rsidR="007D1361">
            <w:rPr>
              <w:i/>
            </w:rPr>
            <w:t>Quality Plan</w:t>
          </w:r>
          <w:r>
            <w:t>]</w:t>
          </w:r>
        </w:p>
      </w:tc>
      <w:tc>
        <w:tcPr>
          <w:tcW w:w="2788" w:type="dxa"/>
        </w:tcPr>
        <w:p w:rsidR="004109D7" w:rsidRDefault="008C6B4D">
          <w:pPr>
            <w:pStyle w:val="Footer"/>
            <w:jc w:val="center"/>
          </w:pPr>
          <w:r>
            <w:rPr>
              <w:rStyle w:val="PageNumber"/>
            </w:rPr>
            <w:fldChar w:fldCharType="begin"/>
          </w:r>
          <w:r>
            <w:rPr>
              <w:rStyle w:val="PageNumber"/>
            </w:rPr>
            <w:instrText xml:space="preserve"> PAGE </w:instrText>
          </w:r>
          <w:r>
            <w:rPr>
              <w:rStyle w:val="PageNumber"/>
            </w:rPr>
            <w:fldChar w:fldCharType="separate"/>
          </w:r>
          <w:r w:rsidR="00BD6ABC">
            <w:rPr>
              <w:rStyle w:val="PageNumber"/>
              <w:noProof/>
            </w:rPr>
            <w:t>5</w:t>
          </w:r>
          <w:r>
            <w:rPr>
              <w:rStyle w:val="PageNumber"/>
            </w:rPr>
            <w:fldChar w:fldCharType="end"/>
          </w:r>
        </w:p>
      </w:tc>
      <w:tc>
        <w:tcPr>
          <w:tcW w:w="2788" w:type="dxa"/>
        </w:tcPr>
        <w:p w:rsidR="004109D7" w:rsidRDefault="008C6B4D">
          <w:pPr>
            <w:pStyle w:val="Footer"/>
            <w:jc w:val="right"/>
            <w:rPr>
              <w:i/>
            </w:rPr>
          </w:pPr>
          <w:r>
            <w:rPr>
              <w:i/>
            </w:rPr>
            <w:t>Prepare</w:t>
          </w:r>
          <w:r>
            <w:rPr>
              <w:i/>
            </w:rPr>
            <w:t>d</w:t>
          </w:r>
          <w:r>
            <w:rPr>
              <w:i/>
            </w:rPr>
            <w:t>:</w:t>
          </w:r>
          <w:smartTag w:uri="urn:schemas-microsoft-com:office:smarttags" w:element="date">
            <w:smartTagPr>
              <w:attr w:name="Year" w:val="2005"/>
              <w:attr w:name="Day" w:val="13"/>
              <w:attr w:name="Month" w:val="12"/>
            </w:smartTagPr>
            <w:r>
              <w:rPr>
                <w:i/>
              </w:rPr>
              <w:t>13</w:t>
            </w:r>
            <w:r>
              <w:rPr>
                <w:i/>
              </w:rPr>
              <w:t>/</w:t>
            </w:r>
            <w:r>
              <w:rPr>
                <w:i/>
              </w:rPr>
              <w:t>1</w:t>
            </w:r>
            <w:r>
              <w:rPr>
                <w:i/>
              </w:rPr>
              <w:t>2</w:t>
            </w:r>
            <w:r>
              <w:rPr>
                <w:i/>
              </w:rPr>
              <w:t>/0</w:t>
            </w:r>
            <w:r>
              <w:rPr>
                <w:i/>
              </w:rPr>
              <w:t>5</w:t>
            </w:r>
          </w:smartTag>
        </w:p>
        <w:p w:rsidR="004109D7" w:rsidRDefault="008C6B4D">
          <w:pPr>
            <w:pStyle w:val="Footer"/>
            <w:jc w:val="right"/>
            <w:rPr>
              <w:i/>
            </w:rPr>
          </w:pPr>
          <w:r>
            <w:rPr>
              <w:i/>
            </w:rPr>
            <w:t>Printed:</w:t>
          </w:r>
          <w:r>
            <w:rPr>
              <w:i/>
            </w:rPr>
            <w:fldChar w:fldCharType="begin"/>
          </w:r>
          <w:r>
            <w:rPr>
              <w:i/>
              <w:lang w:val="en-US"/>
            </w:rPr>
            <w:instrText xml:space="preserve"> DATE \@ "dd/MM/yy" </w:instrText>
          </w:r>
          <w:r>
            <w:rPr>
              <w:i/>
            </w:rPr>
            <w:fldChar w:fldCharType="separate"/>
          </w:r>
          <w:r w:rsidR="006E7F7A">
            <w:rPr>
              <w:i/>
              <w:noProof/>
              <w:lang w:val="en-US"/>
            </w:rPr>
            <w:t>23/11/16</w:t>
          </w:r>
          <w:r>
            <w:rPr>
              <w:i/>
            </w:rPr>
            <w:fldChar w:fldCharType="end"/>
          </w:r>
          <w:r>
            <w:rPr>
              <w:i/>
            </w:rPr>
            <w:t xml:space="preserve"> </w:t>
          </w:r>
        </w:p>
      </w:tc>
    </w:tr>
  </w:tbl>
  <w:p w:rsidR="004109D7" w:rsidRDefault="008C6B4D">
    <w:pPr>
      <w:pStyle w:val="Footer"/>
    </w:pPr>
  </w:p>
  <w:p w:rsidR="004109D7" w:rsidRDefault="008C6B4D">
    <w:pPr>
      <w:pStyle w:val="Footer"/>
      <w:ind w:right="360"/>
      <w:jc w:val="center"/>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B4D" w:rsidRDefault="008C6B4D" w:rsidP="009D5AF3">
      <w:r>
        <w:separator/>
      </w:r>
    </w:p>
  </w:footnote>
  <w:footnote w:type="continuationSeparator" w:id="0">
    <w:p w:rsidR="008C6B4D" w:rsidRDefault="008C6B4D" w:rsidP="009D5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59" w:rsidRPr="00FB3D59" w:rsidRDefault="008C6B4D">
    <w:pPr>
      <w:pStyle w:val="Header"/>
      <w:rPr>
        <w:i/>
        <w:sz w:val="24"/>
      </w:rPr>
    </w:pPr>
    <w:r>
      <w:rPr>
        <w:sz w:val="24"/>
      </w:rPr>
      <w:t xml:space="preserve">Quality Plan For: </w:t>
    </w:r>
    <w:r w:rsidR="009D5AF3">
      <w:rPr>
        <w:i/>
        <w:sz w:val="24"/>
      </w:rPr>
      <w:t>APC Online Pre-R</w:t>
    </w:r>
    <w:r>
      <w:rPr>
        <w:i/>
        <w:sz w:val="24"/>
      </w:rPr>
      <w:t>egistration System</w:t>
    </w:r>
  </w:p>
  <w:p w:rsidR="004109D7" w:rsidRDefault="008C6B4D">
    <w:pPr>
      <w:pStyle w:val="Header"/>
      <w:rPr>
        <w:sz w:val="24"/>
      </w:rPr>
    </w:pPr>
  </w:p>
  <w:p w:rsidR="004109D7" w:rsidRDefault="008C6B4D">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48D0"/>
    <w:multiLevelType w:val="hybridMultilevel"/>
    <w:tmpl w:val="0AC0E4E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2"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3DC2706F"/>
    <w:multiLevelType w:val="hybridMultilevel"/>
    <w:tmpl w:val="5CEEAB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D3E99"/>
    <w:multiLevelType w:val="hybridMultilevel"/>
    <w:tmpl w:val="9912E25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A3DAB"/>
    <w:multiLevelType w:val="hybridMultilevel"/>
    <w:tmpl w:val="0C5099D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73C63"/>
    <w:multiLevelType w:val="hybridMultilevel"/>
    <w:tmpl w:val="204082A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F7A"/>
    <w:rsid w:val="00080216"/>
    <w:rsid w:val="000F4E84"/>
    <w:rsid w:val="00154043"/>
    <w:rsid w:val="00452A88"/>
    <w:rsid w:val="006E7F7A"/>
    <w:rsid w:val="007C0665"/>
    <w:rsid w:val="007D1361"/>
    <w:rsid w:val="008C6B4D"/>
    <w:rsid w:val="009D5AF3"/>
    <w:rsid w:val="00AA4AB9"/>
    <w:rsid w:val="00BD6ABC"/>
    <w:rsid w:val="00F6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748E022F"/>
  <w15:chartTrackingRefBased/>
  <w15:docId w15:val="{A83E5758-84A5-4F83-B5F7-F90366A5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7F7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E7F7A"/>
    <w:pPr>
      <w:tabs>
        <w:tab w:val="center" w:pos="4320"/>
        <w:tab w:val="right" w:pos="8640"/>
      </w:tabs>
    </w:pPr>
  </w:style>
  <w:style w:type="character" w:customStyle="1" w:styleId="HeaderChar">
    <w:name w:val="Header Char"/>
    <w:basedOn w:val="DefaultParagraphFont"/>
    <w:link w:val="Header"/>
    <w:rsid w:val="006E7F7A"/>
    <w:rPr>
      <w:rFonts w:ascii="Times New Roman" w:eastAsia="Times New Roman" w:hAnsi="Times New Roman" w:cs="Times New Roman"/>
      <w:sz w:val="20"/>
      <w:szCs w:val="20"/>
      <w:lang w:val="en-GB"/>
    </w:rPr>
  </w:style>
  <w:style w:type="paragraph" w:styleId="Footer">
    <w:name w:val="footer"/>
    <w:basedOn w:val="Normal"/>
    <w:link w:val="FooterChar"/>
    <w:rsid w:val="006E7F7A"/>
    <w:pPr>
      <w:tabs>
        <w:tab w:val="center" w:pos="4320"/>
        <w:tab w:val="right" w:pos="8640"/>
      </w:tabs>
    </w:pPr>
  </w:style>
  <w:style w:type="character" w:customStyle="1" w:styleId="FooterChar">
    <w:name w:val="Footer Char"/>
    <w:basedOn w:val="DefaultParagraphFont"/>
    <w:link w:val="Footer"/>
    <w:rsid w:val="006E7F7A"/>
    <w:rPr>
      <w:rFonts w:ascii="Times New Roman" w:eastAsia="Times New Roman" w:hAnsi="Times New Roman" w:cs="Times New Roman"/>
      <w:sz w:val="20"/>
      <w:szCs w:val="20"/>
      <w:lang w:val="en-GB"/>
    </w:rPr>
  </w:style>
  <w:style w:type="character" w:styleId="PageNumber">
    <w:name w:val="page number"/>
    <w:basedOn w:val="DefaultParagraphFont"/>
    <w:rsid w:val="006E7F7A"/>
  </w:style>
  <w:style w:type="paragraph" w:styleId="Title">
    <w:name w:val="Title"/>
    <w:basedOn w:val="Normal"/>
    <w:link w:val="TitleChar"/>
    <w:qFormat/>
    <w:rsid w:val="006E7F7A"/>
    <w:pPr>
      <w:spacing w:before="120"/>
      <w:jc w:val="center"/>
    </w:pPr>
    <w:rPr>
      <w:rFonts w:ascii="Times" w:hAnsi="Times"/>
      <w:b/>
      <w:sz w:val="28"/>
    </w:rPr>
  </w:style>
  <w:style w:type="character" w:customStyle="1" w:styleId="TitleChar">
    <w:name w:val="Title Char"/>
    <w:basedOn w:val="DefaultParagraphFont"/>
    <w:link w:val="Title"/>
    <w:rsid w:val="006E7F7A"/>
    <w:rPr>
      <w:rFonts w:ascii="Times" w:eastAsia="Times New Roman" w:hAnsi="Times" w:cs="Times New Roman"/>
      <w:b/>
      <w:sz w:val="28"/>
      <w:szCs w:val="20"/>
      <w:lang w:val="en-GB"/>
    </w:rPr>
  </w:style>
  <w:style w:type="table" w:styleId="LightList">
    <w:name w:val="Light List"/>
    <w:basedOn w:val="TableNormal"/>
    <w:uiPriority w:val="61"/>
    <w:rsid w:val="009D5AF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7Colorful-Accent5">
    <w:name w:val="List Table 7 Colorful Accent 5"/>
    <w:basedOn w:val="TableNormal"/>
    <w:uiPriority w:val="52"/>
    <w:rsid w:val="009D5AF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9D5A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9D5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D5A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D5A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D5A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rful-Accent4">
    <w:name w:val="List Table 6 Colorful Accent 4"/>
    <w:basedOn w:val="TableNormal"/>
    <w:uiPriority w:val="51"/>
    <w:rsid w:val="009D5AF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9D5A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0F4E84"/>
    <w:pPr>
      <w:ind w:left="720"/>
      <w:contextualSpacing/>
    </w:pPr>
  </w:style>
  <w:style w:type="table" w:styleId="ListTable3-Accent3">
    <w:name w:val="List Table 3 Accent 3"/>
    <w:basedOn w:val="TableNormal"/>
    <w:uiPriority w:val="48"/>
    <w:rsid w:val="000F4E8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7E0AF-5D12-4CDF-AF51-24A53980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3</cp:revision>
  <dcterms:created xsi:type="dcterms:W3CDTF">2016-11-23T14:03:00Z</dcterms:created>
  <dcterms:modified xsi:type="dcterms:W3CDTF">2016-11-23T16:09:00Z</dcterms:modified>
</cp:coreProperties>
</file>