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EF" w:rsidRDefault="006A209C" w:rsidP="006A209C">
      <w:pPr>
        <w:pStyle w:val="Title"/>
        <w:jc w:val="center"/>
      </w:pPr>
      <w:r>
        <w:t>Automated Election System</w:t>
      </w:r>
    </w:p>
    <w:p w:rsidR="006A209C" w:rsidRPr="006A209C" w:rsidRDefault="006A209C" w:rsidP="006A209C">
      <w:pPr>
        <w:pStyle w:val="Subtitle"/>
        <w:jc w:val="center"/>
      </w:pPr>
      <w:r>
        <w:t xml:space="preserve">Hipolito, </w:t>
      </w:r>
      <w:proofErr w:type="spellStart"/>
      <w:r>
        <w:t>Jovellano</w:t>
      </w:r>
      <w:proofErr w:type="spellEnd"/>
      <w:r>
        <w:t xml:space="preserve">, </w:t>
      </w:r>
      <w:proofErr w:type="spellStart"/>
      <w:r>
        <w:t>Pachico</w:t>
      </w:r>
      <w:proofErr w:type="spellEnd"/>
    </w:p>
    <w:p w:rsidR="006A209C" w:rsidRPr="006A209C" w:rsidRDefault="006A209C" w:rsidP="006A209C">
      <w:pPr>
        <w:jc w:val="both"/>
        <w:rPr>
          <w:u w:val="single"/>
        </w:rPr>
      </w:pPr>
      <w:r w:rsidRPr="006A209C">
        <w:rPr>
          <w:u w:val="single"/>
        </w:rPr>
        <w:t>Abstract</w:t>
      </w:r>
    </w:p>
    <w:p w:rsidR="006A209C" w:rsidRDefault="006A209C" w:rsidP="006A209C">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nstance, electoral fraud still continues to remain through the existence of memory cards especially for the counting/transmission of election returns. There are many factors to consider in determining the causes of result manipulation that includes the humans accessing the system extensively. A physical object like the memory card is easy to exploit though many seem to think that transmitting/counting the results using memory cards are reliable and dependable. This study aims to produce a new system in which transmitting and counting of the votes does not require physical contact with other entities besides the system itself.</w:t>
      </w:r>
    </w:p>
    <w:p w:rsidR="002B70AB" w:rsidRDefault="002B70AB" w:rsidP="006A209C">
      <w:pPr>
        <w:jc w:val="both"/>
      </w:pPr>
    </w:p>
    <w:p w:rsidR="00ED3639" w:rsidRPr="006A209C" w:rsidRDefault="00ED3639" w:rsidP="00ED3639">
      <w:pPr>
        <w:jc w:val="center"/>
      </w:pPr>
      <w:r>
        <w:t>INTRODUCTION</w:t>
      </w:r>
    </w:p>
    <w:p w:rsidR="006A209C" w:rsidRPr="00ED3639" w:rsidRDefault="006A209C" w:rsidP="006A209C">
      <w:pPr>
        <w:rPr>
          <w:u w:val="single"/>
        </w:rPr>
      </w:pPr>
      <w:r w:rsidRPr="00ED3639">
        <w:rPr>
          <w:u w:val="single"/>
        </w:rPr>
        <w:t>Background of the Problem</w:t>
      </w:r>
    </w:p>
    <w:p w:rsidR="00BA5B3A" w:rsidRDefault="003C1222" w:rsidP="004D4F01">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w:t>
      </w:r>
      <w:proofErr w:type="spellStart"/>
      <w:r>
        <w:t>Angkaya</w:t>
      </w:r>
      <w:proofErr w:type="spellEnd"/>
      <w:r>
        <w:t xml:space="preserve">, 2011). </w:t>
      </w:r>
    </w:p>
    <w:p w:rsidR="00425EAD" w:rsidRDefault="00DE69A8" w:rsidP="004D4F01">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the current automated election system with SMARTMATIC uses compact flash (CF) cards for the configuration of the Precinct Count Optical Scan machines in different provinces. These CF cards are pre-loaded with the precinct</w:t>
      </w:r>
      <w:r w:rsidR="00957891">
        <w:t>’s ballot depending on its</w:t>
      </w:r>
      <w:r w:rsidR="00BA5B3A">
        <w:t xml:space="preserve"> specific </w:t>
      </w:r>
      <w:r w:rsidR="00957891">
        <w:t xml:space="preserve">geographical </w:t>
      </w:r>
      <w:r w:rsidR="00BA5B3A">
        <w:t xml:space="preserve">data. Then the same CF cards will also be the ones to store the data of the votes of the people. To look at it clearly, the cards are pre-loaded and will also be the </w:t>
      </w:r>
      <w:r w:rsidR="000C7358">
        <w:t>storage of the votes</w:t>
      </w:r>
      <w:r w:rsidR="00BA5B3A">
        <w:t xml:space="preserve"> </w:t>
      </w:r>
      <w:r w:rsidR="000C7358">
        <w:t>and elections results. Now, t</w:t>
      </w:r>
      <w:r w:rsidR="00BA5B3A">
        <w:t>his situation gives candidates</w:t>
      </w:r>
      <w:r w:rsidR="00A70823">
        <w:t>, who want to sabotage the election,</w:t>
      </w:r>
      <w:r w:rsidR="00BA5B3A">
        <w:t xml:space="preserve"> an easy time to manipulate the data in the system because it can definitely be intercepted</w:t>
      </w:r>
      <w:r w:rsidR="009A7EBF">
        <w:t xml:space="preserve"> through </w:t>
      </w:r>
      <w:r w:rsidR="00A70823">
        <w:t xml:space="preserve">physically tampering with </w:t>
      </w:r>
      <w:r w:rsidR="009A7EBF">
        <w:t>these so-called CF cards</w:t>
      </w:r>
      <w:r w:rsidR="00BA5B3A">
        <w:t xml:space="preserve">. </w:t>
      </w:r>
      <w:r w:rsidR="005B55D2">
        <w:t>The</w:t>
      </w:r>
      <w:r w:rsidR="00107E14">
        <w:t xml:space="preserve"> study aims to find a way to reduce electoral fraud in the counting and transmission part of the automated election system </w:t>
      </w:r>
      <w:r w:rsidR="00505ED1">
        <w:t>in order to achieve an indeed accurate and reliable system.</w:t>
      </w:r>
    </w:p>
    <w:p w:rsidR="00057EC3" w:rsidRDefault="00BA5B3A" w:rsidP="004D4F01">
      <w:pPr>
        <w:jc w:val="both"/>
      </w:pPr>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canvassers (MBOC). From the MBOC, the results are brought to the provincial board of canvassers (PBOC) </w:t>
      </w:r>
      <w:r w:rsidR="00057EC3">
        <w:lastRenderedPageBreak/>
        <w:t xml:space="preserve">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 </w:t>
      </w:r>
    </w:p>
    <w:p w:rsidR="001A18C7" w:rsidRDefault="00057EC3" w:rsidP="004D4F01">
      <w:pPr>
        <w:jc w:val="both"/>
      </w:pPr>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t>
      </w:r>
      <w:r w:rsidR="0013376D">
        <w:t>any unofficial institutions/organizations</w:t>
      </w:r>
      <w:r w:rsidR="004229A6">
        <w:t xml:space="preserve"> to ambush and manipulate the elections. </w:t>
      </w:r>
      <w:r w:rsidR="00F075E1">
        <w:t xml:space="preserve">For example, </w:t>
      </w:r>
      <w:r w:rsidR="000269FD">
        <w:t xml:space="preserve">in Mindanao </w:t>
      </w:r>
      <w:r w:rsidR="00441B33">
        <w:t xml:space="preserve">armed men prevented the citizens from voting. They controlled the precinct and made it impossible for the voters to cast their votes. Many eye witnesses claim that a wholesale ballot shading was conducted. Meaning only the same people casted many ballots inside the PCOS machine without the control of the BEIs. </w:t>
      </w:r>
      <w:r w:rsidR="00393546">
        <w:t>Without the existence of a digital signature provided by an authenticated agency, the election return</w:t>
      </w:r>
      <w:r w:rsidR="00054650">
        <w:t>s</w:t>
      </w:r>
      <w:r w:rsidR="00393546">
        <w:t xml:space="preserve"> being transferred would still be considered not reliable</w:t>
      </w:r>
      <w:r w:rsidR="005F4DD0">
        <w:t xml:space="preserve"> because the d</w:t>
      </w:r>
      <w:r w:rsidR="001A18C7">
        <w:t xml:space="preserve">igital signatures are used to verify the validity of the transmitted ERs. A public key infrastructure is practiced to </w:t>
      </w:r>
      <w:r w:rsidR="00345407">
        <w:t>guarantee that the votes are secured during transmission</w:t>
      </w:r>
      <w:r w:rsidR="001A18C7">
        <w:t>.</w:t>
      </w:r>
      <w:r w:rsidR="00774749">
        <w:t xml:space="preserve"> A system should be designed to ensure that before transmitting the votes, ERs are equipped with digital signatures.</w:t>
      </w:r>
      <w:r w:rsidR="001A18C7">
        <w:t xml:space="preserve"> Another solution that could be made to reduce the chances of this type of cheating is to incorporate the idea of </w:t>
      </w:r>
      <w:r w:rsidR="00D54733">
        <w:t>GPS</w:t>
      </w:r>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system the receives data from the satellites in space. </w:t>
      </w:r>
    </w:p>
    <w:p w:rsidR="00ED3639" w:rsidRDefault="00ED3639" w:rsidP="006A209C">
      <w:pPr>
        <w:rPr>
          <w:u w:val="single"/>
        </w:rPr>
      </w:pPr>
      <w:r w:rsidRPr="00ED3639">
        <w:rPr>
          <w:u w:val="single"/>
        </w:rPr>
        <w:t>Statement of the Problem</w:t>
      </w:r>
    </w:p>
    <w:p w:rsidR="00ED3639" w:rsidRPr="00ED3639" w:rsidRDefault="00ED3639" w:rsidP="00ED3639">
      <w:pPr>
        <w:ind w:firstLine="720"/>
        <w:jc w:val="both"/>
      </w:pPr>
      <w:r>
        <w:t>How can the Philippine election system prevent electoral fraud specifically for the counting and transmission of the election returns?</w:t>
      </w:r>
    </w:p>
    <w:p w:rsidR="006A209C" w:rsidRPr="00ED3639" w:rsidRDefault="006A209C" w:rsidP="006A209C">
      <w:pPr>
        <w:rPr>
          <w:u w:val="single"/>
        </w:rPr>
      </w:pPr>
      <w:r w:rsidRPr="00ED3639">
        <w:rPr>
          <w:u w:val="single"/>
        </w:rPr>
        <w:t>Objectives</w:t>
      </w:r>
    </w:p>
    <w:p w:rsidR="00ED3639" w:rsidRDefault="00ED3639" w:rsidP="006A209C">
      <w:r>
        <w:t>General</w:t>
      </w:r>
    </w:p>
    <w:p w:rsidR="00ED3639" w:rsidRPr="00ED3639" w:rsidRDefault="00ED3639" w:rsidP="00ED3639">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counting and transmission of the votes</w:t>
      </w:r>
    </w:p>
    <w:p w:rsidR="00ED3639" w:rsidRPr="00ED3639" w:rsidRDefault="00ED3639" w:rsidP="006A209C">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counting and transmission of votes in the election system</w:t>
      </w:r>
    </w:p>
    <w:p w:rsidR="00736976" w:rsidRDefault="00736976" w:rsidP="006A209C"/>
    <w:p w:rsidR="00736976" w:rsidRDefault="00736976" w:rsidP="006A209C"/>
    <w:p w:rsidR="00ED3639" w:rsidRDefault="00ED3639" w:rsidP="006A209C">
      <w:r>
        <w:lastRenderedPageBreak/>
        <w:t>Specific</w:t>
      </w:r>
    </w:p>
    <w:p w:rsidR="00ED3639" w:rsidRPr="001864D7" w:rsidRDefault="00ED3639" w:rsidP="001864D7">
      <w:pPr>
        <w:pStyle w:val="ListParagraph"/>
        <w:numPr>
          <w:ilvl w:val="0"/>
          <w:numId w:val="4"/>
        </w:numPr>
        <w:jc w:val="both"/>
        <w:rPr>
          <w:sz w:val="20"/>
        </w:rPr>
      </w:pPr>
      <w:r>
        <w:rPr>
          <w:rFonts w:eastAsia="Times New Roman" w:cs="Times New Roman"/>
          <w:szCs w:val="24"/>
          <w:lang w:eastAsia="en-PH"/>
        </w:rPr>
        <w:t xml:space="preserve">To </w:t>
      </w:r>
      <w:r w:rsidR="001864D7">
        <w:rPr>
          <w:rFonts w:eastAsia="Times New Roman" w:cs="Times New Roman"/>
          <w:szCs w:val="24"/>
          <w:lang w:eastAsia="en-PH"/>
        </w:rPr>
        <w:t>formulate a design that would secure the votes in the counting and transmission in the system</w:t>
      </w:r>
    </w:p>
    <w:p w:rsidR="00ED3639" w:rsidRPr="00ED3639" w:rsidRDefault="00ED3639" w:rsidP="006A209C">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w:t>
      </w:r>
      <w:r w:rsidR="008F42E6">
        <w:rPr>
          <w:rFonts w:eastAsia="Times New Roman" w:cs="Times New Roman"/>
          <w:szCs w:val="24"/>
          <w:lang w:eastAsia="en-PH"/>
        </w:rPr>
        <w:t xml:space="preserve"> determine whether or not the use of tablets can prevent electoral fraud in</w:t>
      </w:r>
      <w:r w:rsidR="001864D7">
        <w:rPr>
          <w:rFonts w:eastAsia="Times New Roman" w:cs="Times New Roman"/>
          <w:szCs w:val="24"/>
          <w:lang w:eastAsia="en-PH"/>
        </w:rPr>
        <w:t xml:space="preserve"> the </w:t>
      </w:r>
      <w:r w:rsidR="008F42E6">
        <w:rPr>
          <w:rFonts w:eastAsia="Times New Roman" w:cs="Times New Roman"/>
          <w:szCs w:val="24"/>
          <w:lang w:eastAsia="en-PH"/>
        </w:rPr>
        <w:t xml:space="preserve">counting and transmission of the votes in the </w:t>
      </w:r>
      <w:r w:rsidR="001864D7">
        <w:rPr>
          <w:rFonts w:eastAsia="Times New Roman" w:cs="Times New Roman"/>
          <w:szCs w:val="24"/>
          <w:lang w:eastAsia="en-PH"/>
        </w:rPr>
        <w:t>automated election system</w:t>
      </w:r>
    </w:p>
    <w:p w:rsidR="00ED3639" w:rsidRPr="00321444" w:rsidRDefault="00ED3639" w:rsidP="006A209C">
      <w:pPr>
        <w:rPr>
          <w:u w:val="single"/>
        </w:rPr>
      </w:pPr>
      <w:r w:rsidRPr="00321444">
        <w:rPr>
          <w:u w:val="single"/>
        </w:rPr>
        <w:t>Significance of the Study</w:t>
      </w:r>
    </w:p>
    <w:p w:rsidR="00321444" w:rsidRDefault="00321444" w:rsidP="00321444">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6A209C">
      <w:pPr>
        <w:rPr>
          <w:u w:val="single"/>
        </w:rPr>
      </w:pPr>
      <w:r w:rsidRPr="0091341A">
        <w:rPr>
          <w:u w:val="single"/>
        </w:rPr>
        <w:t>Scope and Limitation</w:t>
      </w:r>
    </w:p>
    <w:p w:rsidR="00957891" w:rsidRDefault="00957891" w:rsidP="00BA546E">
      <w:pPr>
        <w:ind w:firstLine="720"/>
      </w:pPr>
      <w:r>
        <w:t xml:space="preserve">The scope of the study would only </w:t>
      </w:r>
      <w:r w:rsidR="00BA546E">
        <w:t>include the issues and possible solutions for the counting and transmission part of the automated election system in the Philippines. Further study on the other parts of the automated election system will no longer be covered.</w:t>
      </w:r>
    </w:p>
    <w:p w:rsidR="002B70AB" w:rsidRDefault="002B70AB" w:rsidP="002B70AB"/>
    <w:p w:rsidR="00736976" w:rsidRDefault="00736976" w:rsidP="002B70AB"/>
    <w:p w:rsidR="00736976" w:rsidRDefault="00736976" w:rsidP="002B70AB"/>
    <w:p w:rsidR="006A209C" w:rsidRDefault="00ED3639" w:rsidP="00ED3639">
      <w:pPr>
        <w:jc w:val="center"/>
      </w:pPr>
      <w:r>
        <w:lastRenderedPageBreak/>
        <w:t>REVIEW OF RELATED LITERATURE</w:t>
      </w:r>
    </w:p>
    <w:p w:rsidR="00ED3639" w:rsidRPr="006E4177" w:rsidRDefault="00ED3639" w:rsidP="006A209C">
      <w:pPr>
        <w:rPr>
          <w:u w:val="single"/>
        </w:rPr>
      </w:pPr>
      <w:r w:rsidRPr="006E4177">
        <w:rPr>
          <w:u w:val="single"/>
        </w:rPr>
        <w:t>Related Literature</w:t>
      </w:r>
    </w:p>
    <w:p w:rsidR="00F7155E" w:rsidRPr="00F7155E" w:rsidRDefault="00F7155E" w:rsidP="006A209C">
      <w:pPr>
        <w:rPr>
          <w:b/>
        </w:rPr>
      </w:pPr>
      <w:r w:rsidRPr="00F7155E">
        <w:rPr>
          <w:b/>
        </w:rPr>
        <w:t>How does the current</w:t>
      </w:r>
      <w:r>
        <w:rPr>
          <w:b/>
        </w:rPr>
        <w:t xml:space="preserve"> automated election system work</w:t>
      </w:r>
      <w:r w:rsidRPr="00F7155E">
        <w:rPr>
          <w:b/>
        </w:rPr>
        <w:t>?</w:t>
      </w:r>
    </w:p>
    <w:p w:rsidR="00F7155E" w:rsidRPr="00F7155E" w:rsidRDefault="0091341A" w:rsidP="006A209C">
      <w:pPr>
        <w:rPr>
          <w:color w:val="0563C1" w:themeColor="hyperlink"/>
          <w:u w:val="single"/>
        </w:rPr>
      </w:pPr>
      <w:r>
        <w:t xml:space="preserve">How the </w:t>
      </w:r>
      <w:proofErr w:type="spellStart"/>
      <w:r>
        <w:t>aes</w:t>
      </w:r>
      <w:proofErr w:type="spellEnd"/>
      <w:r>
        <w:t xml:space="preserve"> works: </w:t>
      </w:r>
      <w:hyperlink r:id="rId5" w:history="1">
        <w:r w:rsidRPr="008328B0">
          <w:rPr>
            <w:rStyle w:val="Hyperlink"/>
          </w:rPr>
          <w:t>http://www.rappler.com/newsbreak/iq/91663-philippine-automated-election-sytem-explained</w:t>
        </w:r>
      </w:hyperlink>
    </w:p>
    <w:p w:rsidR="00F7155E" w:rsidRDefault="00F7155E" w:rsidP="006A209C">
      <w:pPr>
        <w:rPr>
          <w:b/>
        </w:rPr>
      </w:pPr>
      <w:r w:rsidRPr="00F7155E">
        <w:rPr>
          <w:b/>
        </w:rPr>
        <w:t xml:space="preserve">How </w:t>
      </w:r>
      <w:r>
        <w:rPr>
          <w:b/>
        </w:rPr>
        <w:t>can electoral fraud occur in the system</w:t>
      </w:r>
      <w:r w:rsidRPr="00F7155E">
        <w:rPr>
          <w:b/>
        </w:rPr>
        <w:t>?</w:t>
      </w:r>
    </w:p>
    <w:p w:rsidR="00F20F91" w:rsidRPr="006D1926" w:rsidRDefault="00F20F91" w:rsidP="00F20F91">
      <w:r>
        <w:t>Digital Signature</w:t>
      </w:r>
    </w:p>
    <w:p w:rsidR="00F20F91" w:rsidRDefault="00F20F91" w:rsidP="00F20F91">
      <w:pPr>
        <w:ind w:firstLine="720"/>
        <w:jc w:val="both"/>
      </w:pPr>
      <w:r>
        <w:t xml:space="preserve">Digital Signatures serve two purposes during the elections. First, to ensure that the precinct election returns are not changed or modified throughout the election period. Also, this can help identify the BEI personnel in charge of the election returns as well as the precinct number it came from. However, based on a report by the Carter Center, the emphasized the absence of a personnel in charge of generating the public and private keys that should be used in the digital signatures as part of the transmission module for election returns in the automated election system. They had agreed that given the situation it has been one of the basic and fundamental system flaw that they’ve encountered. Apparently, the people administering the election abandoned the idea of implementing the digital signatures thus gaining a larger chance of having fraud during the elections. As prescribed in the RA 9369 Section 19 A, the digital signature is a vital part in maintaining the integrity and security of the election returns being transmitted. The law states that, “The election returns transmitted electronically and digitally signed shall be considered as official election results…”. With this, it can be inferred that the people behind the automated election system are not meeting the requirements needed thus violating the law.  Also, the results of the election generated by the automated election system is now being questioned with regard to its integrity. The automated election system’s ability to bring and conduct an election in the most effective and efficient way is currently being doubted by a mass of people. (Retrieved on August 15, 2016/ </w:t>
      </w:r>
      <w:hyperlink r:id="rId6" w:history="1">
        <w:r w:rsidRPr="0089165D">
          <w:rPr>
            <w:rStyle w:val="Hyperlink"/>
          </w:rPr>
          <w:t>http://romeocayabyab.com/controversial-2010-philippine-automated-elections-revisited/</w:t>
        </w:r>
      </w:hyperlink>
      <w:r>
        <w:t>)</w:t>
      </w:r>
    </w:p>
    <w:p w:rsidR="00F20F91" w:rsidRPr="005F4827" w:rsidRDefault="00F20F91" w:rsidP="00F20F91">
      <w:r>
        <w:rPr>
          <w:rStyle w:val="Hyperlink"/>
          <w:color w:val="auto"/>
          <w:u w:val="none"/>
        </w:rPr>
        <w:t>Secret Servers</w:t>
      </w:r>
    </w:p>
    <w:p w:rsidR="00F20F91" w:rsidRDefault="00F20F91" w:rsidP="00F96C1C">
      <w:pPr>
        <w:ind w:firstLine="720"/>
        <w:jc w:val="both"/>
      </w:pPr>
      <w:r>
        <w:t xml:space="preserve">During the 2016 elections, Bong </w:t>
      </w:r>
      <w:proofErr w:type="spellStart"/>
      <w:r>
        <w:t>Bong</w:t>
      </w:r>
      <w:proofErr w:type="spellEnd"/>
      <w:r>
        <w:t xml:space="preserve"> 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Instead of letting the ERs be directly transmitted to the three official servers, namely the Municipal Board of Canvassing Server, </w:t>
      </w:r>
      <w:proofErr w:type="spellStart"/>
      <w:r>
        <w:t>Comelec</w:t>
      </w:r>
      <w:proofErr w:type="spellEnd"/>
      <w:r>
        <w:t xml:space="preserve"> Server, and the Transparency server, the results were first being processed and consolidated in the “Queue Server”. 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xml:space="preserve">.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7" w:history="1">
        <w:r w:rsidR="00F96C1C" w:rsidRPr="002336F5">
          <w:rPr>
            <w:rStyle w:val="Hyperlink"/>
          </w:rPr>
          <w:t>http://www.manilatimes.net/smartmatic-admits-using-unofficial-servers/275442/</w:t>
        </w:r>
      </w:hyperlink>
      <w:r>
        <w:t>)</w:t>
      </w:r>
    </w:p>
    <w:p w:rsidR="00ED3639" w:rsidRPr="00B1282F" w:rsidRDefault="00ED3639" w:rsidP="006A209C">
      <w:pPr>
        <w:rPr>
          <w:u w:val="single"/>
        </w:rPr>
      </w:pPr>
      <w:r w:rsidRPr="00B1282F">
        <w:rPr>
          <w:u w:val="single"/>
        </w:rPr>
        <w:lastRenderedPageBreak/>
        <w:t>Related Study</w:t>
      </w:r>
    </w:p>
    <w:p w:rsidR="006B1189" w:rsidRDefault="006B1189" w:rsidP="006A209C">
      <w:r>
        <w:t xml:space="preserve">EA </w:t>
      </w:r>
      <w:r w:rsidR="00B1282F">
        <w:t xml:space="preserve">Case Study for </w:t>
      </w:r>
      <w:r>
        <w:t xml:space="preserve">Tablet Election: </w:t>
      </w:r>
      <w:hyperlink r:id="rId8" w:history="1">
        <w:r w:rsidR="00B1282F" w:rsidRPr="00DB586A">
          <w:rPr>
            <w:rStyle w:val="Hyperlink"/>
          </w:rPr>
          <w:t>https://www.42gears.com/case-studies/case-study-electionadministrators/</w:t>
        </w:r>
      </w:hyperlink>
    </w:p>
    <w:p w:rsidR="00B1282F" w:rsidRDefault="00B1282F" w:rsidP="006A209C">
      <w:r>
        <w:t xml:space="preserve">The Future of Election: </w:t>
      </w:r>
      <w:hyperlink r:id="rId9" w:history="1">
        <w:r w:rsidRPr="00DB586A">
          <w:rPr>
            <w:rStyle w:val="Hyperlink"/>
          </w:rPr>
          <w:t>http://www.ccao.org/userfiles/14%20Oct%202nd%20Weds%20CCAO-OAEO-final-3.pdf</w:t>
        </w:r>
      </w:hyperlink>
    </w:p>
    <w:p w:rsidR="00B1282F" w:rsidRDefault="00B1282F" w:rsidP="006A209C"/>
    <w:p w:rsidR="00CF1EC9" w:rsidRDefault="00CE1F15" w:rsidP="00F87392">
      <w:pPr>
        <w:jc w:val="center"/>
      </w:pPr>
      <w:r>
        <w:t>THEORETICAL BACKGROUND</w:t>
      </w:r>
    </w:p>
    <w:p w:rsidR="00CF1EC9" w:rsidRDefault="00CF1EC9" w:rsidP="006A209C">
      <w:r>
        <w:tab/>
        <w:t xml:space="preserve">Include </w:t>
      </w:r>
      <w:r w:rsidR="00CE1F15">
        <w:t>comprehensive</w:t>
      </w:r>
      <w:r>
        <w:t xml:space="preserve"> discussion on </w:t>
      </w:r>
      <w:r w:rsidR="00CE1F15">
        <w:t>theorems, definitions, fundamental algorithms and mathematical models/formula.</w:t>
      </w:r>
    </w:p>
    <w:p w:rsidR="00791492" w:rsidRPr="00EA003F" w:rsidRDefault="005A0C92" w:rsidP="005A0C92">
      <w:r>
        <w:t xml:space="preserve">Hash codes explained:  </w:t>
      </w:r>
      <w:hyperlink r:id="rId10" w:history="1">
        <w:r w:rsidRPr="00EA003F">
          <w:rPr>
            <w:rStyle w:val="Hyperlink"/>
          </w:rPr>
          <w:t>http://cnnphilippines.com/news/2016/05/12/Hash-code-explainer-2016-elections.html</w:t>
        </w:r>
      </w:hyperlink>
    </w:p>
    <w:p w:rsidR="00DF15B7" w:rsidRPr="00EA003F" w:rsidRDefault="00EA003F" w:rsidP="006A209C">
      <w:r w:rsidRPr="00EA003F">
        <w:t xml:space="preserve">How PKI works: </w:t>
      </w:r>
      <w:hyperlink r:id="rId11" w:tgtFrame="_blank" w:tooltip="Share link" w:history="1">
        <w:r w:rsidRPr="00EA003F">
          <w:rPr>
            <w:rStyle w:val="Hyperlink"/>
            <w:rFonts w:cs="Arial"/>
            <w:spacing w:val="15"/>
          </w:rPr>
          <w:t>https://youtu.be/AmPDlxS-3r4</w:t>
        </w:r>
      </w:hyperlink>
    </w:p>
    <w:p w:rsidR="00DF15B7" w:rsidRDefault="00DF15B7" w:rsidP="00DF15B7">
      <w:pPr>
        <w:jc w:val="center"/>
      </w:pPr>
      <w:r>
        <w:t>PROPOSED SOLUTION TO THE PROBLEM</w:t>
      </w:r>
    </w:p>
    <w:p w:rsidR="009C6557" w:rsidRDefault="009C6557" w:rsidP="009C6557">
      <w:pPr>
        <w:rPr>
          <w:b/>
        </w:rPr>
      </w:pPr>
      <w:r>
        <w:rPr>
          <w:b/>
        </w:rPr>
        <w:t>How can the automated election system be secured specifically for the counting and transmission</w:t>
      </w:r>
      <w:r w:rsidRPr="00F7155E">
        <w:rPr>
          <w:b/>
        </w:rPr>
        <w:t>?</w:t>
      </w:r>
    </w:p>
    <w:p w:rsidR="009C6557" w:rsidRDefault="009C6557" w:rsidP="009C6557">
      <w:pPr>
        <w:ind w:firstLine="720"/>
        <w:jc w:val="both"/>
      </w:pPr>
      <w:r>
        <w:t>The Philippine Government in collaboration with the Department of Information and Communication Technology and Department of Science and Technology established an Integrated Government Philippines Project. It seeks to lower the cost of government information and communication technologies (ICT) by using cloud computing services. The project aims to increase productivity, to develop excellent services, and at the sa</w:t>
      </w:r>
      <w:bookmarkStart w:id="0" w:name="_GoBack"/>
      <w:bookmarkEnd w:id="0"/>
      <w:r>
        <w:t xml:space="preserve">me time to reduce the value spent on this development. The agencies that would first be targeted by this project are the National Government Agencies and Government-Owned and Controlled-Corporations (GOCCs), including State Universities and Colleges (SUCs).  (Retrieved on August 10, 2016/ </w:t>
      </w:r>
      <w:hyperlink r:id="rId12" w:history="1">
        <w:r w:rsidRPr="0089165D">
          <w:rPr>
            <w:rStyle w:val="Hyperlink"/>
          </w:rPr>
          <w:t>http://i.gov.ph/philippines-cloud-first-policy-draft-4/</w:t>
        </w:r>
      </w:hyperlink>
      <w:r>
        <w:t>)</w:t>
      </w:r>
    </w:p>
    <w:p w:rsidR="009C6557" w:rsidRDefault="009C6557" w:rsidP="009C6557">
      <w:pPr>
        <w:ind w:firstLine="720"/>
        <w:jc w:val="both"/>
      </w:pPr>
      <w:r>
        <w:t xml:space="preserve"> Following the controversial secret server, the Commission on Elections is one of the three constitutional commissions of the Philippines which means that they can utilize this project to have a more effective approach with regard to the automated election system. By doing so, there is a chance that electoral fraud committed during the counting and transmission of the ERs would be lessen. The said project is already being developed to provide high-speed communication and to increase the security of the data being kept. This is design to prevent hackers from attacking or penetrating government-related information in the cloud. It also promotes transparency which is also a requirement during the local and national elections. The project being conducted can be one of the possible solutions that can be done to prevent electoral fraud in the counting and transmission module of the automated election system.  (Retrieved on August 10, 2016/ </w:t>
      </w:r>
      <w:hyperlink r:id="rId13" w:history="1">
        <w:r w:rsidRPr="0089165D">
          <w:rPr>
            <w:rStyle w:val="Hyperlink"/>
          </w:rPr>
          <w:t>http://i.gov.ph/philippines-cloud-first-policy-draft-4/</w:t>
        </w:r>
      </w:hyperlink>
      <w:r>
        <w:t>)</w:t>
      </w:r>
    </w:p>
    <w:p w:rsidR="009C6557" w:rsidRDefault="009C6557" w:rsidP="009C6557">
      <w:pPr>
        <w:jc w:val="both"/>
      </w:pPr>
      <w:r>
        <w:t xml:space="preserve">Philippine National Public Key Infrastructure: </w:t>
      </w:r>
      <w:hyperlink r:id="rId14" w:history="1">
        <w:r w:rsidRPr="00DB586A">
          <w:rPr>
            <w:rStyle w:val="Hyperlink"/>
          </w:rPr>
          <w:t>http://i.gov.ph/pnpki/</w:t>
        </w:r>
      </w:hyperlink>
    </w:p>
    <w:p w:rsidR="00362BB7" w:rsidRDefault="00362BB7" w:rsidP="009C6557"/>
    <w:sectPr w:rsidR="00362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69FD"/>
    <w:rsid w:val="00054650"/>
    <w:rsid w:val="00057EC3"/>
    <w:rsid w:val="000C7358"/>
    <w:rsid w:val="00107E14"/>
    <w:rsid w:val="0013376D"/>
    <w:rsid w:val="0014507E"/>
    <w:rsid w:val="001864D7"/>
    <w:rsid w:val="001A18C7"/>
    <w:rsid w:val="001A3D60"/>
    <w:rsid w:val="001B2E95"/>
    <w:rsid w:val="001F2F0B"/>
    <w:rsid w:val="00221134"/>
    <w:rsid w:val="00237D2B"/>
    <w:rsid w:val="002B70AB"/>
    <w:rsid w:val="002D34EF"/>
    <w:rsid w:val="002D6F29"/>
    <w:rsid w:val="00321444"/>
    <w:rsid w:val="00345407"/>
    <w:rsid w:val="00362BB7"/>
    <w:rsid w:val="00373269"/>
    <w:rsid w:val="00391C45"/>
    <w:rsid w:val="00393546"/>
    <w:rsid w:val="003A35E4"/>
    <w:rsid w:val="003C1222"/>
    <w:rsid w:val="003D34C7"/>
    <w:rsid w:val="004229A6"/>
    <w:rsid w:val="00425EAD"/>
    <w:rsid w:val="00441B33"/>
    <w:rsid w:val="004D2F62"/>
    <w:rsid w:val="004D4F01"/>
    <w:rsid w:val="00505ED1"/>
    <w:rsid w:val="005A0C92"/>
    <w:rsid w:val="005B55D2"/>
    <w:rsid w:val="005D4969"/>
    <w:rsid w:val="005F4827"/>
    <w:rsid w:val="005F4DD0"/>
    <w:rsid w:val="006A209C"/>
    <w:rsid w:val="006A241A"/>
    <w:rsid w:val="006B1189"/>
    <w:rsid w:val="006D4BBC"/>
    <w:rsid w:val="006E4177"/>
    <w:rsid w:val="00721252"/>
    <w:rsid w:val="00734BC4"/>
    <w:rsid w:val="00736976"/>
    <w:rsid w:val="00774749"/>
    <w:rsid w:val="00791492"/>
    <w:rsid w:val="00807FEF"/>
    <w:rsid w:val="008F42E6"/>
    <w:rsid w:val="0091341A"/>
    <w:rsid w:val="00957891"/>
    <w:rsid w:val="00977BCC"/>
    <w:rsid w:val="009A789A"/>
    <w:rsid w:val="009A7EBF"/>
    <w:rsid w:val="009C6557"/>
    <w:rsid w:val="00A24161"/>
    <w:rsid w:val="00A35E80"/>
    <w:rsid w:val="00A70823"/>
    <w:rsid w:val="00B1282F"/>
    <w:rsid w:val="00BA546E"/>
    <w:rsid w:val="00BA5B3A"/>
    <w:rsid w:val="00C16EC0"/>
    <w:rsid w:val="00C45F1D"/>
    <w:rsid w:val="00CD0004"/>
    <w:rsid w:val="00CE1F15"/>
    <w:rsid w:val="00CE5598"/>
    <w:rsid w:val="00CF1EC9"/>
    <w:rsid w:val="00CF71AB"/>
    <w:rsid w:val="00D54733"/>
    <w:rsid w:val="00DE4074"/>
    <w:rsid w:val="00DE69A8"/>
    <w:rsid w:val="00DF15B7"/>
    <w:rsid w:val="00EA003F"/>
    <w:rsid w:val="00EA04C6"/>
    <w:rsid w:val="00EB7B4F"/>
    <w:rsid w:val="00ED3639"/>
    <w:rsid w:val="00F075E1"/>
    <w:rsid w:val="00F20F91"/>
    <w:rsid w:val="00F7155E"/>
    <w:rsid w:val="00F87392"/>
    <w:rsid w:val="00F96C1C"/>
    <w:rsid w:val="00FF1F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9211"/>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42gears.com/case-studies/case-study-electionadministrators/" TargetMode="External"/><Relationship Id="rId13" Type="http://schemas.openxmlformats.org/officeDocument/2006/relationships/hyperlink" Target="http://i.gov.ph/philippines-cloud-first-policy-draft-4/" TargetMode="External"/><Relationship Id="rId3" Type="http://schemas.openxmlformats.org/officeDocument/2006/relationships/settings" Target="settings.xml"/><Relationship Id="rId7" Type="http://schemas.openxmlformats.org/officeDocument/2006/relationships/hyperlink" Target="http://www.manilatimes.net/smartmatic-admits-using-unofficial-servers/275442/" TargetMode="External"/><Relationship Id="rId12" Type="http://schemas.openxmlformats.org/officeDocument/2006/relationships/hyperlink" Target="http://i.gov.ph/philippines-cloud-first-policy-draft-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omeocayabyab.com/controversial-2010-philippine-automated-elections-revisited/" TargetMode="External"/><Relationship Id="rId11" Type="http://schemas.openxmlformats.org/officeDocument/2006/relationships/hyperlink" Target="https://youtu.be/AmPDlxS-3r4" TargetMode="External"/><Relationship Id="rId5" Type="http://schemas.openxmlformats.org/officeDocument/2006/relationships/hyperlink" Target="http://www.rappler.com/newsbreak/iq/91663-philippine-automated-election-sytem-explained" TargetMode="External"/><Relationship Id="rId15" Type="http://schemas.openxmlformats.org/officeDocument/2006/relationships/fontTable" Target="fontTable.xml"/><Relationship Id="rId10" Type="http://schemas.openxmlformats.org/officeDocument/2006/relationships/hyperlink" Target="http://cnnphilippines.com/news/2016/05/12/Hash-code-explainer-2016-elections.html" TargetMode="External"/><Relationship Id="rId4" Type="http://schemas.openxmlformats.org/officeDocument/2006/relationships/webSettings" Target="webSettings.xml"/><Relationship Id="rId9" Type="http://schemas.openxmlformats.org/officeDocument/2006/relationships/hyperlink" Target="http://www.ccao.org/userfiles/14%20Oct%202nd%20Weds%20CCAO-OAEO-final-3.pdf" TargetMode="External"/><Relationship Id="rId14" Type="http://schemas.openxmlformats.org/officeDocument/2006/relationships/hyperlink" Target="http://i.gov.ph/pnp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5</Pages>
  <Words>2368</Words>
  <Characters>13499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58</cp:revision>
  <dcterms:created xsi:type="dcterms:W3CDTF">2016-08-05T05:32:00Z</dcterms:created>
  <dcterms:modified xsi:type="dcterms:W3CDTF">2016-08-26T01:04:00Z</dcterms:modified>
</cp:coreProperties>
</file>