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B43" w:rsidRDefault="00D07B43" w:rsidP="003154D5">
      <w:pPr>
        <w:pStyle w:val="Title"/>
        <w:jc w:val="center"/>
      </w:pPr>
      <w:r>
        <w:t>Hybrid Cryptography for</w:t>
      </w:r>
    </w:p>
    <w:p w:rsidR="002D34EF" w:rsidRDefault="006A209C" w:rsidP="003154D5">
      <w:pPr>
        <w:pStyle w:val="Title"/>
        <w:jc w:val="center"/>
      </w:pPr>
      <w:bookmarkStart w:id="0" w:name="_GoBack"/>
      <w:bookmarkEnd w:id="0"/>
      <w:r>
        <w:t>Automated Election System</w:t>
      </w:r>
    </w:p>
    <w:p w:rsidR="006A209C" w:rsidRPr="006A209C" w:rsidRDefault="006A209C" w:rsidP="003154D5">
      <w:pPr>
        <w:pStyle w:val="Subtitle"/>
        <w:jc w:val="center"/>
      </w:pPr>
      <w:r>
        <w:t>Hipolito, Jovellano, Pachico</w:t>
      </w:r>
    </w:p>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w:t>
      </w:r>
      <w:r w:rsidR="00ED61AF">
        <w:t xml:space="preserve">the possibility of </w:t>
      </w:r>
      <w:r w:rsidRPr="003702A3">
        <w:t xml:space="preserve">electoral fraud still continues to </w:t>
      </w:r>
      <w:r w:rsidR="008A3D8D" w:rsidRPr="003702A3">
        <w:t>persist</w:t>
      </w:r>
      <w:r w:rsidRPr="003702A3">
        <w:t xml:space="preserve"> through </w:t>
      </w:r>
      <w:r w:rsidR="008A3D8D">
        <w:t xml:space="preserve">the </w:t>
      </w:r>
      <w:r w:rsidRPr="003702A3">
        <w:t xml:space="preserve">existence of </w:t>
      </w:r>
      <w:r w:rsidR="008A3D8D">
        <w:t>a secret server in the last presidential election</w:t>
      </w:r>
      <w:r w:rsidRPr="003702A3">
        <w:t xml:space="preserve">. </w:t>
      </w:r>
      <w:r w:rsidR="00FF3FAA">
        <w:t xml:space="preserve">This study </w:t>
      </w:r>
      <w:r w:rsidR="00FF3FAA" w:rsidRPr="003702A3">
        <w:t xml:space="preserve">aims to </w:t>
      </w:r>
      <w:r w:rsidR="00FF3FAA">
        <w:t>propose</w:t>
      </w:r>
      <w:r w:rsidR="00FF3FAA" w:rsidRPr="003702A3">
        <w:t xml:space="preserve"> a </w:t>
      </w:r>
      <w:r w:rsidR="00FF3FAA">
        <w:t xml:space="preserve">technical solution that would eliminate the possibility of secret servers by implementing a public key infrastructure as security measures for the transmission of votes on the </w:t>
      </w:r>
      <w:r w:rsidR="00B40868">
        <w:t>server</w:t>
      </w:r>
      <w:r w:rsidR="00FF3FAA">
        <w:t>-level.</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BA5B3A" w:rsidRDefault="003C1222" w:rsidP="003154D5">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xml:space="preserve">” (Angkaya, 2011). </w:t>
      </w:r>
    </w:p>
    <w:p w:rsidR="00425EAD" w:rsidRDefault="00DE69A8" w:rsidP="003154D5">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3154D5">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w:t>
      </w:r>
      <w:r w:rsidR="00057EC3">
        <w:lastRenderedPageBreak/>
        <w:t xml:space="preserve">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3154D5">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3154D5">
      <w:pPr>
        <w:jc w:val="both"/>
        <w:rPr>
          <w:u w:val="single"/>
        </w:rPr>
      </w:pPr>
      <w:r w:rsidRPr="00ED3639">
        <w:rPr>
          <w:u w:val="single"/>
        </w:rPr>
        <w:t>Statement of the Problem</w:t>
      </w:r>
    </w:p>
    <w:p w:rsidR="00ED3639" w:rsidRPr="00ED3639" w:rsidRDefault="00ED3639" w:rsidP="003154D5">
      <w:pPr>
        <w:ind w:firstLine="720"/>
        <w:jc w:val="both"/>
      </w:pPr>
      <w:r>
        <w:t xml:space="preserve">How can the Philippine </w:t>
      </w:r>
      <w:r w:rsidR="004E7205">
        <w:t xml:space="preserve">automated </w:t>
      </w:r>
      <w:r>
        <w:t xml:space="preserve">election system </w:t>
      </w:r>
      <w:r w:rsidR="004E7205">
        <w:t>secure the transmission of election returns on the server-level</w:t>
      </w:r>
      <w:r>
        <w:t>?</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ED3639" w:rsidRPr="0098037F" w:rsidRDefault="0028616E" w:rsidP="0098037F">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provide a technical solution that </w:t>
      </w:r>
      <w:r w:rsidR="0098037F">
        <w:rPr>
          <w:rFonts w:eastAsia="Times New Roman" w:cs="Times New Roman"/>
          <w:szCs w:val="24"/>
          <w:lang w:eastAsia="en-PH"/>
        </w:rPr>
        <w:t>eliminates the possibility of existence of secret servers through the use of a public key infrastructure as security mechanism</w:t>
      </w:r>
    </w:p>
    <w:p w:rsidR="00CD2EBE" w:rsidRDefault="00CD2EBE" w:rsidP="003154D5">
      <w:pPr>
        <w:jc w:val="both"/>
        <w:rPr>
          <w:u w:val="single"/>
        </w:rPr>
      </w:pP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E22631" w:rsidRDefault="00957891" w:rsidP="009C55C3">
      <w:pPr>
        <w:ind w:firstLine="720"/>
        <w:jc w:val="both"/>
      </w:pPr>
      <w:r>
        <w:t xml:space="preserve">The scope of the study would only </w:t>
      </w:r>
      <w:r w:rsidR="00BA546E">
        <w:t>include the issues and possible solutions for the</w:t>
      </w:r>
      <w:r w:rsidR="00C47826">
        <w:t xml:space="preserve"> security of the</w:t>
      </w:r>
      <w:r w:rsidR="00BA546E">
        <w:t xml:space="preserve"> transmission </w:t>
      </w:r>
      <w:r w:rsidR="00C47826">
        <w:t>of election returns on the server-level of</w:t>
      </w:r>
      <w:r w:rsidR="00BA546E">
        <w:t xml:space="preserve"> the automated election system in the Philippines. Further study on the other parts of the automated election system will no longer be covered.</w:t>
      </w:r>
    </w:p>
    <w:p w:rsidR="009C55C3" w:rsidRDefault="009C55C3" w:rsidP="009C55C3">
      <w:pPr>
        <w:ind w:firstLine="720"/>
        <w:jc w:val="both"/>
      </w:pPr>
    </w:p>
    <w:p w:rsidR="006A209C" w:rsidRDefault="00ED3639" w:rsidP="003154D5">
      <w:pPr>
        <w:jc w:val="center"/>
      </w:pPr>
      <w:r>
        <w:t>REVIEW OF RELATED LITERATURE</w:t>
      </w:r>
    </w:p>
    <w:p w:rsidR="00ED3639" w:rsidRPr="006E4177" w:rsidRDefault="00ED3639" w:rsidP="003154D5">
      <w:pPr>
        <w:jc w:val="both"/>
        <w:rPr>
          <w:u w:val="single"/>
        </w:rPr>
      </w:pPr>
      <w:r w:rsidRPr="006E4177">
        <w:rPr>
          <w:u w:val="single"/>
        </w:rPr>
        <w:t>Related Literature</w:t>
      </w:r>
    </w:p>
    <w:p w:rsidR="00F7155E" w:rsidRPr="00F7155E" w:rsidRDefault="00F7155E" w:rsidP="003154D5">
      <w:pPr>
        <w:jc w:val="both"/>
        <w:rPr>
          <w:b/>
        </w:rPr>
      </w:pPr>
      <w:r w:rsidRPr="00F7155E">
        <w:rPr>
          <w:b/>
        </w:rPr>
        <w:t>How does the current</w:t>
      </w:r>
      <w:r>
        <w:rPr>
          <w:b/>
        </w:rPr>
        <w:t xml:space="preserve"> automated election system work</w:t>
      </w:r>
      <w:r w:rsidRPr="00F7155E">
        <w:rPr>
          <w:b/>
        </w:rPr>
        <w:t>?</w:t>
      </w:r>
    </w:p>
    <w:p w:rsidR="00435F5A" w:rsidRDefault="00435F5A" w:rsidP="003154D5">
      <w:pPr>
        <w:ind w:firstLine="720"/>
        <w:jc w:val="both"/>
      </w:pPr>
      <w:r>
        <w:t xml:space="preserve">On election day, as the polls close, the BEI immediately administers the transmission of the votes or election returns via the PCOS machines equipped with modems to the servers and canvassing centers </w:t>
      </w:r>
      <w:r>
        <w:lastRenderedPageBreak/>
        <w:t xml:space="preserve">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435F5A" w:rsidRDefault="00435F5A" w:rsidP="003154D5">
      <w:pPr>
        <w:jc w:val="both"/>
      </w:pPr>
      <w:r>
        <w:tab/>
        <w:t>There was a special case in ARMM wherein they establish the regional board of canvassers (RBOC). The results for ARMM governor, vice governor, and assemblymen are tallied before being transmitted to the central server.</w:t>
      </w:r>
    </w:p>
    <w:p w:rsidR="00435F5A" w:rsidRDefault="00435F5A" w:rsidP="003154D5">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00FB09DC" w:rsidRPr="00644BAA">
          <w:rPr>
            <w:rStyle w:val="Hyperlink"/>
          </w:rPr>
          <w:t>http://www.rappler.com/newsbreak/iq/91663-philippine-automated-election-sytem-explained</w:t>
        </w:r>
      </w:hyperlink>
      <w:r>
        <w:t>).</w:t>
      </w:r>
    </w:p>
    <w:p w:rsidR="00F7155E" w:rsidRDefault="00F7155E" w:rsidP="003154D5">
      <w:pPr>
        <w:jc w:val="both"/>
        <w:rPr>
          <w:b/>
        </w:rPr>
      </w:pPr>
      <w:r w:rsidRPr="00F7155E">
        <w:rPr>
          <w:b/>
        </w:rPr>
        <w:t xml:space="preserve">How </w:t>
      </w:r>
      <w:r>
        <w:rPr>
          <w:b/>
        </w:rPr>
        <w:t>can electoral fraud occur in the system</w:t>
      </w:r>
      <w:r w:rsidRPr="00F7155E">
        <w:rPr>
          <w:b/>
        </w:rPr>
        <w:t>?</w:t>
      </w:r>
    </w:p>
    <w:p w:rsidR="00F20F91" w:rsidRPr="006D1926" w:rsidRDefault="00C56F08" w:rsidP="003154D5">
      <w:pPr>
        <w:jc w:val="both"/>
      </w:pPr>
      <w:r>
        <w:t xml:space="preserve">Lack of </w:t>
      </w:r>
      <w:r w:rsidR="00F20F91">
        <w:t>Digital Signature</w:t>
      </w:r>
    </w:p>
    <w:p w:rsidR="00F20F91" w:rsidRDefault="00F20F91" w:rsidP="003154D5">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6" w:history="1">
        <w:r w:rsidRPr="0089165D">
          <w:rPr>
            <w:rStyle w:val="Hyperlink"/>
          </w:rPr>
          <w:t>http://romeocayabyab.com/controversial-2010-philippine-automated-elections-revisited/</w:t>
        </w:r>
      </w:hyperlink>
      <w:r>
        <w:t>)</w:t>
      </w:r>
      <w:r w:rsidR="00763400">
        <w:t>.</w:t>
      </w:r>
    </w:p>
    <w:p w:rsidR="00F20F91" w:rsidRPr="005F4827" w:rsidRDefault="00F20F91" w:rsidP="003154D5">
      <w:pPr>
        <w:jc w:val="both"/>
      </w:pPr>
      <w:r>
        <w:rPr>
          <w:rStyle w:val="Hyperlink"/>
          <w:color w:val="auto"/>
          <w:u w:val="none"/>
        </w:rPr>
        <w:t>Secret Servers</w:t>
      </w:r>
    </w:p>
    <w:p w:rsidR="00F20F91" w:rsidRDefault="00F20F91" w:rsidP="003154D5">
      <w:pPr>
        <w:ind w:firstLine="720"/>
        <w:jc w:val="both"/>
      </w:pPr>
      <w:r>
        <w:t xml:space="preserve">During the 2016 elections, Bong Bong Marcos’ camp believes that there exists a “Fourth Server” or also known as the “Queue Server”. It has been revealed that the Comelec and Smartmatic has been keeping it from the public. Instead of letting the ERs be directly transmitted to the three official servers, </w:t>
      </w:r>
      <w:r>
        <w:lastRenderedPageBreak/>
        <w:t xml:space="preserve">namely the Municipal Board of Canvassing Server, Comelec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Comelec and Smartmatic.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00F96C1C" w:rsidRPr="002336F5">
          <w:rPr>
            <w:rStyle w:val="Hyperlink"/>
          </w:rPr>
          <w:t>http://www.manilatimes.net/smartmatic-admits-using-unofficial-servers/275442/</w:t>
        </w:r>
      </w:hyperlink>
      <w:r>
        <w:t>)</w:t>
      </w:r>
      <w:r w:rsidR="00763400">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1282F" w:rsidRDefault="003400E9" w:rsidP="00B80D5A">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as long as a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8" w:history="1">
        <w:r w:rsidR="008267AE" w:rsidRPr="00644BAA">
          <w:rPr>
            <w:rStyle w:val="Hyperlink"/>
          </w:rPr>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8267AE" w:rsidRDefault="008267AE" w:rsidP="003154D5">
      <w:pPr>
        <w:jc w:val="both"/>
      </w:pPr>
    </w:p>
    <w:p w:rsidR="00791492" w:rsidRDefault="00CE1F15" w:rsidP="003154D5">
      <w:pPr>
        <w:jc w:val="center"/>
      </w:pPr>
      <w:r>
        <w:t>THEORETICAL BACKGROUND</w:t>
      </w:r>
    </w:p>
    <w:p w:rsidR="00F6635C" w:rsidRDefault="00ED1476" w:rsidP="003154D5">
      <w:pPr>
        <w:ind w:firstLine="720"/>
        <w:jc w:val="both"/>
      </w:pPr>
      <w:r>
        <w:t>A Public Key Infrastructure is a combination of software and procedures providing a means for managing keys and certificates and using them efficiently. Key and certificate management is the set of operations requires to create and maintain keys and certificates. One of the</w:t>
      </w:r>
      <w:r w:rsidR="00264F99">
        <w:t xml:space="preserv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has to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w:t>
      </w:r>
      <w:r w:rsidR="00E67676">
        <w:t xml:space="preserve"> Retrieved on August 27, 2016 /</w:t>
      </w:r>
      <w:r w:rsidR="00EA003F" w:rsidRPr="00EA003F">
        <w:t xml:space="preserve"> </w:t>
      </w:r>
      <w:hyperlink r:id="rId9" w:history="1">
        <w:r w:rsidR="00F6635C" w:rsidRPr="00644BAA">
          <w:rPr>
            <w:rStyle w:val="Hyperlink"/>
          </w:rPr>
          <w:t>http://www.cgi.com/files/white-papers/cgi_whpr_35_pki_e.pdf</w:t>
        </w:r>
      </w:hyperlink>
      <w:r w:rsidR="00E67676">
        <w:t>).</w:t>
      </w:r>
    </w:p>
    <w:p w:rsidR="00DF15B7" w:rsidRDefault="00DF15B7" w:rsidP="003154D5">
      <w:pPr>
        <w:jc w:val="center"/>
      </w:pPr>
      <w:r>
        <w:t>PROPOSED SOLUTION TO THE PROBLEM</w:t>
      </w:r>
    </w:p>
    <w:p w:rsidR="009C6557" w:rsidRDefault="009C6557" w:rsidP="003154D5">
      <w:pPr>
        <w:jc w:val="both"/>
        <w:rPr>
          <w:b/>
        </w:rPr>
      </w:pPr>
      <w:r>
        <w:rPr>
          <w:b/>
        </w:rPr>
        <w:lastRenderedPageBreak/>
        <w:t>How can the automated election system be secured specifically for the counting and transmission</w:t>
      </w:r>
      <w:r w:rsidRPr="00F7155E">
        <w:rPr>
          <w:b/>
        </w:rPr>
        <w:t>?</w:t>
      </w:r>
    </w:p>
    <w:p w:rsidR="009C6557" w:rsidRDefault="009C6557" w:rsidP="003154D5">
      <w:pPr>
        <w:ind w:firstLine="720"/>
        <w:jc w:val="both"/>
      </w:pPr>
      <w:r>
        <w:t xml:space="preserve">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w:t>
      </w:r>
      <w:hyperlink r:id="rId10" w:history="1">
        <w:r w:rsidRPr="0089165D">
          <w:rPr>
            <w:rStyle w:val="Hyperlink"/>
          </w:rPr>
          <w:t>http://i.gov.ph/philippines-cloud-first-policy-draft-4/</w:t>
        </w:r>
      </w:hyperlink>
      <w:r>
        <w:t>)</w:t>
      </w:r>
    </w:p>
    <w:p w:rsidR="009C6557" w:rsidRDefault="009C6557" w:rsidP="003154D5">
      <w:pPr>
        <w:ind w:firstLine="720"/>
        <w:jc w:val="both"/>
      </w:pPr>
      <w:r>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11" w:history="1">
        <w:r w:rsidRPr="0089165D">
          <w:rPr>
            <w:rStyle w:val="Hyperlink"/>
          </w:rPr>
          <w:t>http://i.gov.ph/philippines-cloud-first-policy-draft-4/</w:t>
        </w:r>
      </w:hyperlink>
      <w:r>
        <w:t>)</w:t>
      </w:r>
    </w:p>
    <w:p w:rsidR="005554D8" w:rsidRDefault="005554D8" w:rsidP="003154D5">
      <w:pPr>
        <w:ind w:firstLine="720"/>
        <w:jc w:val="both"/>
      </w:pPr>
      <w:r>
        <w:t xml:space="preserve">The Integrated Government Philippines or iGovPhil project and the E-government Master Plan that aims to provide National Government Agencies and Government-Owned and Controlled-Corporations (GOCCs) cloud computing services. In order to achieve their desire, a Public Key Infrastructure will be applied in the said project. It will ensure that the service provided can meet the objectives of ensuring the security and reliability of all transactions online. Also, the PKI is an important component of the project by DOTC and DICT.  The role of the PKI is to let the users or consumers of public networks to securely transfer data. An important aspect in the PKI is its capability of creating, distributing, storing, using and revoking digital certificates. The certificates are small files that secures the integrity of the data and at the same time verify or authenticate that the sender of the data is the source. This will prove that the data being transferred has not been tampered. Additionally, the infrastructure can be utilized to encrypt data. </w:t>
      </w:r>
    </w:p>
    <w:p w:rsidR="005554D8" w:rsidRDefault="005554D8" w:rsidP="003154D5">
      <w:pPr>
        <w:ind w:firstLine="720"/>
        <w:jc w:val="both"/>
      </w:pPr>
      <w:r>
        <w:t xml:space="preserve">There are a number of reasons as to why using PKI is more efficient and effective in securing data exchange. One of which is that it improves an individual’s identity verification process. The Digital Certificate distributed by the PKI will have a minimum 2048-bit system generated key which is better compare to the usual 80-bit security being implemented in passwords. The 2048-bit system security will ensure that the individual’s identity is verified. It lowers the inconvenient ways that a user must possess in order to prevent data breaching made by perpetrators. Moreover, other countries including the Philippines are bounded by law which states that only digitally signed data are to be recognized or accepted as evidence in the court of law. This makes the document tamperproof because one small change which can be equivalent to 1-bit will be under suspicion and be detected during the verification process. Additionally, the PKI protects data from intruders trying to enter the system. As years passed, people are leaning on the side of ICT and its future developments. However, methods of encryption are being refined to ensure the integrity of the system. Data encryption is used to further enhance the level of security of each system and </w:t>
      </w:r>
      <w:r>
        <w:lastRenderedPageBreak/>
        <w:t xml:space="preserve">currently there are a number of algorithms that can be used depending on the level of confidentiality each data has. (Retrieved on August 19, 2016 /  </w:t>
      </w:r>
      <w:hyperlink r:id="rId12" w:history="1">
        <w:r w:rsidRPr="00C05CE9">
          <w:rPr>
            <w:rStyle w:val="Hyperlink"/>
          </w:rPr>
          <w:t>http://i.gov.ph/pnpki/</w:t>
        </w:r>
      </w:hyperlink>
      <w:r>
        <w:t xml:space="preserve"> ).</w:t>
      </w:r>
    </w:p>
    <w:p w:rsidR="00362BB7" w:rsidRDefault="00362BB7" w:rsidP="003154D5">
      <w:pPr>
        <w:jc w:val="both"/>
      </w:pPr>
    </w:p>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C7358"/>
    <w:rsid w:val="00107E14"/>
    <w:rsid w:val="0013376D"/>
    <w:rsid w:val="0014507E"/>
    <w:rsid w:val="00171389"/>
    <w:rsid w:val="001864D7"/>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B33"/>
    <w:rsid w:val="004D2F62"/>
    <w:rsid w:val="004D4F01"/>
    <w:rsid w:val="004E7205"/>
    <w:rsid w:val="00505ED1"/>
    <w:rsid w:val="005554D8"/>
    <w:rsid w:val="005A0C92"/>
    <w:rsid w:val="005B55D2"/>
    <w:rsid w:val="005D4969"/>
    <w:rsid w:val="005F4827"/>
    <w:rsid w:val="005F4DD0"/>
    <w:rsid w:val="00610364"/>
    <w:rsid w:val="006A209C"/>
    <w:rsid w:val="006A241A"/>
    <w:rsid w:val="006B1189"/>
    <w:rsid w:val="006D4BBC"/>
    <w:rsid w:val="006E4177"/>
    <w:rsid w:val="00721252"/>
    <w:rsid w:val="00734BC4"/>
    <w:rsid w:val="00736976"/>
    <w:rsid w:val="00763400"/>
    <w:rsid w:val="00774749"/>
    <w:rsid w:val="00791492"/>
    <w:rsid w:val="007E62AA"/>
    <w:rsid w:val="007F43D0"/>
    <w:rsid w:val="00807FEF"/>
    <w:rsid w:val="008267AE"/>
    <w:rsid w:val="008A3D8D"/>
    <w:rsid w:val="008F42E6"/>
    <w:rsid w:val="0091341A"/>
    <w:rsid w:val="00941282"/>
    <w:rsid w:val="00957891"/>
    <w:rsid w:val="00977BCC"/>
    <w:rsid w:val="0098037F"/>
    <w:rsid w:val="009A789A"/>
    <w:rsid w:val="009A7EBF"/>
    <w:rsid w:val="009C55C3"/>
    <w:rsid w:val="009C6557"/>
    <w:rsid w:val="00A24161"/>
    <w:rsid w:val="00A35E80"/>
    <w:rsid w:val="00A70823"/>
    <w:rsid w:val="00B1282F"/>
    <w:rsid w:val="00B40868"/>
    <w:rsid w:val="00B80D5A"/>
    <w:rsid w:val="00BA546E"/>
    <w:rsid w:val="00BA5B3A"/>
    <w:rsid w:val="00C16EC0"/>
    <w:rsid w:val="00C45F1D"/>
    <w:rsid w:val="00C47826"/>
    <w:rsid w:val="00C53A77"/>
    <w:rsid w:val="00C556F3"/>
    <w:rsid w:val="00C56F08"/>
    <w:rsid w:val="00CD0004"/>
    <w:rsid w:val="00CD2EBE"/>
    <w:rsid w:val="00CE1F15"/>
    <w:rsid w:val="00CE5598"/>
    <w:rsid w:val="00CF1EC9"/>
    <w:rsid w:val="00CF71AB"/>
    <w:rsid w:val="00D07B43"/>
    <w:rsid w:val="00D54733"/>
    <w:rsid w:val="00DE4074"/>
    <w:rsid w:val="00DE69A8"/>
    <w:rsid w:val="00DF15B7"/>
    <w:rsid w:val="00E22631"/>
    <w:rsid w:val="00E67676"/>
    <w:rsid w:val="00EA003F"/>
    <w:rsid w:val="00EA04C6"/>
    <w:rsid w:val="00EB7B4F"/>
    <w:rsid w:val="00ED1476"/>
    <w:rsid w:val="00ED3639"/>
    <w:rsid w:val="00ED61AF"/>
    <w:rsid w:val="00F075E1"/>
    <w:rsid w:val="00F20F91"/>
    <w:rsid w:val="00F6635C"/>
    <w:rsid w:val="00F7155E"/>
    <w:rsid w:val="00F87392"/>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482A"/>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jsessionid=311B92E00249A90FA1A9557F7E3ABA46?doi=10.1.1.6.1111&amp;rep=rep1&amp;typ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i.gov.ph/pnp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hyperlink" Target="http://i.gov.ph/philippines-cloud-first-policy-draft-4/" TargetMode="External"/><Relationship Id="rId5" Type="http://schemas.openxmlformats.org/officeDocument/2006/relationships/hyperlink" Target="http://www.rappler.com/newsbreak/iq/91663-philippine-automated-election-sytem-explained" TargetMode="External"/><Relationship Id="rId10" Type="http://schemas.openxmlformats.org/officeDocument/2006/relationships/hyperlink" Target="http://i.gov.ph/philippines-cloud-first-policy-draft-4/" TargetMode="External"/><Relationship Id="rId4" Type="http://schemas.openxmlformats.org/officeDocument/2006/relationships/webSettings" Target="webSettings.xml"/><Relationship Id="rId9" Type="http://schemas.openxmlformats.org/officeDocument/2006/relationships/hyperlink" Target="http://www.cgi.com/files/white-papers/cgi_whpr_35_pki_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2109</TotalTime>
  <Pages>7</Pages>
  <Words>3182</Words>
  <Characters>18142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87</cp:revision>
  <dcterms:created xsi:type="dcterms:W3CDTF">2016-08-05T05:32:00Z</dcterms:created>
  <dcterms:modified xsi:type="dcterms:W3CDTF">2016-09-01T03:33:00Z</dcterms:modified>
</cp:coreProperties>
</file>