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w:t>
      </w:r>
      <w:proofErr w:type="spellStart"/>
      <w:r>
        <w:t>Diffie</w:t>
      </w:r>
      <w:proofErr w:type="spellEnd"/>
      <w:r>
        <w:t xml:space="preserv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w:t>
      </w:r>
      <w:proofErr w:type="spellStart"/>
      <w:r>
        <w:t>Angkaya</w:t>
      </w:r>
      <w:proofErr w:type="spellEnd"/>
      <w:r>
        <w:t>,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w:t>
      </w:r>
      <w:proofErr w:type="spellStart"/>
      <w:r>
        <w:t>Smartmatic’s</w:t>
      </w:r>
      <w:proofErr w:type="spellEnd"/>
      <w:r>
        <w:t xml:space="preserve">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w:t>
      </w:r>
      <w:proofErr w:type="spellStart"/>
      <w:r>
        <w:t>Smartmatic</w:t>
      </w:r>
      <w:proofErr w:type="spellEnd"/>
      <w:r>
        <w:t xml:space="preserve">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 xml:space="preserve">Amidst the controversy of the existence of “Secret Servers”, there has also been a dispute on the altering of the source code resulting to a regeneration of hash codes. From a leaked screenshot, it has been evident that </w:t>
      </w:r>
      <w:proofErr w:type="spellStart"/>
      <w:r>
        <w:t>Smartmatic</w:t>
      </w:r>
      <w:proofErr w:type="spellEnd"/>
      <w:r>
        <w:t xml:space="preserve">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 xml:space="preserve">To know the </w:t>
      </w:r>
      <w:proofErr w:type="gramStart"/>
      <w:r w:rsidRPr="00ED3639">
        <w:rPr>
          <w:rFonts w:eastAsia="Times New Roman" w:cs="Times New Roman"/>
          <w:szCs w:val="24"/>
          <w:lang w:eastAsia="en-PH"/>
        </w:rPr>
        <w:t>issues</w:t>
      </w:r>
      <w:proofErr w:type="gramEnd"/>
      <w:r w:rsidRPr="00ED3639">
        <w:rPr>
          <w:rFonts w:eastAsia="Times New Roman" w:cs="Times New Roman"/>
          <w:szCs w:val="24"/>
          <w:lang w:eastAsia="en-PH"/>
        </w:rPr>
        <w:t xml:space="preserve">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w:t>
      </w:r>
      <w:proofErr w:type="spellStart"/>
      <w:r w:rsidRPr="005747C9">
        <w:rPr>
          <w:rFonts w:eastAsia="Times New Roman" w:cs="Times New Roman"/>
          <w:szCs w:val="24"/>
          <w:lang w:eastAsia="en-PH"/>
        </w:rPr>
        <w:t>Diffie</w:t>
      </w:r>
      <w:proofErr w:type="spellEnd"/>
      <w:r w:rsidRPr="005747C9">
        <w:rPr>
          <w:rFonts w:eastAsia="Times New Roman" w:cs="Times New Roman"/>
          <w:szCs w:val="24"/>
          <w:lang w:eastAsia="en-PH"/>
        </w:rPr>
        <w:t xml:space="preserv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w:t>
      </w:r>
      <w:proofErr w:type="spellStart"/>
      <w:r>
        <w:t>Bong</w:t>
      </w:r>
      <w:proofErr w:type="spellEnd"/>
      <w:r>
        <w:t xml:space="preserve"> Marcos’ camp believes that there exists a “Fourth Server” or also known as the “Queue Server”. It has been revealed that the </w:t>
      </w:r>
      <w:proofErr w:type="spellStart"/>
      <w:r>
        <w:t>Comelec</w:t>
      </w:r>
      <w:proofErr w:type="spellEnd"/>
      <w:r>
        <w:t xml:space="preserve"> and </w:t>
      </w:r>
      <w:proofErr w:type="spellStart"/>
      <w:r>
        <w:t>Smartmatic</w:t>
      </w:r>
      <w:proofErr w:type="spellEnd"/>
      <w:r>
        <w:t xml:space="preserve">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w:t>
      </w:r>
      <w:proofErr w:type="spellStart"/>
      <w:r>
        <w:t>Smartmatic</w:t>
      </w:r>
      <w:proofErr w:type="spellEnd"/>
      <w:r>
        <w:t xml:space="preserve">.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In 1992, MD5 (</w:t>
      </w:r>
      <w:proofErr w:type="spellStart"/>
      <w:r>
        <w:t>Mekle-Damgard</w:t>
      </w:r>
      <w:proofErr w:type="spellEnd"/>
      <w:r>
        <w:t xml:space="preserve">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w:t>
      </w:r>
      <w:proofErr w:type="spellStart"/>
      <w:r>
        <w:t>Lenstra</w:t>
      </w:r>
      <w:proofErr w:type="spellEnd"/>
      <w:r>
        <w:t xml:space="preserve">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w:t>
      </w:r>
      <w:proofErr w:type="spellStart"/>
      <w:r>
        <w:t>Chengchi</w:t>
      </w:r>
      <w:proofErr w:type="spellEnd"/>
      <w:r>
        <w:t xml:space="preserve">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proofErr w:type="spellStart"/>
      <w:r>
        <w:t>Diffie</w:t>
      </w:r>
      <w:proofErr w:type="spellEnd"/>
      <w:r>
        <w:t>-Hellman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w:t>
      </w:r>
      <w:proofErr w:type="spellStart"/>
      <w:r>
        <w:t>Diffie</w:t>
      </w:r>
      <w:proofErr w:type="spellEnd"/>
      <w:r>
        <w:t xml:space="preserv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w:t>
      </w:r>
      <w:proofErr w:type="spellStart"/>
      <w:r>
        <w:t>Diffie</w:t>
      </w:r>
      <w:proofErr w:type="spellEnd"/>
      <w:r>
        <w:t xml:space="preserv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w:t>
      </w:r>
      <w:proofErr w:type="spellStart"/>
      <w:r>
        <w:t>Diffie</w:t>
      </w:r>
      <w:proofErr w:type="spellEnd"/>
      <w:r>
        <w:t xml:space="preserv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w:t>
      </w:r>
      <w:proofErr w:type="spellStart"/>
      <w:r>
        <w:t>Diffie</w:t>
      </w:r>
      <w:proofErr w:type="spellEnd"/>
      <w:r>
        <w:t xml:space="preserv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w:t>
      </w:r>
      <w:proofErr w:type="spellStart"/>
      <w:r>
        <w:t>Xinli</w:t>
      </w:r>
      <w:proofErr w:type="spellEnd"/>
      <w:r>
        <w:t xml:space="preserve"> and Ma </w:t>
      </w:r>
      <w:proofErr w:type="spellStart"/>
      <w:r>
        <w:t>Lianjie</w:t>
      </w:r>
      <w:proofErr w:type="spellEnd"/>
      <w:r>
        <w:t xml:space="preserv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0DE85D70" wp14:editId="26554EC2">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E85D70"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1BB1D61" wp14:editId="7262CEDA">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w:t>
      </w:r>
      <w:r w:rsidR="00C8123E">
        <w:t>culated from either both</w:t>
      </w:r>
      <w:r w:rsidR="00D71918">
        <w:t xml:space="preserv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proofErr w:type="spellStart"/>
      <w:r>
        <w:t>Diffie</w:t>
      </w:r>
      <w:proofErr w:type="spellEnd"/>
      <w:r>
        <w:t xml:space="preserve">-Hellman </w:t>
      </w:r>
      <w:r w:rsidR="00D71918">
        <w:t>Algorithm</w:t>
      </w:r>
    </w:p>
    <w:p w:rsidR="0097532F" w:rsidRDefault="0097532F" w:rsidP="0059338E">
      <w:pPr>
        <w:ind w:firstLine="720"/>
        <w:jc w:val="both"/>
      </w:pPr>
      <w:r>
        <w:t xml:space="preserve">One of the most known symmetric algorithm and is the commonly used protocol is the </w:t>
      </w:r>
      <w:proofErr w:type="spellStart"/>
      <w:r>
        <w:t>Diffie</w:t>
      </w:r>
      <w:proofErr w:type="spellEnd"/>
      <w:r>
        <w:t xml:space="preserv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w:t>
      </w:r>
      <w:proofErr w:type="spellStart"/>
      <w:r>
        <w:t>Diffie</w:t>
      </w:r>
      <w:proofErr w:type="spellEnd"/>
      <w:r>
        <w:t xml:space="preserve">-Hellman is known to be used for avoiding attackers from interrupting the transportation of information between two persons. In implementing </w:t>
      </w:r>
      <w:proofErr w:type="spellStart"/>
      <w:r>
        <w:t>Diffie</w:t>
      </w:r>
      <w:proofErr w:type="spellEnd"/>
      <w:r>
        <w:t xml:space="preserv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w:t>
      </w:r>
      <w:proofErr w:type="spellStart"/>
      <w:r>
        <w:t>Diffie</w:t>
      </w:r>
      <w:proofErr w:type="spellEnd"/>
      <w:r>
        <w:t>-Hellman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14:anchorId="53A67F60" wp14:editId="35715B38">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 xml:space="preserve">Figure 3. </w:t>
      </w:r>
      <w:proofErr w:type="spellStart"/>
      <w:r>
        <w:rPr>
          <w:i/>
          <w:sz w:val="20"/>
        </w:rPr>
        <w:t>Diffie</w:t>
      </w:r>
      <w:proofErr w:type="spellEnd"/>
      <w:r>
        <w:rPr>
          <w:i/>
          <w:sz w:val="20"/>
        </w:rPr>
        <w:t>-Hellman Algorithm</w:t>
      </w:r>
    </w:p>
    <w:p w:rsidR="00156B92" w:rsidRDefault="00156B92" w:rsidP="0097532F">
      <w:r>
        <w:rPr>
          <w:noProof/>
          <w:lang w:eastAsia="en-PH"/>
        </w:rPr>
        <w:drawing>
          <wp:anchor distT="0" distB="0" distL="114300" distR="114300" simplePos="0" relativeHeight="251667456" behindDoc="1" locked="0" layoutInCell="1" allowOverlap="1" wp14:anchorId="58C548E9" wp14:editId="238AFD1F">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 xml:space="preserve">Figure 4. </w:t>
      </w:r>
      <w:proofErr w:type="spellStart"/>
      <w:r>
        <w:rPr>
          <w:i/>
          <w:sz w:val="20"/>
          <w:szCs w:val="20"/>
        </w:rPr>
        <w:t>Diffie</w:t>
      </w:r>
      <w:proofErr w:type="spellEnd"/>
      <w:r>
        <w:rPr>
          <w:i/>
          <w:sz w:val="20"/>
          <w:szCs w:val="20"/>
        </w:rPr>
        <w:t>-Hellman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261D4603" wp14:editId="4C1399F6">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2706470A" wp14:editId="36E007DA">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 xml:space="preserve">Furthermore, hash codes cannot be decrypted because they are strictly one way operations. The only way to hack a hash code is to try a large possible number of inputs and hope for a match. An example was made by </w:t>
      </w:r>
      <w:proofErr w:type="spellStart"/>
      <w:r>
        <w:t>Drexx</w:t>
      </w:r>
      <w:proofErr w:type="spellEnd"/>
      <w:r>
        <w:t xml:space="preserve"> </w:t>
      </w:r>
      <w:proofErr w:type="spellStart"/>
      <w:r>
        <w:t>Laggui</w:t>
      </w:r>
      <w:proofErr w:type="spellEnd"/>
      <w:r>
        <w:t xml:space="preserve">, principal consultant of </w:t>
      </w:r>
      <w:proofErr w:type="spellStart"/>
      <w:r>
        <w:t>Laggui</w:t>
      </w:r>
      <w:proofErr w:type="spellEnd"/>
      <w:r>
        <w:t xml:space="preserve"> &amp; Associates </w:t>
      </w:r>
      <w:proofErr w:type="spellStart"/>
      <w:r>
        <w:t>Inc</w:t>
      </w:r>
      <w:proofErr w:type="spellEnd"/>
      <w:r>
        <w:t xml:space="preserve">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w:t>
      </w:r>
      <w:proofErr w:type="spellStart"/>
      <w:r>
        <w:t>Diffie</w:t>
      </w:r>
      <w:proofErr w:type="spellEnd"/>
      <w:r>
        <w:t xml:space="preserv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w:t>
      </w:r>
      <w:proofErr w:type="spellStart"/>
      <w:r>
        <w:t>Bcrypt</w:t>
      </w:r>
      <w:proofErr w:type="spellEnd"/>
      <w:r>
        <w:t xml:space="preserve"> hashing algorithms. Then the VCM will once again encrypt the file using the </w:t>
      </w:r>
      <w:proofErr w:type="spellStart"/>
      <w:r>
        <w:t>Diffie</w:t>
      </w:r>
      <w:proofErr w:type="spellEnd"/>
      <w:r>
        <w:t xml:space="preserve">-Hellman generated key, as well as its hash values. Only then the VCM will send the encrypted file and hash values to the server key. The server key will decrypt the encrypted file and hash function using the </w:t>
      </w:r>
      <w:proofErr w:type="spellStart"/>
      <w:r>
        <w:t>Diffie</w:t>
      </w:r>
      <w:proofErr w:type="spellEnd"/>
      <w:r>
        <w:t xml:space="preserve">-Hellman generated key and the public key of the VCM. Server key will then get the hash value of the file to check if the hash values are the same key. </w:t>
      </w:r>
    </w:p>
    <w:p w:rsidR="005553F6" w:rsidRDefault="005553F6" w:rsidP="005553F6">
      <w:pPr>
        <w:ind w:firstLine="720"/>
        <w:jc w:val="both"/>
      </w:pPr>
      <w:r>
        <w:t xml:space="preserve">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w:t>
      </w:r>
      <w:proofErr w:type="spellStart"/>
      <w:r>
        <w:t>Diffie</w:t>
      </w:r>
      <w:proofErr w:type="spellEnd"/>
      <w:r>
        <w:t>-Hellman algorithm. Furthermore, layers of hash functions will verify whether the data received was tampered with by a third party.</w:t>
      </w:r>
    </w:p>
    <w:p w:rsidR="00457A82" w:rsidRDefault="00457A82" w:rsidP="00457A82">
      <w:pPr>
        <w:jc w:val="center"/>
      </w:pPr>
      <w:r>
        <w:t>RESULTS AND DISCUSSIONS</w:t>
      </w:r>
    </w:p>
    <w:p w:rsidR="000C4916" w:rsidRDefault="000C4916" w:rsidP="000C4916">
      <w:pPr>
        <w:ind w:firstLine="720"/>
        <w:jc w:val="both"/>
      </w:pPr>
      <w:r>
        <w:t xml:space="preserve">The hybrid cryptography being proposed by this study has the capability to address the security problems that are present in the server-level of the automated election system. With the combination of both cryptography protocols and the added feature of the hashing algorithm, different layers of security has been added in order to secure the transfer of data from one entity to the other. Moreover, the proposed system ensures that the data retains its integrity and confidentiality by reducing the chances of electoral fraud. It also has the functionality of allowing only the authentic servers and VCMs communicate and exchange data.  </w:t>
      </w:r>
    </w:p>
    <w:p w:rsidR="000C4916" w:rsidRDefault="000C4916" w:rsidP="000C4916">
      <w:pPr>
        <w:ind w:firstLine="720"/>
        <w:jc w:val="both"/>
      </w:pPr>
      <w:r>
        <w:t xml:space="preserve">By incorporating the </w:t>
      </w:r>
      <w:proofErr w:type="spellStart"/>
      <w:r>
        <w:t>Diffie</w:t>
      </w:r>
      <w:proofErr w:type="spellEnd"/>
      <w:r>
        <w:t xml:space="preserve">-Hellman algorithm, it lets the two authentic entities, the VCM and server key, to communicate with each other. In this process, they generate a secret key that only the two of them know. This algorithm was designed to intentionally let an eavesdropper, someone who listens while the two entities try to generate a key, hears the conversation. However, the eavesdropper would only know a portion of the communication and is unlikely to determine the shared key that the two entities generated. Nevertheless, it is unavoidable that an outside entity would try to intercept and possibly alter the communication between two entities who believe they are directly communicating with each other this is known as the “man-in-the-middle attack”. With the proposed system, even if there is someone who would launch this attack it is still impossible for them to get the transmitted data because of the presence of the public key infrastructure. The hybrid cryptography system allows the VCM to cipher the data with its </w:t>
      </w:r>
      <w:r w:rsidR="003C5CB3">
        <w:t>private</w:t>
      </w:r>
      <w:r>
        <w:t xml:space="preserve"> key and the shared key produced in the </w:t>
      </w:r>
      <w:proofErr w:type="spellStart"/>
      <w:r>
        <w:t>Diffie</w:t>
      </w:r>
      <w:proofErr w:type="spellEnd"/>
      <w:r>
        <w:t xml:space="preserve">-Hellman. In order for it to be </w:t>
      </w:r>
      <w:r w:rsidR="003C5CB3">
        <w:t>deciphered, one must possess a public</w:t>
      </w:r>
      <w:r>
        <w:t xml:space="preserve"> key and the shared key. An additional feature of the proposed system is its hash function and it is a method in identifying whether a file has been tampered. At the start of the process, before transmitting the election returns to the servers, the files are hashed using the hashing </w:t>
      </w:r>
      <w:r>
        <w:lastRenderedPageBreak/>
        <w:t>function. Three hashing functions are present in the system to avoid the possibility of collisions. Once received by the server, it will hash the file again and those values should match the values of the hash before it was sent.</w:t>
      </w:r>
    </w:p>
    <w:p w:rsidR="00BC6F0E" w:rsidRDefault="00BC6F0E" w:rsidP="000C4916">
      <w:pPr>
        <w:ind w:firstLine="720"/>
        <w:jc w:val="both"/>
      </w:pPr>
      <w:r>
        <w:t xml:space="preserve">The researchers of this study started to implement the security algorithm. They studied the proper application of the functions present in the current study. </w:t>
      </w:r>
    </w:p>
    <w:p w:rsidR="003C5CB3" w:rsidRDefault="003C5CB3" w:rsidP="000C4916">
      <w:pPr>
        <w:ind w:firstLine="720"/>
        <w:jc w:val="both"/>
      </w:pPr>
    </w:p>
    <w:p w:rsidR="00457A82" w:rsidRDefault="000C4916" w:rsidP="000C4916">
      <w:pPr>
        <w:jc w:val="center"/>
      </w:pPr>
      <w:r>
        <w:t xml:space="preserve"> </w:t>
      </w:r>
      <w:r w:rsidR="00457A82">
        <w:t>CONCLUSIONS AND RECOMMENDATIONS</w:t>
      </w:r>
    </w:p>
    <w:p w:rsidR="00894B69" w:rsidRDefault="003C5CB3" w:rsidP="005D0ED7">
      <w:pPr>
        <w:pStyle w:val="ListParagraph"/>
        <w:ind w:left="0" w:firstLine="720"/>
      </w:pPr>
      <w:r>
        <w:t>The proposed hybrid cryptography system for the automated election has resolved the issues present in the current system.</w:t>
      </w:r>
      <w:r w:rsidR="000F4540">
        <w:t xml:space="preserve"> The researchers took considered the possible attacks that may occur the transmission of votes in the server-level. Also, various security measures were applied in order to address the system’s vulnerabilities as well as reduce the chances of electoral fraud. It prevents hackers or unauthorized individuals in tampering the election returns that may damage the integrity of the data. </w:t>
      </w:r>
      <w:bookmarkStart w:id="0" w:name="_GoBack"/>
      <w:bookmarkEnd w:id="0"/>
      <w:r w:rsidR="000F4540">
        <w:t xml:space="preserve">Moreover, the system being proposed is versatile as the </w:t>
      </w:r>
      <w:r w:rsidR="00E54699">
        <w:t xml:space="preserve">concept </w:t>
      </w:r>
      <w:r w:rsidR="000F4540">
        <w:t xml:space="preserve">can be applied to different </w:t>
      </w:r>
      <w:r w:rsidR="00E54699">
        <w:t xml:space="preserve">areas wherein data security is needed. No matter how big or small the system and there is proper implementation, the hybrid cryptography is functional. </w:t>
      </w:r>
    </w:p>
    <w:p w:rsidR="00E54699" w:rsidRDefault="00E54699" w:rsidP="005D0ED7">
      <w:pPr>
        <w:pStyle w:val="ListParagraph"/>
        <w:ind w:left="0" w:firstLine="720"/>
      </w:pPr>
      <w:r>
        <w:t xml:space="preserve">For the future researchers that would want to pursue this line of work, more security functionalities can be added in order to </w:t>
      </w:r>
      <w:r w:rsidR="00BC6F0E">
        <w:t>strengthen the layers of security already present in the proposed system. Lastly, a working prototype can be developed so that there can already be a preliminary model to showcase the integrate system.</w:t>
      </w:r>
    </w:p>
    <w:p w:rsidR="0089477D" w:rsidRDefault="00104E1F" w:rsidP="00457A82">
      <w:pPr>
        <w:jc w:val="center"/>
      </w:pPr>
      <w:r>
        <w:t>APPENDICES</w:t>
      </w:r>
    </w:p>
    <w:p w:rsidR="00104E1F" w:rsidRDefault="00104E1F" w:rsidP="0089477D">
      <w:pPr>
        <w:jc w:val="both"/>
      </w:pPr>
      <w:r>
        <w:t>Event Table</w:t>
      </w:r>
    </w:p>
    <w:p w:rsidR="00A25F23" w:rsidRDefault="00A25F23" w:rsidP="00A25F23">
      <w:pPr>
        <w:jc w:val="center"/>
      </w:pPr>
      <w:r>
        <w:rPr>
          <w:noProof/>
          <w:lang w:eastAsia="en-PH"/>
        </w:rPr>
        <w:drawing>
          <wp:inline distT="0" distB="0" distL="0" distR="0" wp14:anchorId="4B99F908" wp14:editId="6CF382A4">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527CC3" w:rsidRDefault="00527CC3" w:rsidP="0089477D">
      <w:pPr>
        <w:jc w:val="both"/>
      </w:pPr>
      <w:r>
        <w:lastRenderedPageBreak/>
        <w:t>Entity Relationship Diagram</w:t>
      </w:r>
    </w:p>
    <w:p w:rsidR="00527CC3" w:rsidRDefault="00527CC3" w:rsidP="00527CC3">
      <w:pPr>
        <w:jc w:val="center"/>
      </w:pPr>
      <w:r>
        <w:rPr>
          <w:noProof/>
          <w:lang w:eastAsia="en-PH"/>
        </w:rPr>
        <w:drawing>
          <wp:inline distT="0" distB="0" distL="0" distR="0" wp14:anchorId="54E7CC81" wp14:editId="5B9D65AD">
            <wp:extent cx="5943600" cy="2383469"/>
            <wp:effectExtent l="0" t="0" r="0" b="0"/>
            <wp:docPr id="46" name="Picture 46" descr="erd_zps2vyz9b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zps2vyz9b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83469"/>
                    </a:xfrm>
                    <a:prstGeom prst="rect">
                      <a:avLst/>
                    </a:prstGeom>
                    <a:noFill/>
                    <a:ln>
                      <a:noFill/>
                    </a:ln>
                  </pic:spPr>
                </pic:pic>
              </a:graphicData>
            </a:graphic>
          </wp:inline>
        </w:drawing>
      </w:r>
    </w:p>
    <w:p w:rsidR="00527CC3" w:rsidRDefault="00527CC3" w:rsidP="0089477D">
      <w:pPr>
        <w:jc w:val="both"/>
      </w:pPr>
    </w:p>
    <w:p w:rsidR="00527CC3" w:rsidRDefault="00527CC3" w:rsidP="0089477D">
      <w:pPr>
        <w:jc w:val="both"/>
      </w:pPr>
    </w:p>
    <w:p w:rsidR="00527CC3" w:rsidRDefault="00527CC3" w:rsidP="0089477D">
      <w:pPr>
        <w:jc w:val="both"/>
      </w:pPr>
    </w:p>
    <w:p w:rsidR="00527CC3" w:rsidRDefault="00527CC3" w:rsidP="0089477D">
      <w:pPr>
        <w:jc w:val="both"/>
      </w:pPr>
    </w:p>
    <w:p w:rsidR="00104E1F" w:rsidRDefault="00104E1F" w:rsidP="0089477D">
      <w:pPr>
        <w:jc w:val="both"/>
      </w:pPr>
      <w:r>
        <w:t>Context Diagram</w:t>
      </w:r>
    </w:p>
    <w:p w:rsidR="00A25F23" w:rsidRDefault="00A25F23" w:rsidP="00A25F23">
      <w:pPr>
        <w:jc w:val="center"/>
      </w:pPr>
      <w:r>
        <w:rPr>
          <w:noProof/>
          <w:lang w:eastAsia="en-PH"/>
        </w:rPr>
        <w:drawing>
          <wp:inline distT="0" distB="0" distL="0" distR="0" wp14:anchorId="40527E81" wp14:editId="37CC00D7">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104E1F" w:rsidRDefault="00104E1F" w:rsidP="0089477D">
      <w:pPr>
        <w:jc w:val="both"/>
      </w:pPr>
      <w:r>
        <w:t>Data Flow Diagram</w:t>
      </w:r>
    </w:p>
    <w:p w:rsidR="00F34CD1" w:rsidRDefault="00F34CD1" w:rsidP="0089477D">
      <w:pPr>
        <w:jc w:val="both"/>
      </w:pPr>
      <w:r>
        <w:tab/>
        <w:t>Diagram 0</w:t>
      </w:r>
    </w:p>
    <w:p w:rsidR="00A25F23" w:rsidRDefault="00A25F23" w:rsidP="00F34CD1">
      <w:pPr>
        <w:jc w:val="center"/>
      </w:pPr>
      <w:r>
        <w:rPr>
          <w:noProof/>
          <w:lang w:eastAsia="en-PH"/>
        </w:rPr>
        <w:lastRenderedPageBreak/>
        <w:drawing>
          <wp:inline distT="0" distB="0" distL="0" distR="0" wp14:anchorId="28491A1D" wp14:editId="177B947E">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7AFC63F6" wp14:editId="3F93CB6E">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104E1F" w:rsidRDefault="00104E1F" w:rsidP="0089477D">
      <w:pPr>
        <w:jc w:val="both"/>
      </w:pPr>
      <w:r>
        <w:t>Use Case</w:t>
      </w:r>
    </w:p>
    <w:p w:rsidR="006B470A" w:rsidRDefault="006B470A" w:rsidP="0089477D">
      <w:pPr>
        <w:jc w:val="both"/>
      </w:pPr>
      <w:r>
        <w:tab/>
        <w:t>Diagram 1</w:t>
      </w:r>
    </w:p>
    <w:p w:rsidR="00F34CD1" w:rsidRDefault="00F34CD1" w:rsidP="00F34CD1">
      <w:pPr>
        <w:jc w:val="center"/>
      </w:pPr>
      <w:r>
        <w:rPr>
          <w:noProof/>
          <w:lang w:eastAsia="en-PH"/>
        </w:rPr>
        <w:drawing>
          <wp:inline distT="0" distB="0" distL="0" distR="0" wp14:anchorId="23F00691" wp14:editId="4A38A6B7">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6B470A" w:rsidRDefault="006B470A" w:rsidP="006B470A">
      <w:r>
        <w:tab/>
        <w:t>Diagram 2</w:t>
      </w:r>
    </w:p>
    <w:p w:rsidR="005055B4" w:rsidRDefault="00F34CD1" w:rsidP="00F34CD1">
      <w:pPr>
        <w:rPr>
          <w:noProof/>
          <w:lang w:eastAsia="en-PH"/>
        </w:rPr>
      </w:pPr>
      <w:r>
        <w:rPr>
          <w:noProof/>
          <w:lang w:eastAsia="en-PH"/>
        </w:rPr>
        <w:lastRenderedPageBreak/>
        <w:drawing>
          <wp:inline distT="0" distB="0" distL="0" distR="0" wp14:anchorId="7A60A39A" wp14:editId="68714514">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p>
    <w:p w:rsidR="005055B4" w:rsidRDefault="005055B4" w:rsidP="00F34CD1">
      <w:pPr>
        <w:rPr>
          <w:noProof/>
          <w:lang w:eastAsia="en-PH"/>
        </w:rPr>
      </w:pPr>
      <w:r>
        <w:rPr>
          <w:noProof/>
          <w:lang w:eastAsia="en-PH"/>
        </w:rPr>
        <w:tab/>
        <w:t>Diagram 3</w:t>
      </w:r>
    </w:p>
    <w:p w:rsidR="00A25F23" w:rsidRDefault="00F34CD1" w:rsidP="00F34CD1">
      <w:pPr>
        <w:rPr>
          <w:noProof/>
          <w:lang w:eastAsia="en-PH"/>
        </w:rPr>
      </w:pPr>
      <w:r>
        <w:rPr>
          <w:noProof/>
          <w:lang w:eastAsia="en-PH"/>
        </w:rPr>
        <w:drawing>
          <wp:inline distT="0" distB="0" distL="0" distR="0" wp14:anchorId="5C73ED1A" wp14:editId="665BDA4E">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5055B4" w:rsidRDefault="005055B4" w:rsidP="00F34CD1">
      <w:pPr>
        <w:rPr>
          <w:noProof/>
          <w:lang w:eastAsia="en-PH"/>
        </w:rPr>
      </w:pPr>
      <w:r>
        <w:rPr>
          <w:noProof/>
          <w:lang w:eastAsia="en-PH"/>
        </w:rPr>
        <w:tab/>
        <w:t>Diagram 4</w:t>
      </w:r>
    </w:p>
    <w:p w:rsidR="00F34CD1" w:rsidRDefault="00F34CD1" w:rsidP="00F34CD1">
      <w:pPr>
        <w:rPr>
          <w:noProof/>
          <w:lang w:eastAsia="en-PH"/>
        </w:rPr>
      </w:pPr>
      <w:r>
        <w:rPr>
          <w:noProof/>
          <w:lang w:eastAsia="en-PH"/>
        </w:rPr>
        <w:drawing>
          <wp:inline distT="0" distB="0" distL="0" distR="0" wp14:anchorId="6CD2D6B2" wp14:editId="6F836E3C">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5055B4" w:rsidRDefault="005055B4" w:rsidP="00F34CD1">
      <w:pPr>
        <w:rPr>
          <w:noProof/>
          <w:lang w:eastAsia="en-PH"/>
        </w:rPr>
      </w:pPr>
      <w:r>
        <w:rPr>
          <w:noProof/>
          <w:lang w:eastAsia="en-PH"/>
        </w:rPr>
        <w:tab/>
        <w:t>Diagram 5</w:t>
      </w:r>
    </w:p>
    <w:p w:rsidR="00F34CD1" w:rsidRDefault="00F34CD1" w:rsidP="00F34CD1">
      <w:pPr>
        <w:rPr>
          <w:noProof/>
          <w:lang w:eastAsia="en-PH"/>
        </w:rPr>
      </w:pPr>
      <w:r>
        <w:rPr>
          <w:noProof/>
          <w:lang w:eastAsia="en-PH"/>
        </w:rPr>
        <w:drawing>
          <wp:inline distT="0" distB="0" distL="0" distR="0" wp14:anchorId="2028F281" wp14:editId="5DEBF855">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5055B4" w:rsidRDefault="005055B4" w:rsidP="00F34CD1">
      <w:pPr>
        <w:rPr>
          <w:noProof/>
          <w:lang w:eastAsia="en-PH"/>
        </w:rPr>
      </w:pPr>
    </w:p>
    <w:p w:rsidR="005055B4" w:rsidRDefault="005055B4" w:rsidP="00F34CD1">
      <w:pPr>
        <w:rPr>
          <w:noProof/>
          <w:lang w:eastAsia="en-PH"/>
        </w:rPr>
      </w:pPr>
      <w:r>
        <w:rPr>
          <w:noProof/>
          <w:lang w:eastAsia="en-PH"/>
        </w:rPr>
        <w:tab/>
        <w:t>Diagram 6</w:t>
      </w:r>
    </w:p>
    <w:p w:rsidR="00F34CD1" w:rsidRDefault="00F34CD1" w:rsidP="00F34CD1">
      <w:pPr>
        <w:rPr>
          <w:noProof/>
          <w:lang w:eastAsia="en-PH"/>
        </w:rPr>
      </w:pPr>
      <w:r>
        <w:rPr>
          <w:noProof/>
          <w:lang w:eastAsia="en-PH"/>
        </w:rPr>
        <w:drawing>
          <wp:inline distT="0" distB="0" distL="0" distR="0" wp14:anchorId="40A2BAEE" wp14:editId="3DEA2570">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5055B4" w:rsidRDefault="005055B4" w:rsidP="00F34CD1">
      <w:pPr>
        <w:rPr>
          <w:noProof/>
          <w:lang w:eastAsia="en-PH"/>
        </w:rPr>
      </w:pPr>
      <w:r>
        <w:rPr>
          <w:noProof/>
          <w:lang w:eastAsia="en-PH"/>
        </w:rPr>
        <w:tab/>
        <w:t>Diagram 7</w:t>
      </w:r>
    </w:p>
    <w:p w:rsidR="00F34CD1" w:rsidRDefault="00F34CD1" w:rsidP="00F34CD1">
      <w:pPr>
        <w:rPr>
          <w:noProof/>
          <w:lang w:eastAsia="en-PH"/>
        </w:rPr>
      </w:pPr>
      <w:r>
        <w:rPr>
          <w:noProof/>
          <w:lang w:eastAsia="en-PH"/>
        </w:rPr>
        <w:lastRenderedPageBreak/>
        <w:drawing>
          <wp:inline distT="0" distB="0" distL="0" distR="0" wp14:anchorId="5AAAFF85" wp14:editId="6D19763E">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5055B4" w:rsidRDefault="005055B4" w:rsidP="00F34CD1">
      <w:pPr>
        <w:rPr>
          <w:noProof/>
          <w:lang w:eastAsia="en-PH"/>
        </w:rPr>
      </w:pPr>
      <w:r>
        <w:rPr>
          <w:noProof/>
          <w:lang w:eastAsia="en-PH"/>
        </w:rPr>
        <w:tab/>
        <w:t>Diagram 8</w:t>
      </w:r>
    </w:p>
    <w:p w:rsidR="00F34CD1" w:rsidRDefault="00F34CD1" w:rsidP="00F34CD1">
      <w:r>
        <w:rPr>
          <w:noProof/>
          <w:lang w:eastAsia="en-PH"/>
        </w:rPr>
        <w:drawing>
          <wp:inline distT="0" distB="0" distL="0" distR="0" wp14:anchorId="04DA1C11" wp14:editId="3E736F40">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rsidR="00104E1F" w:rsidRDefault="00104E1F" w:rsidP="00F34CD1">
      <w:r>
        <w:t>Use Case with Full Description</w:t>
      </w:r>
    </w:p>
    <w:p w:rsidR="00252F6E" w:rsidRDefault="00252F6E" w:rsidP="00252F6E">
      <w:pPr>
        <w:jc w:val="center"/>
      </w:pPr>
      <w:r>
        <w:rPr>
          <w:noProof/>
          <w:lang w:eastAsia="en-PH"/>
        </w:rPr>
        <w:drawing>
          <wp:inline distT="0" distB="0" distL="0" distR="0" wp14:anchorId="6D7FB121" wp14:editId="56BB38BF">
            <wp:extent cx="4438650" cy="23837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438650" cy="238379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677CD7AB" wp14:editId="3B6AA49F">
            <wp:extent cx="4362450" cy="2311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4362450" cy="231140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053A3804" wp14:editId="2583932C">
            <wp:extent cx="4305300" cy="3328035"/>
            <wp:effectExtent l="0" t="0" r="0" b="5715"/>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4305300" cy="332803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43B1CEC8" wp14:editId="1756B9A8">
            <wp:extent cx="4429125" cy="3220085"/>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4429125" cy="322008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751D2431" wp14:editId="7A02548C">
            <wp:extent cx="4181475" cy="37623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181475" cy="376237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46727CAA" wp14:editId="31255EB3">
            <wp:extent cx="4000500" cy="38754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4000500" cy="3875405"/>
                    </a:xfrm>
                    <a:prstGeom prst="rect">
                      <a:avLst/>
                    </a:prstGeom>
                  </pic:spPr>
                </pic:pic>
              </a:graphicData>
            </a:graphic>
          </wp:inline>
        </w:drawing>
      </w:r>
    </w:p>
    <w:p w:rsidR="00252F6E" w:rsidRDefault="00252F6E" w:rsidP="00252F6E">
      <w:pPr>
        <w:jc w:val="center"/>
      </w:pPr>
    </w:p>
    <w:p w:rsidR="00252F6E" w:rsidRDefault="00252F6E" w:rsidP="00252F6E">
      <w:pPr>
        <w:jc w:val="center"/>
      </w:pPr>
      <w:r>
        <w:rPr>
          <w:noProof/>
          <w:lang w:eastAsia="en-PH"/>
        </w:rPr>
        <w:lastRenderedPageBreak/>
        <w:drawing>
          <wp:inline distT="0" distB="0" distL="0" distR="0" wp14:anchorId="01AEC3CF" wp14:editId="289A9A51">
            <wp:extent cx="4105275" cy="376047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105275" cy="376047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4E1EDF28" wp14:editId="1163E830">
            <wp:extent cx="4067175" cy="370205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067175" cy="3702050"/>
                    </a:xfrm>
                    <a:prstGeom prst="rect">
                      <a:avLst/>
                    </a:prstGeom>
                  </pic:spPr>
                </pic:pic>
              </a:graphicData>
            </a:graphic>
          </wp:inline>
        </w:drawing>
      </w:r>
    </w:p>
    <w:p w:rsidR="00252F6E" w:rsidRDefault="00252F6E" w:rsidP="00252F6E">
      <w:pPr>
        <w:jc w:val="center"/>
      </w:pPr>
    </w:p>
    <w:p w:rsidR="00F34CD1" w:rsidRDefault="00F34CD1" w:rsidP="00F34CD1"/>
    <w:p w:rsidR="00104E1F" w:rsidRDefault="00104E1F" w:rsidP="0089477D">
      <w:pPr>
        <w:jc w:val="both"/>
      </w:pPr>
      <w:r>
        <w:lastRenderedPageBreak/>
        <w:t>Activity Diagram</w:t>
      </w:r>
    </w:p>
    <w:p w:rsidR="00252F6E" w:rsidRDefault="00252F6E" w:rsidP="00252F6E">
      <w:pPr>
        <w:jc w:val="center"/>
      </w:pPr>
      <w:r>
        <w:rPr>
          <w:noProof/>
          <w:lang w:eastAsia="en-PH"/>
        </w:rPr>
        <w:drawing>
          <wp:inline distT="0" distB="0" distL="0" distR="0" wp14:anchorId="40CF2712" wp14:editId="661AA8C4">
            <wp:extent cx="5943600" cy="348742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252F6E" w:rsidRDefault="00252F6E" w:rsidP="00252F6E">
      <w:pPr>
        <w:jc w:val="center"/>
      </w:pPr>
      <w:r>
        <w:rPr>
          <w:noProof/>
          <w:lang w:eastAsia="en-PH"/>
        </w:rPr>
        <w:drawing>
          <wp:inline distT="0" distB="0" distL="0" distR="0" wp14:anchorId="27C94F21" wp14:editId="70ED7C5A">
            <wp:extent cx="6198920" cy="3040083"/>
            <wp:effectExtent l="0" t="0" r="0" b="8255"/>
            <wp:docPr id="37" name="Picture 37" descr="C:\Users\cecil sotto\Desktop\Class Diagram.png"/>
            <wp:cNvGraphicFramePr/>
            <a:graphic xmlns:a="http://schemas.openxmlformats.org/drawingml/2006/main">
              <a:graphicData uri="http://schemas.openxmlformats.org/drawingml/2006/picture">
                <pic:pic xmlns:pic="http://schemas.openxmlformats.org/drawingml/2006/picture">
                  <pic:nvPicPr>
                    <pic:cNvPr id="36" name="Picture 36" descr="C:\Users\cecil sotto\Desktop\Class Diagram.p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6138" cy="3048527"/>
                    </a:xfrm>
                    <a:prstGeom prst="rect">
                      <a:avLst/>
                    </a:prstGeom>
                    <a:noFill/>
                    <a:ln>
                      <a:noFill/>
                    </a:ln>
                  </pic:spPr>
                </pic:pic>
              </a:graphicData>
            </a:graphic>
          </wp:inline>
        </w:drawing>
      </w:r>
    </w:p>
    <w:p w:rsidR="00104E1F" w:rsidRDefault="00104E1F" w:rsidP="0089477D">
      <w:pPr>
        <w:jc w:val="both"/>
      </w:pPr>
    </w:p>
    <w:p w:rsidR="00104E1F" w:rsidRDefault="00104E1F" w:rsidP="0089477D">
      <w:pPr>
        <w:jc w:val="both"/>
      </w:pPr>
      <w:r>
        <w:t>Communication Diagram</w:t>
      </w:r>
    </w:p>
    <w:p w:rsidR="00252F6E" w:rsidRDefault="00252F6E" w:rsidP="00252F6E">
      <w:pPr>
        <w:jc w:val="center"/>
      </w:pPr>
      <w:r>
        <w:rPr>
          <w:noProof/>
          <w:lang w:eastAsia="en-PH"/>
        </w:rPr>
        <w:drawing>
          <wp:inline distT="0" distB="0" distL="0" distR="0" wp14:anchorId="61C880F4" wp14:editId="6407FF02">
            <wp:extent cx="3543300" cy="2949575"/>
            <wp:effectExtent l="0" t="0" r="0" b="317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3543300" cy="2949575"/>
                    </a:xfrm>
                    <a:prstGeom prst="rect">
                      <a:avLst/>
                    </a:prstGeom>
                  </pic:spPr>
                </pic:pic>
              </a:graphicData>
            </a:graphic>
          </wp:inline>
        </w:drawing>
      </w:r>
    </w:p>
    <w:p w:rsidR="00104E1F" w:rsidRDefault="00104E1F" w:rsidP="0089477D">
      <w:pPr>
        <w:jc w:val="both"/>
      </w:pPr>
      <w:r>
        <w:t>State Diagram</w:t>
      </w:r>
    </w:p>
    <w:p w:rsidR="00104E1F" w:rsidRDefault="00252F6E" w:rsidP="00252F6E">
      <w:pPr>
        <w:jc w:val="center"/>
      </w:pPr>
      <w:r>
        <w:rPr>
          <w:noProof/>
          <w:lang w:eastAsia="en-PH"/>
        </w:rPr>
        <w:drawing>
          <wp:inline distT="0" distB="0" distL="0" distR="0" wp14:anchorId="21CEDEEC" wp14:editId="184ACC7E">
            <wp:extent cx="5738495" cy="26193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738495" cy="2619375"/>
                    </a:xfrm>
                    <a:prstGeom prst="rect">
                      <a:avLst/>
                    </a:prstGeom>
                  </pic:spPr>
                </pic:pic>
              </a:graphicData>
            </a:graphic>
          </wp:inline>
        </w:drawing>
      </w: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lastRenderedPageBreak/>
        <w:t>Timing Diagram</w:t>
      </w:r>
    </w:p>
    <w:p w:rsidR="00104E1F" w:rsidRDefault="00252F6E" w:rsidP="00252F6E">
      <w:pPr>
        <w:jc w:val="center"/>
      </w:pPr>
      <w:r>
        <w:rPr>
          <w:noProof/>
          <w:lang w:eastAsia="en-PH"/>
        </w:rPr>
        <w:drawing>
          <wp:inline distT="0" distB="0" distL="0" distR="0" wp14:anchorId="0893BF90" wp14:editId="2728BD39">
            <wp:extent cx="5057775" cy="183769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057775" cy="1837690"/>
                    </a:xfrm>
                    <a:prstGeom prst="rect">
                      <a:avLst/>
                    </a:prstGeom>
                  </pic:spPr>
                </pic:pic>
              </a:graphicData>
            </a:graphic>
          </wp:inline>
        </w:drawing>
      </w:r>
    </w:p>
    <w:p w:rsidR="00252F6E" w:rsidRDefault="00252F6E" w:rsidP="0089477D">
      <w:pPr>
        <w:jc w:val="both"/>
      </w:pPr>
    </w:p>
    <w:p w:rsidR="00104E1F" w:rsidRDefault="00104E1F" w:rsidP="0089477D">
      <w:pPr>
        <w:jc w:val="both"/>
      </w:pPr>
      <w:r>
        <w:t>Sequence Diagram</w:t>
      </w:r>
    </w:p>
    <w:p w:rsidR="00252F6E" w:rsidRDefault="00252F6E" w:rsidP="0089477D">
      <w:pPr>
        <w:jc w:val="both"/>
      </w:pPr>
    </w:p>
    <w:p w:rsidR="00252F6E" w:rsidRDefault="00252F6E" w:rsidP="00252F6E">
      <w:pPr>
        <w:jc w:val="center"/>
      </w:pPr>
      <w:r>
        <w:rPr>
          <w:noProof/>
          <w:lang w:eastAsia="en-PH"/>
        </w:rPr>
        <w:drawing>
          <wp:inline distT="0" distB="0" distL="0" distR="0" wp14:anchorId="60EFF93D" wp14:editId="71398893">
            <wp:extent cx="6282047" cy="4156364"/>
            <wp:effectExtent l="0" t="0" r="5080" b="0"/>
            <wp:docPr id="41" name="Content Placeholder 5"/>
            <wp:cNvGraphicFramePr/>
            <a:graphic xmlns:a="http://schemas.openxmlformats.org/drawingml/2006/main">
              <a:graphicData uri="http://schemas.openxmlformats.org/drawingml/2006/picture">
                <pic:pic xmlns:pic="http://schemas.openxmlformats.org/drawingml/2006/picture">
                  <pic:nvPicPr>
                    <pic:cNvPr id="40" name="Content Placeholder 5"/>
                    <pic:cNvPicPr/>
                  </pic:nvPicPr>
                  <pic:blipFill>
                    <a:blip r:embed="rId46">
                      <a:extLst>
                        <a:ext uri="{28A0092B-C50C-407E-A947-70E740481C1C}">
                          <a14:useLocalDpi xmlns:a14="http://schemas.microsoft.com/office/drawing/2010/main" val="0"/>
                        </a:ext>
                      </a:extLst>
                    </a:blip>
                    <a:stretch>
                      <a:fillRect/>
                    </a:stretch>
                  </pic:blipFill>
                  <pic:spPr>
                    <a:xfrm>
                      <a:off x="0" y="0"/>
                      <a:ext cx="6292787" cy="416347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252F6E" w:rsidRDefault="00252F6E" w:rsidP="00252F6E">
      <w:pPr>
        <w:jc w:val="center"/>
      </w:pPr>
      <w:r>
        <w:rPr>
          <w:noProof/>
          <w:lang w:eastAsia="en-PH"/>
        </w:rPr>
        <w:drawing>
          <wp:inline distT="0" distB="0" distL="0" distR="0" wp14:anchorId="4739736D" wp14:editId="020DF88A">
            <wp:extent cx="4829175" cy="298005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4829175" cy="2980055"/>
                    </a:xfrm>
                    <a:prstGeom prst="rect">
                      <a:avLst/>
                    </a:prstGeom>
                  </pic:spPr>
                </pic:pic>
              </a:graphicData>
            </a:graphic>
          </wp:inline>
        </w:drawing>
      </w:r>
    </w:p>
    <w:p w:rsidR="00104E1F" w:rsidRDefault="00104E1F" w:rsidP="0089477D">
      <w:pPr>
        <w:jc w:val="both"/>
      </w:pPr>
      <w:r>
        <w:t>Interaction Overview Diagram</w:t>
      </w:r>
    </w:p>
    <w:p w:rsidR="00252F6E" w:rsidRDefault="00252F6E" w:rsidP="00252F6E">
      <w:pPr>
        <w:jc w:val="center"/>
      </w:pPr>
      <w:r>
        <w:rPr>
          <w:noProof/>
          <w:lang w:eastAsia="en-PH"/>
        </w:rPr>
        <w:drawing>
          <wp:inline distT="0" distB="0" distL="0" distR="0" wp14:anchorId="6D0474BC" wp14:editId="5EFF4FC0">
            <wp:extent cx="5257800" cy="30314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257800" cy="303149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Package Diagram</w:t>
      </w:r>
    </w:p>
    <w:p w:rsidR="00104E1F" w:rsidRDefault="00252F6E" w:rsidP="00252F6E">
      <w:pPr>
        <w:jc w:val="center"/>
      </w:pPr>
      <w:r>
        <w:rPr>
          <w:noProof/>
          <w:lang w:eastAsia="en-PH"/>
        </w:rPr>
        <w:drawing>
          <wp:inline distT="0" distB="0" distL="0" distR="0" wp14:anchorId="03A36879" wp14:editId="2EEB96C4">
            <wp:extent cx="4933950" cy="2092325"/>
            <wp:effectExtent l="0" t="0" r="0" b="3175"/>
            <wp:docPr id="44" name="Content Placeholder 6"/>
            <wp:cNvGraphicFramePr/>
            <a:graphic xmlns:a="http://schemas.openxmlformats.org/drawingml/2006/main">
              <a:graphicData uri="http://schemas.openxmlformats.org/drawingml/2006/picture">
                <pic:pic xmlns:pic="http://schemas.openxmlformats.org/drawingml/2006/picture">
                  <pic:nvPicPr>
                    <pic:cNvPr id="44" name="Content Placeholder 6"/>
                    <pic:cNvPicPr/>
                  </pic:nvPicPr>
                  <pic:blipFill>
                    <a:blip r:embed="rId49">
                      <a:extLst>
                        <a:ext uri="{28A0092B-C50C-407E-A947-70E740481C1C}">
                          <a14:useLocalDpi xmlns:a14="http://schemas.microsoft.com/office/drawing/2010/main" val="0"/>
                        </a:ext>
                      </a:extLst>
                    </a:blip>
                    <a:stretch>
                      <a:fillRect/>
                    </a:stretch>
                  </pic:blipFill>
                  <pic:spPr>
                    <a:xfrm>
                      <a:off x="0" y="0"/>
                      <a:ext cx="4933950" cy="2092325"/>
                    </a:xfrm>
                    <a:prstGeom prst="rect">
                      <a:avLst/>
                    </a:prstGeom>
                  </pic:spPr>
                </pic:pic>
              </a:graphicData>
            </a:graphic>
          </wp:inline>
        </w:drawing>
      </w:r>
    </w:p>
    <w:p w:rsidR="00104E1F" w:rsidRDefault="00104E1F" w:rsidP="0089477D">
      <w:pPr>
        <w:jc w:val="both"/>
      </w:pPr>
      <w:r>
        <w:t>Deployment Diagram</w:t>
      </w:r>
    </w:p>
    <w:p w:rsidR="00252F6E" w:rsidRDefault="00252F6E" w:rsidP="00252F6E">
      <w:pPr>
        <w:jc w:val="center"/>
      </w:pPr>
      <w:r>
        <w:rPr>
          <w:noProof/>
          <w:lang w:eastAsia="en-PH"/>
        </w:rPr>
        <w:drawing>
          <wp:inline distT="0" distB="0" distL="0" distR="0" wp14:anchorId="1F03A882" wp14:editId="6A644BC1">
            <wp:extent cx="5943600" cy="1402715"/>
            <wp:effectExtent l="0" t="0" r="0" b="6985"/>
            <wp:docPr id="45" name="Content Placeholder 5"/>
            <wp:cNvGraphicFramePr/>
            <a:graphic xmlns:a="http://schemas.openxmlformats.org/drawingml/2006/main">
              <a:graphicData uri="http://schemas.openxmlformats.org/drawingml/2006/picture">
                <pic:pic xmlns:pic="http://schemas.openxmlformats.org/drawingml/2006/picture">
                  <pic:nvPicPr>
                    <pic:cNvPr id="45" name="Content Placeholder 5"/>
                    <pic:cNvPicPr/>
                  </pic:nvPicPr>
                  <pic:blipFill>
                    <a:blip r:embed="rId50">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4916"/>
    <w:rsid w:val="000C7358"/>
    <w:rsid w:val="000F4540"/>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52F6E"/>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C5CB3"/>
    <w:rsid w:val="003D34C7"/>
    <w:rsid w:val="003D5D65"/>
    <w:rsid w:val="00406AD2"/>
    <w:rsid w:val="004229A6"/>
    <w:rsid w:val="00425EAD"/>
    <w:rsid w:val="00435F5A"/>
    <w:rsid w:val="00437FC0"/>
    <w:rsid w:val="0044170B"/>
    <w:rsid w:val="00441B33"/>
    <w:rsid w:val="00455BC4"/>
    <w:rsid w:val="00457A82"/>
    <w:rsid w:val="004B7884"/>
    <w:rsid w:val="004D2F62"/>
    <w:rsid w:val="004D4F01"/>
    <w:rsid w:val="004E7205"/>
    <w:rsid w:val="005024AA"/>
    <w:rsid w:val="0050511C"/>
    <w:rsid w:val="005055B4"/>
    <w:rsid w:val="00505ED1"/>
    <w:rsid w:val="00527CC3"/>
    <w:rsid w:val="005553F6"/>
    <w:rsid w:val="005554D8"/>
    <w:rsid w:val="00564B09"/>
    <w:rsid w:val="005747C9"/>
    <w:rsid w:val="0059338E"/>
    <w:rsid w:val="005A0C92"/>
    <w:rsid w:val="005B545F"/>
    <w:rsid w:val="005B55D2"/>
    <w:rsid w:val="005D0ED7"/>
    <w:rsid w:val="005D47C4"/>
    <w:rsid w:val="005D4969"/>
    <w:rsid w:val="005F4827"/>
    <w:rsid w:val="005F4DD0"/>
    <w:rsid w:val="006034EB"/>
    <w:rsid w:val="00605DF8"/>
    <w:rsid w:val="00610364"/>
    <w:rsid w:val="0066491B"/>
    <w:rsid w:val="00695CFF"/>
    <w:rsid w:val="006A209C"/>
    <w:rsid w:val="006A241A"/>
    <w:rsid w:val="006A4D02"/>
    <w:rsid w:val="006B1189"/>
    <w:rsid w:val="006B470A"/>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25F23"/>
    <w:rsid w:val="00A35E80"/>
    <w:rsid w:val="00A40C9B"/>
    <w:rsid w:val="00A70823"/>
    <w:rsid w:val="00AF4FAA"/>
    <w:rsid w:val="00B1282F"/>
    <w:rsid w:val="00B13667"/>
    <w:rsid w:val="00B40868"/>
    <w:rsid w:val="00B80D5A"/>
    <w:rsid w:val="00BA546E"/>
    <w:rsid w:val="00BA5B3A"/>
    <w:rsid w:val="00BB2EA5"/>
    <w:rsid w:val="00BC6F0E"/>
    <w:rsid w:val="00BE018C"/>
    <w:rsid w:val="00BF083D"/>
    <w:rsid w:val="00C16EC0"/>
    <w:rsid w:val="00C17A15"/>
    <w:rsid w:val="00C22274"/>
    <w:rsid w:val="00C45F1D"/>
    <w:rsid w:val="00C47826"/>
    <w:rsid w:val="00C53A77"/>
    <w:rsid w:val="00C556F3"/>
    <w:rsid w:val="00C56F08"/>
    <w:rsid w:val="00C8123E"/>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54699"/>
    <w:rsid w:val="00E67676"/>
    <w:rsid w:val="00E951A5"/>
    <w:rsid w:val="00EA003F"/>
    <w:rsid w:val="00EA04C6"/>
    <w:rsid w:val="00EB7B4F"/>
    <w:rsid w:val="00EC34A4"/>
    <w:rsid w:val="00ED1476"/>
    <w:rsid w:val="00ED3639"/>
    <w:rsid w:val="00ED61AF"/>
    <w:rsid w:val="00F075E1"/>
    <w:rsid w:val="00F1075A"/>
    <w:rsid w:val="00F20F91"/>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084D"/>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tmp"/><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tmp"/><Relationship Id="rId42" Type="http://schemas.openxmlformats.org/officeDocument/2006/relationships/image" Target="media/image28.png"/><Relationship Id="rId47" Type="http://schemas.openxmlformats.org/officeDocument/2006/relationships/image" Target="media/image33.tmp"/><Relationship Id="rId50" Type="http://schemas.openxmlformats.org/officeDocument/2006/relationships/image" Target="media/image36.png"/><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png"/><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hyperlink" Target="https://kami.com.ph/9430-6-things-filipinos-know-vote-counting-machine-issue.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EEFCE-1046-45FA-A240-D305CCE65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3679</TotalTime>
  <Pages>25</Pages>
  <Words>5973</Words>
  <Characters>34051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196</cp:revision>
  <dcterms:created xsi:type="dcterms:W3CDTF">2016-08-05T05:32:00Z</dcterms:created>
  <dcterms:modified xsi:type="dcterms:W3CDTF">2016-12-11T14:08:00Z</dcterms:modified>
</cp:coreProperties>
</file>