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314845"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00314845">
        <w:t>This will allow the Voting Counting Machine (VCM) to first verify the authenticity of the server before sending the election results which addressed the one of the major problems found in the current system. Moreover, the application of the security technique would lead to a more secure and reliable automated election system thus reestablishing the election results’ credibility.</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w:t>
      </w:r>
      <w:r w:rsidR="00083E97">
        <w:t xml:space="preserve"> (ERs)</w:t>
      </w:r>
      <w:r>
        <w:t xml:space="preserve"> to the corresponding servers and canvassing centers. From the PCOS machines, the ERs are transmitted to the central server, to a transparency server, and to the consolidation and canvassing </w:t>
      </w:r>
      <w:r w:rsidR="00F95A1C">
        <w:t>servers</w:t>
      </w:r>
      <w:r>
        <w:t>.</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lastRenderedPageBreak/>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lastRenderedPageBreak/>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6"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7"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8"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9"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10"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1"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2"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3"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4"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Layer(SSL), secure shell (SSH), and IP Sec because with proper authentication mechanisms, proper prime generation, and true randomness in picking variables, the protocol can be a powerful component in many </w:t>
      </w:r>
      <w:r>
        <w:lastRenderedPageBreak/>
        <w:t xml:space="preserve">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8520B2" w:rsidRDefault="008520B2" w:rsidP="008520B2">
      <w:pPr>
        <w:jc w:val="both"/>
      </w:pPr>
      <w:r>
        <w:t>A Study on the Hybrid Encryption Technology in the Security Transmission of Electronic Documents</w:t>
      </w:r>
    </w:p>
    <w:p w:rsidR="008520B2" w:rsidRDefault="008520B2" w:rsidP="008520B2">
      <w:pPr>
        <w:ind w:firstLine="720"/>
        <w:jc w:val="both"/>
      </w:pPr>
      <w:r>
        <w:t xml:space="preserve">Through the years it has been </w:t>
      </w:r>
      <w:r w:rsidR="000904B3">
        <w:t>apparent</w:t>
      </w:r>
      <w:r>
        <w:t xml:space="preserve"> that the transmission of data electronically created a new environment for users who seeks convenience and efficiency. With its development however, it is inevitable that complications may arise. For instance, there is a possibility that an electronic document intended to be seen by only selected individuals would be tampered, counterfeited, and repudiated. In order to solve those problems there should be an improvement in the security mechanisms used in today’s systems. A research by Hu </w:t>
      </w:r>
      <w:proofErr w:type="spellStart"/>
      <w:r>
        <w:t>Xinli</w:t>
      </w:r>
      <w:proofErr w:type="spellEnd"/>
      <w:r>
        <w:t xml:space="preserve"> and Ma </w:t>
      </w:r>
      <w:proofErr w:type="spellStart"/>
      <w:r>
        <w:t>Lianjie</w:t>
      </w:r>
      <w:proofErr w:type="spellEnd"/>
      <w:r>
        <w:t xml:space="preserve"> focuses on the development of a hybrid encryption technology which includes an encryption technology, digital digest, digital authentication and digital signature. Each module of the hybrid system has the ability to prevent malicious attacks that could affect the data or documents being transmitted. The Encryption technology is to ensure the confidentiality of information while the Digital Digest module is to ensure the integrity of information. On the other hand, digital authentication and digital signature technology can be certified to protect the Authentication identity, non-repudiation and non-counterfeit. By using the hybrid encryption technology designed, the security of electronic documents will be greatly improved. (Retrieved on November 10, 2016/ https://www.computer.org/csdl/proceedings/isme/2010/4132/01/4132a060.pdf).</w:t>
      </w:r>
    </w:p>
    <w:p w:rsidR="0097532F" w:rsidRDefault="0097532F" w:rsidP="0097532F">
      <w:pPr>
        <w:jc w:val="center"/>
      </w:pPr>
      <w:r>
        <w:t>THEORETICAL BACKGROUND</w:t>
      </w:r>
    </w:p>
    <w:p w:rsidR="0097532F" w:rsidRDefault="0097532F" w:rsidP="0097532F">
      <w:r>
        <w:t>Cryptography</w:t>
      </w:r>
    </w:p>
    <w:p w:rsidR="0097532F" w:rsidRDefault="0097532F" w:rsidP="0097532F">
      <w:pPr>
        <w:jc w:val="both"/>
      </w:pPr>
      <w:r>
        <w:t xml:space="preserve">Cryptography is considered to be the most effective technique used in securing data in the modern times. It is the method of storing and transmitting data only to those who are intended to access it and is legible. </w:t>
      </w:r>
    </w:p>
    <w:p w:rsidR="0097532F" w:rsidRDefault="0097532F" w:rsidP="0097532F">
      <w:pPr>
        <w:jc w:val="center"/>
      </w:pPr>
      <w:r w:rsidRPr="00154CEE">
        <w:rPr>
          <w:noProof/>
          <w:lang w:eastAsia="en-PH"/>
        </w:rPr>
        <mc:AlternateContent>
          <mc:Choice Requires="wpg">
            <w:drawing>
              <wp:anchor distT="0" distB="0" distL="114300" distR="114300" simplePos="0" relativeHeight="251659264" behindDoc="0" locked="0" layoutInCell="1" allowOverlap="1" wp14:anchorId="35E4D687" wp14:editId="2706C8D8">
                <wp:simplePos x="0" y="0"/>
                <wp:positionH relativeFrom="column">
                  <wp:posOffset>238125</wp:posOffset>
                </wp:positionH>
                <wp:positionV relativeFrom="paragraph">
                  <wp:posOffset>78832</wp:posOffset>
                </wp:positionV>
                <wp:extent cx="5476875" cy="352425"/>
                <wp:effectExtent l="0" t="0" r="28575" b="28575"/>
                <wp:wrapNone/>
                <wp:docPr id="15" name="Group 14"/>
                <wp:cNvGraphicFramePr/>
                <a:graphic xmlns:a="http://schemas.openxmlformats.org/drawingml/2006/main">
                  <a:graphicData uri="http://schemas.microsoft.com/office/word/2010/wordprocessingGroup">
                    <wpg:wgp>
                      <wpg:cNvGrpSpPr/>
                      <wpg:grpSpPr>
                        <a:xfrm>
                          <a:off x="0" y="0"/>
                          <a:ext cx="5476875" cy="352425"/>
                          <a:chOff x="0" y="0"/>
                          <a:chExt cx="11012558" cy="811695"/>
                        </a:xfrm>
                      </wpg:grpSpPr>
                      <wps:wsp>
                        <wps:cNvPr id="2" name="Rounded Rectangle 2"/>
                        <wps:cNvSpPr/>
                        <wps:spPr>
                          <a:xfrm>
                            <a:off x="0" y="0"/>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42321" y="1"/>
                            <a:ext cx="1643270"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684642" y="1"/>
                            <a:ext cx="1643271"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7026964" y="2"/>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9369286" y="23190"/>
                            <a:ext cx="1643272" cy="788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726095" y="39425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068416" y="384309"/>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6394173" y="416190"/>
                            <a:ext cx="58972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8753060" y="417442"/>
                            <a:ext cx="589722"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E4D687" id="Group 14" o:spid="_x0000_s1026" style="position:absolute;left:0;text-align:left;margin-left:18.75pt;margin-top:6.2pt;width:431.25pt;height:27.75pt;z-index:251659264;mso-width-relative:margin;mso-height-relative:margin" coordsize="11012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">
                <v:roundrect id="Rounded Rectangle 2" o:spid="_x0000_s1027" style="position:absolute;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roundrect id="Rounded Rectangle 3" o:spid="_x0000_s1028" style="position:absolute;left:23423;width:16432;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Encryption</w:t>
                        </w:r>
                      </w:p>
                    </w:txbxContent>
                  </v:textbox>
                </v:roundrect>
                <v:roundrect id="Rounded Rectangle 4" o:spid="_x0000_s1029" style="position:absolute;left:46846;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proofErr w:type="spellStart"/>
                        <w:r w:rsidRPr="00154CEE">
                          <w:rPr>
                            <w:rFonts w:asciiTheme="minorHAnsi" w:hAnsi="Calibri" w:cstheme="minorBidi"/>
                            <w:color w:val="FFFFFF" w:themeColor="light1"/>
                            <w:kern w:val="24"/>
                            <w:sz w:val="20"/>
                            <w:szCs w:val="28"/>
                          </w:rPr>
                          <w:t>Ciphertext</w:t>
                        </w:r>
                        <w:proofErr w:type="spellEnd"/>
                      </w:p>
                    </w:txbxContent>
                  </v:textbox>
                </v:roundrect>
                <v:roundrect id="Rounded Rectangle 5" o:spid="_x0000_s1030" style="position:absolute;left:70269;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Decryptio</w:t>
                        </w:r>
                        <w:r>
                          <w:rPr>
                            <w:rFonts w:asciiTheme="minorHAnsi" w:hAnsi="Calibri" w:cstheme="minorBidi"/>
                            <w:color w:val="FFFFFF" w:themeColor="light1"/>
                            <w:kern w:val="24"/>
                            <w:sz w:val="20"/>
                            <w:szCs w:val="28"/>
                          </w:rPr>
                          <w:t>n</w:t>
                        </w:r>
                      </w:p>
                    </w:txbxContent>
                  </v:textbox>
                </v:roundrect>
                <v:roundrect id="Rounded Rectangle 6" o:spid="_x0000_s1031" style="position:absolute;left:93692;top:231;width:16433;height:78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97532F" w:rsidRPr="00154CEE" w:rsidRDefault="0097532F" w:rsidP="0097532F">
                        <w:pPr>
                          <w:pStyle w:val="NormalWeb"/>
                          <w:spacing w:before="0" w:beforeAutospacing="0" w:after="0" w:afterAutospacing="0"/>
                          <w:jc w:val="center"/>
                          <w:rPr>
                            <w:sz w:val="18"/>
                          </w:rPr>
                        </w:pPr>
                        <w:r w:rsidRPr="00154CEE">
                          <w:rPr>
                            <w:rFonts w:asciiTheme="minorHAnsi" w:hAnsi="Calibri" w:cstheme="minorBidi"/>
                            <w:color w:val="FFFFFF" w:themeColor="light1"/>
                            <w:kern w:val="24"/>
                            <w:sz w:val="20"/>
                            <w:szCs w:val="28"/>
                          </w:rPr>
                          <w:t>Plaintext</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7260;top:3942;width:5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" strokecolor="#5b9bd5 [3204]" strokeweight="3pt">
                  <v:stroke endarrow="block" joinstyle="miter"/>
                </v:shape>
                <v:shape id="Straight Arrow Connector 8" o:spid="_x0000_s1033" type="#_x0000_t32" style="position:absolute;left:40684;top:3843;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" strokecolor="#5b9bd5 [3204]" strokeweight="3pt">
                  <v:stroke endarrow="block" joinstyle="miter"/>
                </v:shape>
                <v:shape id="Straight Arrow Connector 9" o:spid="_x0000_s1034" type="#_x0000_t32" style="position:absolute;left:63941;top:4161;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" strokecolor="#5b9bd5 [3204]" strokeweight="3pt">
                  <v:stroke endarrow="block" joinstyle="miter"/>
                </v:shape>
                <v:shape id="Straight Arrow Connector 10" o:spid="_x0000_s1035" type="#_x0000_t32" style="position:absolute;left:87530;top:4174;width:5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" strokecolor="#5b9bd5 [3204]" strokeweight="3pt">
                  <v:stroke endarrow="block" joinstyle="miter"/>
                </v:shape>
              </v:group>
            </w:pict>
          </mc:Fallback>
        </mc:AlternateContent>
      </w:r>
    </w:p>
    <w:p w:rsidR="0097532F" w:rsidRDefault="0097532F" w:rsidP="0097532F">
      <w:pPr>
        <w:tabs>
          <w:tab w:val="left" w:pos="5790"/>
        </w:tabs>
      </w:pPr>
      <w:r>
        <w:tab/>
      </w:r>
    </w:p>
    <w:p w:rsidR="0097532F" w:rsidRPr="001200F4" w:rsidRDefault="0097532F" w:rsidP="0097532F">
      <w:pPr>
        <w:jc w:val="center"/>
        <w:rPr>
          <w:i/>
          <w:sz w:val="20"/>
        </w:rPr>
      </w:pPr>
      <w:r w:rsidRPr="001200F4">
        <w:rPr>
          <w:i/>
          <w:sz w:val="20"/>
        </w:rPr>
        <w:t>Figure 1. Cryptography process</w:t>
      </w:r>
    </w:p>
    <w:p w:rsidR="00D71918" w:rsidRDefault="0097532F" w:rsidP="00D71918">
      <w:pPr>
        <w:ind w:firstLine="720"/>
        <w:jc w:val="both"/>
      </w:pPr>
      <w:r>
        <w:t>A Cryptosystem is the implementation of a cryptographic process by means of hardware or software. It provides confidentiality needed for ensuring that the data can only be accessed by those who are authorized. Also, cryptosystem has the ability to check whether the data has been altered in order to maintain integrity. Moreover, it has the capability of authenticating the identity being claimed. It also checks the privileges of users in a file which is known as authorization. Lastly, the cryptosystem also acts to make sure that an individual cannot refute the authenticity of their signature on a document or the sending of a message that they originated. All of the said function of the cryptosystem helps in creating a protected environment for users in sending all types of data through different platforms.</w:t>
      </w:r>
      <w:r w:rsidR="00D71918" w:rsidRPr="00D71918">
        <w:t xml:space="preserve"> </w:t>
      </w:r>
      <w:r w:rsidR="00D71918">
        <w:t>(Retrieved on December 5, 2016/</w:t>
      </w:r>
      <w:r w:rsidR="00D71918" w:rsidRPr="00D71918">
        <w:t>http://citeseerx.ist.psu.edu/viewdoc/download?doi=10.1.1.259.2641&amp;rep=rep1&amp;type=pdf</w:t>
      </w:r>
      <w:r w:rsidR="00D71918">
        <w:t>).</w:t>
      </w:r>
    </w:p>
    <w:p w:rsidR="0097532F" w:rsidRDefault="0097532F" w:rsidP="0097532F">
      <w:pPr>
        <w:jc w:val="both"/>
      </w:pPr>
    </w:p>
    <w:p w:rsidR="003D5D65" w:rsidRDefault="003D5D65" w:rsidP="00D3332F">
      <w:pPr>
        <w:ind w:firstLine="720"/>
        <w:jc w:val="both"/>
      </w:pPr>
      <w:r>
        <w:lastRenderedPageBreak/>
        <w:t>Each algorithm in data encryption or cryptography has their own approaches. Moreover, they are classified as either Symmetric or Asymmetric. Both types of cryptography have their strengths and weaknesses but if use well then it could easily be implemented in order to attain the desired security mechanism.</w:t>
      </w:r>
    </w:p>
    <w:p w:rsidR="0097532F" w:rsidRDefault="0097532F" w:rsidP="0097532F">
      <w:r>
        <w:t>Symmetric Encryption</w:t>
      </w:r>
    </w:p>
    <w:p w:rsidR="00D71918" w:rsidRDefault="00D71918" w:rsidP="00D71918">
      <w:pPr>
        <w:ind w:firstLine="720"/>
        <w:jc w:val="both"/>
      </w:pPr>
      <w:r>
        <w:t>In the Symmetric Key encryption algorithm, only one key is used to encrypt and decrypt data. They key can be calculated from the either both the decryption key or encryption key. The advantage of implementing the said algorithms is that it is relatively inexpensive but still has the capability of producing a strong key for the ciphers. However, the key must be kept secret by only the two parties involved and if anyone else discovers the secret key, then it can affect confidentiality and authentication. With an unauthorized person holding the secret key, it is possible that not only can they decrypt messages but also send encrypted messages on behalf of the authorized party affecting the legitimacy of the file.</w:t>
      </w:r>
      <w:r w:rsidRPr="00E90F04">
        <w:t xml:space="preserve"> </w:t>
      </w:r>
      <w:r>
        <w:t>(Retrieved on December 5, 2016/</w:t>
      </w:r>
      <w:r w:rsidRPr="00E90F04">
        <w:t>http://www.ibm.com/support/knowledgecenter/SSB23S_1.1.0.13/gtps7/s7symm.html</w:t>
      </w:r>
      <w:r>
        <w:t>).</w:t>
      </w:r>
    </w:p>
    <w:p w:rsidR="00D71918" w:rsidRDefault="00D71918" w:rsidP="00D71918">
      <w:pPr>
        <w:jc w:val="center"/>
      </w:pPr>
      <w:r>
        <w:rPr>
          <w:noProof/>
          <w:lang w:eastAsia="en-PH"/>
        </w:rPr>
        <w:drawing>
          <wp:anchor distT="0" distB="0" distL="114300" distR="114300" simplePos="0" relativeHeight="251661312" behindDoc="1" locked="0" layoutInCell="1" allowOverlap="1" wp14:anchorId="0321266F" wp14:editId="29CC2A05">
            <wp:simplePos x="0" y="0"/>
            <wp:positionH relativeFrom="column">
              <wp:posOffset>1333500</wp:posOffset>
            </wp:positionH>
            <wp:positionV relativeFrom="paragraph">
              <wp:posOffset>175260</wp:posOffset>
            </wp:positionV>
            <wp:extent cx="3609975" cy="1057275"/>
            <wp:effectExtent l="0" t="0" r="9525" b="9525"/>
            <wp:wrapTight wrapText="bothSides">
              <wp:wrapPolygon edited="0">
                <wp:start x="0" y="0"/>
                <wp:lineTo x="0" y="21405"/>
                <wp:lineTo x="21543" y="21405"/>
                <wp:lineTo x="21543" y="0"/>
                <wp:lineTo x="0" y="0"/>
              </wp:wrapPolygon>
            </wp:wrapTight>
            <wp:docPr id="1" name="Picture 1" descr="http://www.ibm.com/support/knowledgecenter/en/SSB23S_1.1.0.13/gtps7/ssld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1.gif"/>
                    <pic:cNvPicPr>
                      <a:picLocks noChangeAspect="1" noChangeArrowheads="1"/>
                    </pic:cNvPicPr>
                  </pic:nvPicPr>
                  <pic:blipFill rotWithShape="1">
                    <a:blip r:embed="rId15">
                      <a:extLst>
                        <a:ext uri="{28A0092B-C50C-407E-A947-70E740481C1C}">
                          <a14:useLocalDpi xmlns:a14="http://schemas.microsoft.com/office/drawing/2010/main" val="0"/>
                        </a:ext>
                      </a:extLst>
                    </a:blip>
                    <a:srcRect t="22917"/>
                    <a:stretch/>
                  </pic:blipFill>
                  <pic:spPr bwMode="auto">
                    <a:xfrm>
                      <a:off x="0" y="0"/>
                      <a:ext cx="360997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1918" w:rsidRDefault="00D71918" w:rsidP="00D71918">
      <w:pPr>
        <w:pStyle w:val="ListParagraph"/>
        <w:jc w:val="both"/>
        <w:rPr>
          <w:noProof/>
          <w:lang w:eastAsia="en-PH"/>
        </w:rPr>
      </w:pPr>
    </w:p>
    <w:p w:rsidR="00D71918" w:rsidRDefault="00D71918" w:rsidP="00D71918">
      <w:pPr>
        <w:pStyle w:val="ListParagraph"/>
        <w:jc w:val="both"/>
      </w:pPr>
    </w:p>
    <w:p w:rsidR="00D71918" w:rsidRDefault="00D71918" w:rsidP="00D71918">
      <w:pPr>
        <w:jc w:val="center"/>
      </w:pPr>
    </w:p>
    <w:p w:rsidR="00D71918" w:rsidRDefault="00D71918" w:rsidP="00D71918">
      <w:pPr>
        <w:jc w:val="center"/>
      </w:pPr>
    </w:p>
    <w:p w:rsidR="00D71918" w:rsidRPr="00E90F04" w:rsidRDefault="00D71918" w:rsidP="00D71918">
      <w:pPr>
        <w:jc w:val="center"/>
        <w:rPr>
          <w:i/>
          <w:sz w:val="20"/>
        </w:rPr>
      </w:pPr>
      <w:r w:rsidRPr="00E90F04">
        <w:rPr>
          <w:i/>
          <w:sz w:val="20"/>
        </w:rPr>
        <w:t>Figure 2. Symmetric Encryption Process</w:t>
      </w:r>
    </w:p>
    <w:p w:rsidR="0097532F" w:rsidRDefault="0097532F" w:rsidP="0097532F">
      <w:proofErr w:type="spellStart"/>
      <w:r>
        <w:t>Diffie</w:t>
      </w:r>
      <w:proofErr w:type="spellEnd"/>
      <w:r>
        <w:t xml:space="preserve">-Hellman </w:t>
      </w:r>
      <w:r w:rsidR="00D71918">
        <w:t>Algorithm</w:t>
      </w:r>
    </w:p>
    <w:p w:rsidR="0097532F" w:rsidRDefault="0097532F" w:rsidP="0059338E">
      <w:pPr>
        <w:ind w:firstLine="720"/>
        <w:jc w:val="both"/>
      </w:pPr>
      <w:r>
        <w:t xml:space="preserve">One of the most known symmetric algorithm and is the commonly used protocol is the </w:t>
      </w:r>
      <w:proofErr w:type="spellStart"/>
      <w:r>
        <w:t>Diffie</w:t>
      </w:r>
      <w:proofErr w:type="spellEnd"/>
      <w:r>
        <w:t xml:space="preserve">-Hellman. In this encryption protocol, two people who have not contacted each other before can communicate by sharing a secret key to use for encryption. This protocol is a one-way function which means that it is easy to encrypt but difficult to decrypt because to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97532F" w:rsidRDefault="0097532F" w:rsidP="0097532F">
      <w:pPr>
        <w:jc w:val="center"/>
      </w:pPr>
      <w:r>
        <w:t>(**ADD FORMULA and ILLUSTRATION)</w:t>
      </w:r>
    </w:p>
    <w:p w:rsidR="00D3332F" w:rsidRDefault="00D3332F" w:rsidP="0097532F"/>
    <w:p w:rsidR="00D3332F" w:rsidRDefault="00D3332F" w:rsidP="0097532F"/>
    <w:p w:rsidR="0097532F" w:rsidRDefault="0097532F" w:rsidP="0097532F">
      <w:r>
        <w:lastRenderedPageBreak/>
        <w:t>Asymmetric Encryption</w:t>
      </w:r>
    </w:p>
    <w:p w:rsidR="0097532F" w:rsidRDefault="0097532F" w:rsidP="0059338E">
      <w:pPr>
        <w:ind w:firstLine="720"/>
        <w:jc w:val="both"/>
      </w:pPr>
      <w:r>
        <w:t>In Asymmetric algorithm,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w:t>
      </w:r>
    </w:p>
    <w:p w:rsidR="005D47C4" w:rsidRDefault="005D47C4" w:rsidP="0059338E">
      <w:pPr>
        <w:ind w:firstLine="720"/>
        <w:jc w:val="both"/>
        <w:rPr>
          <w:noProof/>
          <w:lang w:eastAsia="en-PH"/>
        </w:rPr>
      </w:pPr>
      <w:r>
        <w:rPr>
          <w:noProof/>
          <w:lang w:eastAsia="en-PH"/>
        </w:rPr>
        <w:drawing>
          <wp:anchor distT="0" distB="0" distL="114300" distR="114300" simplePos="0" relativeHeight="251662336" behindDoc="1" locked="0" layoutInCell="1" allowOverlap="1" wp14:anchorId="27C7FBAD" wp14:editId="3E0EE7AD">
            <wp:simplePos x="0" y="0"/>
            <wp:positionH relativeFrom="column">
              <wp:posOffset>1314450</wp:posOffset>
            </wp:positionH>
            <wp:positionV relativeFrom="paragraph">
              <wp:posOffset>10795</wp:posOffset>
            </wp:positionV>
            <wp:extent cx="3609975" cy="1143000"/>
            <wp:effectExtent l="0" t="0" r="9525" b="0"/>
            <wp:wrapTight wrapText="bothSides">
              <wp:wrapPolygon edited="0">
                <wp:start x="0" y="0"/>
                <wp:lineTo x="0" y="21240"/>
                <wp:lineTo x="21543" y="21240"/>
                <wp:lineTo x="21543" y="0"/>
                <wp:lineTo x="0" y="0"/>
              </wp:wrapPolygon>
            </wp:wrapTight>
            <wp:docPr id="11" name="Picture 11" descr="http://www.ibm.com/support/knowledgecenter/en/SSB23S_1.1.0.13/gtps7/ssld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support/knowledgecenter/en/SSB23S_1.1.0.13/gtps7/ssldig02.gif"/>
                    <pic:cNvPicPr>
                      <a:picLocks noChangeAspect="1" noChangeArrowheads="1"/>
                    </pic:cNvPicPr>
                  </pic:nvPicPr>
                  <pic:blipFill rotWithShape="1">
                    <a:blip r:embed="rId16">
                      <a:extLst>
                        <a:ext uri="{28A0092B-C50C-407E-A947-70E740481C1C}">
                          <a14:useLocalDpi xmlns:a14="http://schemas.microsoft.com/office/drawing/2010/main" val="0"/>
                        </a:ext>
                      </a:extLst>
                    </a:blip>
                    <a:srcRect t="19463"/>
                    <a:stretch/>
                  </pic:blipFill>
                  <pic:spPr bwMode="auto">
                    <a:xfrm>
                      <a:off x="0" y="0"/>
                      <a:ext cx="360997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47C4" w:rsidRDefault="005D47C4" w:rsidP="0059338E">
      <w:pPr>
        <w:ind w:firstLine="720"/>
        <w:jc w:val="both"/>
      </w:pPr>
    </w:p>
    <w:p w:rsidR="005D47C4" w:rsidRDefault="005D47C4" w:rsidP="0097532F"/>
    <w:p w:rsidR="005D47C4" w:rsidRDefault="005D47C4" w:rsidP="0097532F"/>
    <w:p w:rsidR="005D47C4" w:rsidRDefault="005D47C4" w:rsidP="005D47C4">
      <w:pPr>
        <w:jc w:val="center"/>
      </w:pPr>
      <w:r w:rsidRPr="00E90F04">
        <w:rPr>
          <w:i/>
          <w:sz w:val="20"/>
        </w:rPr>
        <w:t xml:space="preserve">Figure </w:t>
      </w:r>
      <w:r>
        <w:rPr>
          <w:i/>
          <w:sz w:val="20"/>
        </w:rPr>
        <w:t>3</w:t>
      </w:r>
      <w:r w:rsidRPr="00E90F04">
        <w:rPr>
          <w:i/>
          <w:sz w:val="20"/>
        </w:rPr>
        <w:t xml:space="preserve">. </w:t>
      </w:r>
      <w:r>
        <w:rPr>
          <w:i/>
          <w:sz w:val="20"/>
        </w:rPr>
        <w:t>As</w:t>
      </w:r>
      <w:r w:rsidRPr="00E90F04">
        <w:rPr>
          <w:i/>
          <w:sz w:val="20"/>
        </w:rPr>
        <w:t>ymmetric Encryption Process</w:t>
      </w:r>
    </w:p>
    <w:p w:rsidR="0097532F" w:rsidRDefault="0097532F" w:rsidP="0097532F">
      <w:r>
        <w:t>PKI</w:t>
      </w:r>
    </w:p>
    <w:p w:rsidR="0097532F" w:rsidRDefault="0097532F" w:rsidP="0059338E">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must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w:t>
      </w:r>
      <w:r w:rsidR="00095E3C">
        <w:t>(</w:t>
      </w:r>
      <w:r>
        <w:t>Retrieved on August 27, 2016 / http://www.cgi.com/files/white-papers/cgi_whpr_35_pki_e.pdf).</w:t>
      </w:r>
    </w:p>
    <w:p w:rsidR="0097532F" w:rsidRDefault="0097532F" w:rsidP="0097532F">
      <w:r>
        <w:t>Hashing</w:t>
      </w:r>
    </w:p>
    <w:p w:rsidR="00095E3C" w:rsidRDefault="00095E3C" w:rsidP="00CB3332">
      <w:pPr>
        <w:ind w:firstLine="720"/>
        <w:jc w:val="both"/>
      </w:pPr>
      <w:r w:rsidRPr="00095E3C">
        <w:t xml:space="preserve">A hash is a string or number generated from a string of text that has a fixed number of length and will only vary depending on the differences in the input. The hashing algorithms are developed in a way that it is impossible to turn a hash value into its original string. Hashing is great for usage in any instance where you want to compare a value with a stored value, but can't store its plain representation for security reasons. For instance, when a person stores a password, the input made by the user would be hash. If the user attempts to login again, the password entered by the user will again be hashed and is compared to the stored hash of the password. Once it matches, then it is certain that the user entering the password </w:t>
      </w:r>
      <w:r w:rsidRPr="00095E3C">
        <w:lastRenderedPageBreak/>
        <w:t>entered the right one.</w:t>
      </w:r>
      <w:r>
        <w:t xml:space="preserve"> </w:t>
      </w:r>
      <w:r>
        <w:t>(</w:t>
      </w:r>
      <w:r>
        <w:t>Retrieved on December 10</w:t>
      </w:r>
      <w:r>
        <w:t>, 2016 /</w:t>
      </w:r>
      <w:r w:rsidRPr="00095E3C">
        <w:t>http://www.securityinnovationeu</w:t>
      </w:r>
      <w:r w:rsidR="00CB3332">
        <w:rPr>
          <w:noProof/>
          <w:lang w:eastAsia="en-PH"/>
        </w:rPr>
        <w:drawing>
          <wp:anchor distT="0" distB="0" distL="114300" distR="114300" simplePos="0" relativeHeight="251663360" behindDoc="1" locked="0" layoutInCell="1" allowOverlap="1" wp14:anchorId="7590A6C8" wp14:editId="495B4BBB">
            <wp:simplePos x="0" y="0"/>
            <wp:positionH relativeFrom="column">
              <wp:posOffset>1695450</wp:posOffset>
            </wp:positionH>
            <wp:positionV relativeFrom="paragraph">
              <wp:posOffset>447675</wp:posOffset>
            </wp:positionV>
            <wp:extent cx="2609850" cy="824163"/>
            <wp:effectExtent l="0" t="0" r="0" b="0"/>
            <wp:wrapTight wrapText="bothSides">
              <wp:wrapPolygon edited="0">
                <wp:start x="0" y="0"/>
                <wp:lineTo x="0" y="20984"/>
                <wp:lineTo x="21442" y="20984"/>
                <wp:lineTo x="2144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641" t="48175" r="28044" b="39852"/>
                    <a:stretch/>
                  </pic:blipFill>
                  <pic:spPr bwMode="auto">
                    <a:xfrm>
                      <a:off x="0" y="0"/>
                      <a:ext cx="2609850" cy="8241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5E3C">
        <w:t>rope.com/blog/whats-the-difference-between-hashing-and-encrypting</w:t>
      </w:r>
      <w:r>
        <w:t>).</w:t>
      </w:r>
    </w:p>
    <w:p w:rsidR="00CB3332" w:rsidRDefault="00CB3332" w:rsidP="00CB3332">
      <w:pPr>
        <w:ind w:firstLine="720"/>
        <w:jc w:val="both"/>
        <w:rPr>
          <w:noProof/>
          <w:lang w:eastAsia="en-PH"/>
        </w:rPr>
      </w:pPr>
    </w:p>
    <w:p w:rsidR="00CB3332" w:rsidRDefault="00CB3332" w:rsidP="00CB3332">
      <w:pPr>
        <w:ind w:firstLine="720"/>
        <w:jc w:val="both"/>
      </w:pPr>
    </w:p>
    <w:p w:rsidR="00CB3332" w:rsidRDefault="00CB3332" w:rsidP="0097532F"/>
    <w:p w:rsidR="00CB3332" w:rsidRDefault="00CB3332" w:rsidP="00CB3332">
      <w:pPr>
        <w:jc w:val="center"/>
        <w:rPr>
          <w:i/>
          <w:sz w:val="20"/>
        </w:rPr>
      </w:pPr>
      <w:r>
        <w:rPr>
          <w:i/>
          <w:sz w:val="20"/>
        </w:rPr>
        <w:t>Figure 3. Hash Function</w:t>
      </w:r>
      <w:r w:rsidR="00B13667">
        <w:rPr>
          <w:i/>
          <w:sz w:val="20"/>
        </w:rPr>
        <w:t xml:space="preserve">’s role </w:t>
      </w:r>
    </w:p>
    <w:p w:rsidR="0097532F" w:rsidRDefault="0097532F" w:rsidP="0097532F">
      <w:r>
        <w:t>Hashing Algorithms</w:t>
      </w:r>
      <w:bookmarkStart w:id="0" w:name="_GoBack"/>
      <w:bookmarkEnd w:id="0"/>
    </w:p>
    <w:p w:rsidR="0097532F" w:rsidRDefault="0097532F" w:rsidP="0059338E">
      <w:pPr>
        <w:ind w:firstLine="720"/>
        <w:jc w:val="both"/>
      </w:pPr>
      <w:r>
        <w:t>Hash codes can also be called hash values, hash sums o</w:t>
      </w:r>
      <w:r w:rsidR="0066491B">
        <w:t>r simply hashes</w:t>
      </w:r>
      <w:r>
        <w:t xml:space="preserve">.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to protect their works for plagiarizers. Additionally, IT professional use hashes to secure and protect their files and verify the data that they’ve been receiving. </w:t>
      </w:r>
    </w:p>
    <w:p w:rsidR="0097532F" w:rsidRDefault="0097532F" w:rsidP="0059338E">
      <w:pPr>
        <w:ind w:firstLine="720"/>
        <w:jc w:val="both"/>
      </w:pPr>
      <w:r>
        <w:t xml:space="preserve">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 115, 792, 089, 237, 316, 195, 423, 570, 985, 008, 687, 907, 853, 269, 984, 665, 640, 564, 039, 457, 584, 007, 913, 129, 639, 936 instances. </w:t>
      </w:r>
    </w:p>
    <w:p w:rsidR="0097532F" w:rsidRDefault="0097532F" w:rsidP="0059338E">
      <w:pPr>
        <w:ind w:firstLine="720"/>
        <w:jc w:val="both"/>
      </w:pPr>
      <w:r>
        <w:t>The advantage of using a hash code is that it is an excellent detector for tampering and fraud. Although, the change of hash code is not a strong proof that there indeed is a crime committed. Instead, it can only be a trigger in investigating.</w:t>
      </w:r>
    </w:p>
    <w:p w:rsidR="0097532F" w:rsidRDefault="0097532F" w:rsidP="0059338E">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w:t>
      </w:r>
      <w:proofErr w:type="spellStart"/>
      <w:r>
        <w:t>Inc</w:t>
      </w:r>
      <w:proofErr w:type="spellEnd"/>
      <w:r>
        <w:t xml:space="preserve">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97532F" w:rsidRDefault="0097532F" w:rsidP="0097532F">
      <w:r>
        <w:t>Hybrid Cryptography</w:t>
      </w:r>
    </w:p>
    <w:p w:rsidR="0097532F" w:rsidRDefault="0097532F" w:rsidP="0097532F">
      <w:pPr>
        <w:jc w:val="center"/>
      </w:pPr>
    </w:p>
    <w:p w:rsidR="0097532F" w:rsidRDefault="0097532F" w:rsidP="0097532F">
      <w:pPr>
        <w:jc w:val="center"/>
      </w:pPr>
    </w:p>
    <w:p w:rsidR="00DF15B7" w:rsidRDefault="00DF15B7" w:rsidP="003154D5">
      <w:pPr>
        <w:jc w:val="center"/>
      </w:pPr>
      <w:r>
        <w:t>PROPOSED SOLUTION TO THE PROBLEM</w:t>
      </w:r>
    </w:p>
    <w:p w:rsidR="005553F6" w:rsidRDefault="005553F6" w:rsidP="005553F6">
      <w:pPr>
        <w:ind w:firstLine="720"/>
        <w:jc w:val="both"/>
      </w:pPr>
      <w:r>
        <w:lastRenderedPageBreak/>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public key infrastructure has to be implemented to not only authenticate the data being transmitted but to also allow the verification of the servers’ authenticity. The process will start once the voting period ends at 5:00pm of the election day. In the 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784AD9" w:rsidRDefault="00784AD9" w:rsidP="00784AD9">
      <w:pPr>
        <w:pStyle w:val="ListParagraph"/>
        <w:numPr>
          <w:ilvl w:val="0"/>
          <w:numId w:val="6"/>
        </w:numPr>
      </w:pPr>
      <w:r>
        <w:t xml:space="preserve">Introduce the </w:t>
      </w:r>
      <w:r w:rsidRPr="00784AD9">
        <w:rPr>
          <w:b/>
        </w:rPr>
        <w:t>prototype design</w:t>
      </w:r>
    </w:p>
    <w:p w:rsidR="005B545F" w:rsidRDefault="005B545F" w:rsidP="00784AD9">
      <w:pPr>
        <w:pStyle w:val="ListParagraph"/>
        <w:numPr>
          <w:ilvl w:val="1"/>
          <w:numId w:val="6"/>
        </w:numPr>
      </w:pPr>
      <w:r>
        <w:t>Server will be set up including the keys of the VCMs. This server will be running on the background while waiting for the VCMs to transmit the results.</w:t>
      </w:r>
      <w:r w:rsidR="00406AD2">
        <w:t xml:space="preserve"> Virtual machines can be used to demonstrated the possibility of this design.</w:t>
      </w:r>
    </w:p>
    <w:p w:rsidR="00784AD9" w:rsidRDefault="005B545F" w:rsidP="00784AD9">
      <w:pPr>
        <w:pStyle w:val="ListParagraph"/>
        <w:numPr>
          <w:ilvl w:val="1"/>
          <w:numId w:val="6"/>
        </w:numPr>
      </w:pPr>
      <w:r>
        <w:t>Once the poll closes, Board of Election Inspectors (BEIs) will log in to the system where they should transmit the election returns. The BEI will be redirected to a screen where they can upload the file of the result.</w:t>
      </w:r>
    </w:p>
    <w:p w:rsidR="005B545F" w:rsidRDefault="005B545F" w:rsidP="00784AD9">
      <w:pPr>
        <w:pStyle w:val="ListParagraph"/>
        <w:numPr>
          <w:ilvl w:val="1"/>
          <w:numId w:val="6"/>
        </w:numPr>
      </w:pPr>
      <w:r>
        <w:t>The server will then check if the VCM sending the file is qualified to transmit such file. This will be known if these conditions are met:</w:t>
      </w:r>
    </w:p>
    <w:p w:rsidR="005B545F" w:rsidRDefault="005B545F" w:rsidP="005B545F">
      <w:pPr>
        <w:pStyle w:val="ListParagraph"/>
        <w:numPr>
          <w:ilvl w:val="2"/>
          <w:numId w:val="6"/>
        </w:numPr>
      </w:pPr>
      <w:r>
        <w:t>Key of the VCM is in the servers’ list of keys in the database.</w:t>
      </w:r>
    </w:p>
    <w:p w:rsidR="005B545F" w:rsidRDefault="005B545F" w:rsidP="005B545F">
      <w:pPr>
        <w:pStyle w:val="ListParagraph"/>
        <w:numPr>
          <w:ilvl w:val="2"/>
          <w:numId w:val="6"/>
        </w:numPr>
      </w:pPr>
      <w:r>
        <w:t>VCM have not sent any election returns prior to the one being sent.</w:t>
      </w:r>
    </w:p>
    <w:p w:rsidR="005B545F" w:rsidRDefault="00970D9A" w:rsidP="005B545F">
      <w:pPr>
        <w:pStyle w:val="ListParagraph"/>
        <w:numPr>
          <w:ilvl w:val="1"/>
          <w:numId w:val="6"/>
        </w:numPr>
      </w:pPr>
      <w:r>
        <w:t xml:space="preserve">After validation, VCM and server will perform </w:t>
      </w:r>
      <w:proofErr w:type="spellStart"/>
      <w:r>
        <w:t>Diffie</w:t>
      </w:r>
      <w:proofErr w:type="spellEnd"/>
      <w:r>
        <w:t>-Hellman algorithm to generate a shared key.</w:t>
      </w:r>
    </w:p>
    <w:p w:rsidR="00970D9A" w:rsidRDefault="00970D9A" w:rsidP="005B545F">
      <w:pPr>
        <w:pStyle w:val="ListParagraph"/>
        <w:numPr>
          <w:ilvl w:val="1"/>
          <w:numId w:val="6"/>
        </w:numPr>
      </w:pPr>
      <w:r>
        <w:t>VCM will perform necessary steps stated in the proposed solution.</w:t>
      </w:r>
    </w:p>
    <w:p w:rsidR="00970D9A" w:rsidRDefault="00970D9A" w:rsidP="005B545F">
      <w:pPr>
        <w:pStyle w:val="ListParagraph"/>
        <w:numPr>
          <w:ilvl w:val="1"/>
          <w:numId w:val="6"/>
        </w:numPr>
      </w:pPr>
      <w:r>
        <w:t>Once done, VCM will successfully send the election returns to the server with the security measures that comes with it.</w:t>
      </w:r>
    </w:p>
    <w:p w:rsidR="00784AD9" w:rsidRDefault="00784AD9" w:rsidP="00784AD9">
      <w:pPr>
        <w:pStyle w:val="ListParagraph"/>
        <w:numPr>
          <w:ilvl w:val="0"/>
          <w:numId w:val="6"/>
        </w:numPr>
      </w:pPr>
      <w:r>
        <w:t>Insert screenshot here</w:t>
      </w:r>
    </w:p>
    <w:p w:rsidR="00784AD9" w:rsidRDefault="00784AD9" w:rsidP="00784AD9">
      <w:pPr>
        <w:pStyle w:val="ListParagraph"/>
        <w:numPr>
          <w:ilvl w:val="0"/>
          <w:numId w:val="6"/>
        </w:numPr>
      </w:pPr>
    </w:p>
    <w:p w:rsidR="00457A82" w:rsidRDefault="00457A82" w:rsidP="00457A82">
      <w:pPr>
        <w:jc w:val="center"/>
      </w:pPr>
      <w:r>
        <w:lastRenderedPageBreak/>
        <w:t>CONCLUSIONS AND RECOMMENDATIONS</w:t>
      </w:r>
    </w:p>
    <w:p w:rsidR="00894B69" w:rsidRDefault="00894B69" w:rsidP="00894B69">
      <w:pPr>
        <w:pStyle w:val="ListParagraph"/>
        <w:numPr>
          <w:ilvl w:val="0"/>
          <w:numId w:val="6"/>
        </w:numPr>
      </w:pP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5DDF6F41"/>
    <w:multiLevelType w:val="hybridMultilevel"/>
    <w:tmpl w:val="09FC4742"/>
    <w:lvl w:ilvl="0" w:tplc="3626A7C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83E97"/>
    <w:rsid w:val="000904B3"/>
    <w:rsid w:val="00091F00"/>
    <w:rsid w:val="00095E3C"/>
    <w:rsid w:val="000A637E"/>
    <w:rsid w:val="000C7358"/>
    <w:rsid w:val="001014FF"/>
    <w:rsid w:val="00104E1F"/>
    <w:rsid w:val="00107E14"/>
    <w:rsid w:val="001200F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4845"/>
    <w:rsid w:val="003154D5"/>
    <w:rsid w:val="00315CC1"/>
    <w:rsid w:val="00321444"/>
    <w:rsid w:val="003400E9"/>
    <w:rsid w:val="00345407"/>
    <w:rsid w:val="00362BB7"/>
    <w:rsid w:val="00373269"/>
    <w:rsid w:val="00391C45"/>
    <w:rsid w:val="00393546"/>
    <w:rsid w:val="003A35E4"/>
    <w:rsid w:val="003C1222"/>
    <w:rsid w:val="003C3952"/>
    <w:rsid w:val="003D34C7"/>
    <w:rsid w:val="003D5D65"/>
    <w:rsid w:val="00406AD2"/>
    <w:rsid w:val="004229A6"/>
    <w:rsid w:val="00425EAD"/>
    <w:rsid w:val="00435F5A"/>
    <w:rsid w:val="00437FC0"/>
    <w:rsid w:val="0044170B"/>
    <w:rsid w:val="00441B33"/>
    <w:rsid w:val="00455BC4"/>
    <w:rsid w:val="00457A82"/>
    <w:rsid w:val="004D2F62"/>
    <w:rsid w:val="004D4F01"/>
    <w:rsid w:val="004E7205"/>
    <w:rsid w:val="005024AA"/>
    <w:rsid w:val="0050511C"/>
    <w:rsid w:val="00505ED1"/>
    <w:rsid w:val="005553F6"/>
    <w:rsid w:val="005554D8"/>
    <w:rsid w:val="0059338E"/>
    <w:rsid w:val="005A0C92"/>
    <w:rsid w:val="005B545F"/>
    <w:rsid w:val="005B55D2"/>
    <w:rsid w:val="005D47C4"/>
    <w:rsid w:val="005D4969"/>
    <w:rsid w:val="005F4827"/>
    <w:rsid w:val="005F4DD0"/>
    <w:rsid w:val="00610364"/>
    <w:rsid w:val="0066491B"/>
    <w:rsid w:val="006A209C"/>
    <w:rsid w:val="006A241A"/>
    <w:rsid w:val="006A4D02"/>
    <w:rsid w:val="006B1189"/>
    <w:rsid w:val="006D4BBC"/>
    <w:rsid w:val="006E4177"/>
    <w:rsid w:val="00721252"/>
    <w:rsid w:val="00734BC4"/>
    <w:rsid w:val="00736976"/>
    <w:rsid w:val="00763400"/>
    <w:rsid w:val="00771D73"/>
    <w:rsid w:val="00774749"/>
    <w:rsid w:val="00784AD9"/>
    <w:rsid w:val="007901DE"/>
    <w:rsid w:val="00791492"/>
    <w:rsid w:val="0079616C"/>
    <w:rsid w:val="007B5A39"/>
    <w:rsid w:val="007E62AA"/>
    <w:rsid w:val="007E6B18"/>
    <w:rsid w:val="007F43D0"/>
    <w:rsid w:val="00807FEF"/>
    <w:rsid w:val="008267AE"/>
    <w:rsid w:val="008520B2"/>
    <w:rsid w:val="0089477D"/>
    <w:rsid w:val="00894B69"/>
    <w:rsid w:val="008A2C30"/>
    <w:rsid w:val="008A3D8D"/>
    <w:rsid w:val="008E6626"/>
    <w:rsid w:val="008F2633"/>
    <w:rsid w:val="008F42E6"/>
    <w:rsid w:val="008F500D"/>
    <w:rsid w:val="0091341A"/>
    <w:rsid w:val="00941282"/>
    <w:rsid w:val="0094548D"/>
    <w:rsid w:val="00957891"/>
    <w:rsid w:val="00966214"/>
    <w:rsid w:val="00970D9A"/>
    <w:rsid w:val="0097532F"/>
    <w:rsid w:val="00977BCC"/>
    <w:rsid w:val="0098037F"/>
    <w:rsid w:val="009A789A"/>
    <w:rsid w:val="009A7EBF"/>
    <w:rsid w:val="009C1BD7"/>
    <w:rsid w:val="009C55C3"/>
    <w:rsid w:val="009C6557"/>
    <w:rsid w:val="00A24161"/>
    <w:rsid w:val="00A35E80"/>
    <w:rsid w:val="00A70823"/>
    <w:rsid w:val="00AF4FAA"/>
    <w:rsid w:val="00B1282F"/>
    <w:rsid w:val="00B13667"/>
    <w:rsid w:val="00B40868"/>
    <w:rsid w:val="00B80D5A"/>
    <w:rsid w:val="00BA546E"/>
    <w:rsid w:val="00BA5B3A"/>
    <w:rsid w:val="00BB2EA5"/>
    <w:rsid w:val="00BF083D"/>
    <w:rsid w:val="00C16EC0"/>
    <w:rsid w:val="00C17A15"/>
    <w:rsid w:val="00C22274"/>
    <w:rsid w:val="00C45F1D"/>
    <w:rsid w:val="00C47826"/>
    <w:rsid w:val="00C53A77"/>
    <w:rsid w:val="00C556F3"/>
    <w:rsid w:val="00C56F08"/>
    <w:rsid w:val="00CB3332"/>
    <w:rsid w:val="00CD0004"/>
    <w:rsid w:val="00CD2EBE"/>
    <w:rsid w:val="00CD5197"/>
    <w:rsid w:val="00CE1F15"/>
    <w:rsid w:val="00CE5598"/>
    <w:rsid w:val="00CF1EC9"/>
    <w:rsid w:val="00CF71AB"/>
    <w:rsid w:val="00D07B43"/>
    <w:rsid w:val="00D3332F"/>
    <w:rsid w:val="00D54733"/>
    <w:rsid w:val="00D71918"/>
    <w:rsid w:val="00DA6411"/>
    <w:rsid w:val="00DE4074"/>
    <w:rsid w:val="00DE69A8"/>
    <w:rsid w:val="00DF15B7"/>
    <w:rsid w:val="00DF4509"/>
    <w:rsid w:val="00E03DFE"/>
    <w:rsid w:val="00E14916"/>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5A1C"/>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C8C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32F"/>
    <w:pPr>
      <w:spacing w:before="100" w:beforeAutospacing="1" w:after="100" w:afterAutospacing="1" w:line="240" w:lineRule="auto"/>
    </w:pPr>
    <w:rPr>
      <w:rFonts w:ascii="Times New Roman" w:eastAsiaTheme="minorEastAsia"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i.com.ph/9430-6-things-filipinos-know-vote-counting-machine-issue.html" TargetMode="External"/><Relationship Id="rId13" Type="http://schemas.openxmlformats.org/officeDocument/2006/relationships/hyperlink" Target="https://www.reconnaissance.net/secure-document-news/issues/april-20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nilatimes.net/smartmatic-admits-using-unofficial-servers/275442/" TargetMode="External"/><Relationship Id="rId12" Type="http://schemas.openxmlformats.org/officeDocument/2006/relationships/hyperlink" Target="http://www.thinkingpinoy.net/2016/05/bbm-bongbong-marcos-leni-robredo-comelec-hash-code-cheating-math.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hyperlink" Target="http://www.rappler.com/newsbreak/iq/91663-philippine-automated-election-sytem-explained" TargetMode="External"/><Relationship Id="rId11" Type="http://schemas.openxmlformats.org/officeDocument/2006/relationships/hyperlink" Target="http://www.maravis.com/is-it-goodbye-md5/"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s://pkisolutions.com/goodbye-md5-sooner-than-you-th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hinkingpinoy.net/2016/05/bbm-vs-leni-comelec-smartmatic-obsolete-MD5-technology.html" TargetMode="External"/><Relationship Id="rId14" Type="http://schemas.openxmlformats.org/officeDocument/2006/relationships/hyperlink" Target="http://citeseerx.ist.psu.edu/viewdoc/download;jsessionid=311B92E00249A90FA1A9557F7E3ABA46?doi=10.1.1.6.111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AC75-30B7-4E5F-8DB3-1D9BDB45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13</Pages>
  <Words>5519</Words>
  <Characters>31463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160</cp:revision>
  <dcterms:created xsi:type="dcterms:W3CDTF">2016-08-05T05:32:00Z</dcterms:created>
  <dcterms:modified xsi:type="dcterms:W3CDTF">2016-12-11T00:15:00Z</dcterms:modified>
</cp:coreProperties>
</file>