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071008"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Pr="00C66AC7">
        <w:rPr>
          <w:color w:val="FF0000"/>
        </w:rPr>
        <w:t xml:space="preserve">With the said approach, the Voting Counting Machine (VCM) will be able to verify if the server it is sending the election results to is indeed authenticated and an official server.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w:t>
      </w:r>
      <w:r w:rsidR="00F751C9">
        <w:lastRenderedPageBreak/>
        <w:t>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w:t>
      </w:r>
      <w:r>
        <w:rPr>
          <w:rFonts w:eastAsia="Times New Roman" w:cs="Times New Roman"/>
          <w:szCs w:val="24"/>
          <w:lang w:eastAsia="en-PH"/>
        </w:rPr>
        <w:lastRenderedPageBreak/>
        <w:t>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lastRenderedPageBreak/>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w:t>
      </w:r>
      <w:r>
        <w:lastRenderedPageBreak/>
        <w:t xml:space="preserve">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w:t>
      </w:r>
      <w:r>
        <w:lastRenderedPageBreak/>
        <w:t xml:space="preserve">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w:t>
      </w:r>
      <w:r>
        <w:lastRenderedPageBreak/>
        <w:t xml:space="preserve">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w:t>
      </w:r>
      <w:r>
        <w:lastRenderedPageBreak/>
        <w:t xml:space="preserve">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w:t>
      </w:r>
      <w:r>
        <w:lastRenderedPageBreak/>
        <w:t xml:space="preserve">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bookmarkStart w:id="0" w:name="_GoBack"/>
      <w:bookmarkEnd w:id="0"/>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lastRenderedPageBreak/>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A0C92"/>
    <w:rsid w:val="005B545F"/>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66214"/>
    <w:rsid w:val="00970D9A"/>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833F"/>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D8B57-9265-4F24-8BC3-F9434D6E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10</Pages>
  <Words>4874</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129</cp:revision>
  <dcterms:created xsi:type="dcterms:W3CDTF">2016-08-05T05:32:00Z</dcterms:created>
  <dcterms:modified xsi:type="dcterms:W3CDTF">2016-12-10T10:34:00Z</dcterms:modified>
</cp:coreProperties>
</file>