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References:</w:t>
      </w:r>
      <w:bookmarkStart w:id="0" w:name="_GoBack"/>
      <w:bookmarkEnd w:id="0"/>
    </w:p>
    <w:p w:rsid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473" w:rsidRP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Towards a Medical Question-Answering System: a Feasibility Study; Pierre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Jacquemart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, Pierre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Zweigenbaum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>, from</w:t>
      </w:r>
      <w:hyperlink r:id="rId5" w:tooltip="http://cluster.cis.drexel.edu:8080/sofia/resources/QA.Data/PDF/M_2003_Jacquemart_and_Zweigenbaum_Towards_a_Medical_Quesiton-Answering_System--A_Feasibility_Study-1144453120/M_2003_Jacquemart_and_Zweigenbaum_Towards_a_Medical_Quesiton-Answering_System--A_Feasibility_Study.pdf" w:history="1">
        <w:r w:rsidRPr="00167473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</w:rPr>
          <w:t>http://cluster.cis.drexel.edu:8080/sofia/resources/QA.Data/PDF/M_2003_Jacquemart_and_Zweigenbaum_Towards_a_Medical_Quesiton-Answering_System--A_Feasibility_Study-1144453120/M_2003_Jacquemart_and_Zweigenbaum_Towards_a_Medical_Quesiton-Answering_System--A_Feasibility_Study.pdf</w:t>
        </w:r>
      </w:hyperlink>
    </w:p>
    <w:p w:rsidR="00167473" w:rsidRP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 International Journal of Web &amp; Semantic Technology (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IJWesT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) Vol.4, No.4, October 2013 - Architecture of an Ontology-Based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DomainSpecific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Natural Language Question Answering System,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Athira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P. M.,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Sreeja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M. and P. C.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Reghuraj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Retrieved July 8, 2016 from </w:t>
      </w:r>
      <w:hyperlink r:id="rId6" w:tooltip="http://airccse.org/journal/ijwest/papers/4413ijwest03.pdf" w:history="1">
        <w:r w:rsidRPr="00167473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</w:rPr>
          <w:t>http://airccse.org/journal/ijwest/papers/4413ijwest03.pdf</w:t>
        </w:r>
      </w:hyperlink>
    </w:p>
    <w:p w:rsidR="00167473" w:rsidRP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 Information Search and Retrieval Graz University of Technology WS 2012/2013 - New Trends in Automatic Question Answering, Christian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Gailer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, Stefan Kohl, Stephan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Oberauer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Retrieved July 8, 2016 from</w:t>
      </w:r>
      <w:hyperlink r:id="rId7" w:tooltip="http://www.iicm.tugraz.at/0x811bc82b_0x0011c036" w:history="1">
        <w:r w:rsidRPr="00167473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</w:rPr>
          <w:t>http://www.iicm.tugraz.at/0x811bc82b_0x0011c036</w:t>
        </w:r>
      </w:hyperlink>
    </w:p>
    <w:p w:rsidR="00167473" w:rsidRP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Harabagiu</w:t>
      </w:r>
      <w:proofErr w:type="spellEnd"/>
      <w:proofErr w:type="gram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S and Moldovan D. Tutorial on open-domain textual question answering. In: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Proc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19th COLING, Taipei, Taiwan. 2002.</w:t>
      </w:r>
    </w:p>
    <w:p w:rsidR="00167473" w:rsidRP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 Moldovan</w:t>
      </w:r>
      <w:proofErr w:type="gram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Harabagiu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S, and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Surdeanu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M. Performance issue and error analysis in an open-domain question answering system. In: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Proc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38 ACL, Philadelphia, PA. ACL, 2002.</w:t>
      </w:r>
    </w:p>
    <w:p w:rsidR="00167473" w:rsidRP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 AUTOMATED QUESTION-ANSWERING TECHNIQUES AND THE MEDICAL DOMAIN BY Andrea Andrenucci </w:t>
      </w:r>
      <w:hyperlink r:id="rId8" w:tooltip="https://people.dsv.su.se/~andrea/QAapproachesHealthInf.pdf" w:history="1">
        <w:r w:rsidRPr="00167473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</w:rPr>
          <w:t>https://people.dsv.su.se/~andrea/QAapproachesHealthInf.pdf</w:t>
        </w:r>
      </w:hyperlink>
    </w:p>
    <w:p w:rsidR="00167473" w:rsidRP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 The Structure and Performance of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anOpen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-Domain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QUestion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Answering System - Moldovan et al from </w:t>
      </w:r>
      <w:hyperlink r:id="rId9" w:tooltip="http://www.aclweb.org/anthology/P00-1071" w:history="1">
        <w:r w:rsidRPr="00167473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</w:rPr>
          <w:t>http://www.aclweb.org/anthology/P00-1071</w:t>
        </w:r>
      </w:hyperlink>
    </w:p>
    <w:p w:rsidR="00167473" w:rsidRPr="00167473" w:rsidRDefault="00167473" w:rsidP="00167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 Information Retrieval for Question Answering a SIGIR 2004 Workshop - Robert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Gaizauskas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, Mark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Hepple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and Mark Greenwood from</w:t>
      </w:r>
      <w:hyperlink r:id="rId10" w:tooltip="http://www.dcs.shef.ac.uk/~mark/nlp/pubs/gaizauskas_sigirforum_2004d.pdf" w:history="1">
        <w:r w:rsidRPr="00167473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</w:rPr>
          <w:t>http://www.dcs.shef.ac.uk/~mark/nlp/pubs/gaizauskas_sigirforum_2004d.pdf</w:t>
        </w:r>
      </w:hyperlink>
    </w:p>
    <w:p w:rsidR="00BE69DC" w:rsidRDefault="00167473" w:rsidP="00167473">
      <w:r w:rsidRPr="00167473">
        <w:rPr>
          <w:rFonts w:ascii="Times New Roman" w:eastAsia="Times New Roman" w:hAnsi="Symbol" w:cs="Times New Roman"/>
          <w:sz w:val="24"/>
          <w:szCs w:val="24"/>
        </w:rPr>
        <w:t></w:t>
      </w:r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 Unsupervised Sense Disambiguation Using Bilingual Probabilistic Models -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Indrajit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Bhattacharya,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Lise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Getoor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Yoshua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473">
        <w:rPr>
          <w:rFonts w:ascii="Times New Roman" w:eastAsia="Times New Roman" w:hAnsi="Times New Roman" w:cs="Times New Roman"/>
          <w:sz w:val="24"/>
          <w:szCs w:val="24"/>
        </w:rPr>
        <w:t>Bengio</w:t>
      </w:r>
      <w:proofErr w:type="spellEnd"/>
      <w:r w:rsidRPr="00167473">
        <w:rPr>
          <w:rFonts w:ascii="Times New Roman" w:eastAsia="Times New Roman" w:hAnsi="Times New Roman" w:cs="Times New Roman"/>
          <w:sz w:val="24"/>
          <w:szCs w:val="24"/>
        </w:rPr>
        <w:t xml:space="preserve"> from </w:t>
      </w:r>
      <w:hyperlink r:id="rId11" w:tooltip="https://users.soe.ucsc.edu/~getoor/Papers/bhattacharya-acl04.pdf" w:history="1">
        <w:r w:rsidRPr="00167473">
          <w:rPr>
            <w:rFonts w:ascii="Times New Roman" w:eastAsia="Times New Roman" w:hAnsi="Times New Roman" w:cs="Times New Roman"/>
            <w:color w:val="3366BB"/>
            <w:sz w:val="24"/>
            <w:szCs w:val="24"/>
            <w:u w:val="single"/>
          </w:rPr>
          <w:t>https://users.soe.ucsc.edu/~getoor/Papers/bhattacharya-acl04.pdf</w:t>
        </w:r>
      </w:hyperlink>
    </w:p>
    <w:sectPr w:rsidR="00BE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022D7"/>
    <w:multiLevelType w:val="hybridMultilevel"/>
    <w:tmpl w:val="80CA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F0"/>
    <w:rsid w:val="00167473"/>
    <w:rsid w:val="00217DF0"/>
    <w:rsid w:val="009C3EAA"/>
    <w:rsid w:val="00F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D78"/>
  <w15:chartTrackingRefBased/>
  <w15:docId w15:val="{530CFD95-F4AD-401D-B77D-8B2EBCA3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D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674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67473"/>
  </w:style>
  <w:style w:type="paragraph" w:styleId="ListParagraph">
    <w:name w:val="List Paragraph"/>
    <w:basedOn w:val="Normal"/>
    <w:uiPriority w:val="34"/>
    <w:qFormat/>
    <w:rsid w:val="0016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dsv.su.se/~andrea/QAapproachesHealthInf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icm.tugraz.at/0x811bc82b_0x0011c03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rccse.org/journal/ijwest/papers/4413ijwest03.pdf" TargetMode="External"/><Relationship Id="rId11" Type="http://schemas.openxmlformats.org/officeDocument/2006/relationships/hyperlink" Target="https://users.soe.ucsc.edu/~getoor/Papers/bhattacharya-acl04.pdf" TargetMode="External"/><Relationship Id="rId5" Type="http://schemas.openxmlformats.org/officeDocument/2006/relationships/hyperlink" Target="http://cluster.cis.drexel.edu:8080/sofia/resources/QA.Data/PDF/M_2003_Jacquemart_and_Zweigenbaum_Towards_a_Medical_Quesiton-Answering_System--A_Feasibility_Study-1144453120/M_2003_Jacquemart_and_Zweigenbaum_Towards_a_Medical_Quesiton-Answering_System--A_Feasibility_Study.pdf" TargetMode="External"/><Relationship Id="rId10" Type="http://schemas.openxmlformats.org/officeDocument/2006/relationships/hyperlink" Target="http://www.dcs.shef.ac.uk/~mark/nlp/pubs/gaizauskas_sigirforum_2004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lweb.org/anthology/P00-10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2016-08-29T23:28:00Z</dcterms:created>
  <dcterms:modified xsi:type="dcterms:W3CDTF">2016-08-29T23:32:00Z</dcterms:modified>
</cp:coreProperties>
</file>