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3B3" w:rsidRPr="00530384" w:rsidRDefault="00A653B3" w:rsidP="00A653B3">
      <w:pPr>
        <w:pStyle w:val="NoSpacing"/>
        <w:rPr>
          <w:rFonts w:ascii="Arial" w:hAnsi="Arial" w:cs="Arial"/>
          <w:b/>
          <w:sz w:val="28"/>
          <w:szCs w:val="24"/>
          <w:u w:val="single"/>
        </w:rPr>
      </w:pPr>
      <w:r w:rsidRPr="00530384">
        <w:rPr>
          <w:rFonts w:ascii="Arial" w:hAnsi="Arial" w:cs="Arial"/>
          <w:b/>
          <w:sz w:val="28"/>
          <w:szCs w:val="24"/>
          <w:u w:val="single"/>
        </w:rPr>
        <w:t>INTRODUCTION</w:t>
      </w:r>
    </w:p>
    <w:p w:rsidR="00A653B3" w:rsidRPr="00530384" w:rsidRDefault="00A653B3" w:rsidP="00A653B3">
      <w:pPr>
        <w:pStyle w:val="NoSpacing"/>
        <w:rPr>
          <w:rFonts w:ascii="Arial" w:hAnsi="Arial" w:cs="Arial"/>
          <w:b/>
          <w:sz w:val="32"/>
          <w:szCs w:val="28"/>
        </w:rPr>
      </w:pPr>
    </w:p>
    <w:p w:rsidR="00A653B3" w:rsidRPr="00530384" w:rsidRDefault="00A653B3" w:rsidP="00A653B3">
      <w:pPr>
        <w:pStyle w:val="NoSpacing"/>
        <w:rPr>
          <w:rFonts w:ascii="Arial" w:hAnsi="Arial" w:cs="Arial"/>
          <w:b/>
          <w:sz w:val="32"/>
          <w:szCs w:val="28"/>
        </w:rPr>
      </w:pPr>
    </w:p>
    <w:p w:rsidR="00A653B3" w:rsidRDefault="00A653B3" w:rsidP="000351AC">
      <w:pPr>
        <w:pStyle w:val="NoSpacing"/>
        <w:numPr>
          <w:ilvl w:val="1"/>
          <w:numId w:val="1"/>
        </w:numPr>
        <w:spacing w:line="360" w:lineRule="auto"/>
        <w:jc w:val="both"/>
        <w:rPr>
          <w:rFonts w:ascii="Arial" w:hAnsi="Arial" w:cs="Arial"/>
          <w:b/>
          <w:sz w:val="28"/>
          <w:szCs w:val="24"/>
        </w:rPr>
      </w:pPr>
      <w:r w:rsidRPr="00530384">
        <w:rPr>
          <w:rFonts w:ascii="Arial" w:hAnsi="Arial" w:cs="Arial"/>
          <w:b/>
          <w:sz w:val="28"/>
          <w:szCs w:val="24"/>
        </w:rPr>
        <w:t>Background of the Problem</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mere destructive act. Hogan </w:t>
      </w:r>
      <w:proofErr w:type="spellStart"/>
      <w:r w:rsidRPr="001B1F96">
        <w:rPr>
          <w:rFonts w:ascii="Arial" w:eastAsia="Times New Roman" w:hAnsi="Arial" w:cs="Arial"/>
          <w:color w:val="000000"/>
          <w:sz w:val="24"/>
          <w:szCs w:val="24"/>
        </w:rPr>
        <w:t>Sherrow</w:t>
      </w:r>
      <w:proofErr w:type="spellEnd"/>
      <w:r w:rsidRPr="001B1F96">
        <w:rPr>
          <w:rFonts w:ascii="Arial" w:eastAsia="Times New Roman" w:hAnsi="Arial" w:cs="Arial"/>
          <w:color w:val="000000"/>
          <w:sz w:val="24"/>
          <w:szCs w:val="24"/>
        </w:rPr>
        <w:t>, an anthropologist, believes that "the ability of language to facilitate communications, coordinate behaviors,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w:t>
      </w:r>
      <w:r w:rsidR="00CF729D">
        <w:rPr>
          <w:rFonts w:ascii="Arial" w:eastAsia="Times New Roman" w:hAnsi="Arial" w:cs="Arial"/>
          <w:color w:val="000000"/>
          <w:sz w:val="24"/>
          <w:szCs w:val="24"/>
        </w:rPr>
        <w:t xml:space="preserve"> meet the following criteria: </w:t>
      </w:r>
      <w:r w:rsidRPr="001B1F96">
        <w:rPr>
          <w:rFonts w:ascii="Arial" w:eastAsia="Times New Roman" w:hAnsi="Arial" w:cs="Arial"/>
          <w:color w:val="000000"/>
          <w:sz w:val="24"/>
          <w:szCs w:val="24"/>
        </w:rPr>
        <w:t>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 xml:space="preserve">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t>
      </w:r>
      <w:r w:rsidRPr="001B1F96">
        <w:rPr>
          <w:rFonts w:ascii="Arial" w:eastAsia="Times New Roman" w:hAnsi="Arial" w:cs="Arial"/>
          <w:color w:val="000000"/>
          <w:sz w:val="24"/>
          <w:szCs w:val="24"/>
        </w:rPr>
        <w:lastRenderedPageBreak/>
        <w:t>was conducted by the people behind ComScore indicated that out of the 6 countries in Southeast Asia bearing an online population of at least 62 million, the Philippines ranked fourth.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may spread across different areas, and may harm a person without other people’s knowledge.</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w:t>
      </w:r>
      <w:proofErr w:type="spellStart"/>
      <w:r w:rsidRPr="001B1F96">
        <w:rPr>
          <w:rFonts w:ascii="Arial" w:eastAsia="Times New Roman" w:hAnsi="Arial" w:cs="Arial"/>
          <w:color w:val="000000"/>
          <w:sz w:val="24"/>
          <w:szCs w:val="24"/>
        </w:rPr>
        <w:t>Inc</w:t>
      </w:r>
      <w:proofErr w:type="spellEnd"/>
      <w:r w:rsidRPr="001B1F96">
        <w:rPr>
          <w:rFonts w:ascii="Arial" w:eastAsia="Times New Roman" w:hAnsi="Arial" w:cs="Arial"/>
          <w:color w:val="000000"/>
          <w:sz w:val="24"/>
          <w:szCs w:val="24"/>
        </w:rPr>
        <w:t xml:space="preserve">, eighty percent of Filipinos have been cyberbullied through social media. Even celebrities were known to have been targets of cyberbullying attacks as well. Recently, a radio DJ, Karen </w:t>
      </w:r>
      <w:proofErr w:type="spellStart"/>
      <w:r w:rsidRPr="001B1F96">
        <w:rPr>
          <w:rFonts w:ascii="Arial" w:eastAsia="Times New Roman" w:hAnsi="Arial" w:cs="Arial"/>
          <w:color w:val="000000"/>
          <w:sz w:val="24"/>
          <w:szCs w:val="24"/>
        </w:rPr>
        <w:t>Bordador</w:t>
      </w:r>
      <w:proofErr w:type="spellEnd"/>
      <w:r w:rsidRPr="001B1F96">
        <w:rPr>
          <w:rFonts w:ascii="Arial" w:eastAsia="Times New Roman" w:hAnsi="Arial" w:cs="Arial"/>
          <w:color w:val="000000"/>
          <w:sz w:val="24"/>
          <w:szCs w:val="24"/>
        </w:rPr>
        <w:t xml:space="preserve"> has experienced extensive cyberbullying, following her arrest with her boyfriend in a drug-related buy bust operation.</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In order to mitigate severe cases of cyberbullying in social media, the Republic Act 10175 (also known as Cybercrime Act of 2012) was introduced. It recognizes cyberbullying as a kind of cybercrime and provides provisions on the consequences for cyberbullyin</w:t>
      </w:r>
      <w:r w:rsidR="00CF729D">
        <w:rPr>
          <w:rFonts w:ascii="Arial" w:eastAsia="Times New Roman" w:hAnsi="Arial" w:cs="Arial"/>
          <w:color w:val="000000"/>
          <w:sz w:val="24"/>
          <w:szCs w:val="24"/>
        </w:rPr>
        <w:t xml:space="preserve">g. </w:t>
      </w:r>
      <w:proofErr w:type="spellStart"/>
      <w:r w:rsidR="00CF729D" w:rsidRPr="00CF729D">
        <w:rPr>
          <w:rFonts w:ascii="Arial" w:eastAsia="Times New Roman" w:hAnsi="Arial" w:cs="Arial"/>
          <w:color w:val="000000"/>
          <w:sz w:val="24"/>
          <w:szCs w:val="24"/>
        </w:rPr>
        <w:t>Camarines</w:t>
      </w:r>
      <w:proofErr w:type="spellEnd"/>
      <w:r w:rsidR="00CF729D" w:rsidRPr="00CF729D">
        <w:rPr>
          <w:rFonts w:ascii="Arial" w:eastAsia="Times New Roman" w:hAnsi="Arial" w:cs="Arial"/>
          <w:color w:val="000000"/>
          <w:sz w:val="24"/>
          <w:szCs w:val="24"/>
        </w:rPr>
        <w:t xml:space="preserve"> Sur Rep. Rolando Andaya Jr</w:t>
      </w:r>
      <w:r w:rsidR="00CF729D">
        <w:rPr>
          <w:rFonts w:ascii="Arial" w:eastAsia="Times New Roman" w:hAnsi="Arial" w:cs="Arial"/>
          <w:color w:val="000000"/>
          <w:sz w:val="24"/>
          <w:szCs w:val="24"/>
        </w:rPr>
        <w:t xml:space="preserve">., a lawmaker, </w:t>
      </w:r>
      <w:r w:rsidRPr="001B1F96">
        <w:rPr>
          <w:rFonts w:ascii="Arial" w:eastAsia="Times New Roman" w:hAnsi="Arial" w:cs="Arial"/>
          <w:color w:val="000000"/>
          <w:sz w:val="24"/>
          <w:szCs w:val="24"/>
        </w:rPr>
        <w:t>deemed its provisions ineffici</w:t>
      </w:r>
      <w:r w:rsidR="00CF729D">
        <w:rPr>
          <w:rFonts w:ascii="Arial" w:eastAsia="Times New Roman" w:hAnsi="Arial" w:cs="Arial"/>
          <w:color w:val="000000"/>
          <w:sz w:val="24"/>
          <w:szCs w:val="24"/>
        </w:rPr>
        <w:t>ent (as he later on decided to propose House Bill 5718</w:t>
      </w:r>
      <w:r w:rsidR="00D34E9F">
        <w:rPr>
          <w:rFonts w:ascii="Arial" w:eastAsia="Times New Roman" w:hAnsi="Arial" w:cs="Arial"/>
          <w:color w:val="000000"/>
          <w:sz w:val="24"/>
          <w:szCs w:val="24"/>
        </w:rPr>
        <w:t xml:space="preserve"> which</w:t>
      </w:r>
      <w:r w:rsidR="00CF729D">
        <w:rPr>
          <w:rFonts w:ascii="Arial" w:eastAsia="Times New Roman" w:hAnsi="Arial" w:cs="Arial"/>
          <w:color w:val="000000"/>
          <w:sz w:val="24"/>
          <w:szCs w:val="24"/>
        </w:rPr>
        <w:t xml:space="preserve"> further define</w:t>
      </w:r>
      <w:r w:rsidR="00D34E9F">
        <w:rPr>
          <w:rFonts w:ascii="Arial" w:eastAsia="Times New Roman" w:hAnsi="Arial" w:cs="Arial"/>
          <w:color w:val="000000"/>
          <w:sz w:val="24"/>
          <w:szCs w:val="24"/>
        </w:rPr>
        <w:t>s</w:t>
      </w:r>
      <w:r w:rsidR="00CF729D">
        <w:rPr>
          <w:rFonts w:ascii="Arial" w:eastAsia="Times New Roman" w:hAnsi="Arial" w:cs="Arial"/>
          <w:color w:val="000000"/>
          <w:sz w:val="24"/>
          <w:szCs w:val="24"/>
        </w:rPr>
        <w:t xml:space="preserve"> and penalize</w:t>
      </w:r>
      <w:r w:rsidR="00D34E9F">
        <w:rPr>
          <w:rFonts w:ascii="Arial" w:eastAsia="Times New Roman" w:hAnsi="Arial" w:cs="Arial"/>
          <w:color w:val="000000"/>
          <w:sz w:val="24"/>
          <w:szCs w:val="24"/>
        </w:rPr>
        <w:t xml:space="preserve">s the act of committing the crime of </w:t>
      </w:r>
      <w:r w:rsidR="00CF729D">
        <w:rPr>
          <w:rFonts w:ascii="Arial" w:eastAsia="Times New Roman" w:hAnsi="Arial" w:cs="Arial"/>
          <w:color w:val="000000"/>
          <w:sz w:val="24"/>
          <w:szCs w:val="24"/>
        </w:rPr>
        <w:t>cyberbullying</w:t>
      </w:r>
      <w:r w:rsidRPr="001B1F96">
        <w:rPr>
          <w:rFonts w:ascii="Arial" w:eastAsia="Times New Roman" w:hAnsi="Arial" w:cs="Arial"/>
          <w:color w:val="000000"/>
          <w:sz w:val="24"/>
          <w:szCs w:val="24"/>
        </w:rPr>
        <w:t xml:space="preserve">). Oddly enough, despite the dangers cyberbullying can inflict on an individual, only a small number of reports are continuously being submitted voluntarily to designated </w:t>
      </w:r>
      <w:r w:rsidRPr="001B1F96">
        <w:rPr>
          <w:rFonts w:ascii="Arial" w:eastAsia="Times New Roman" w:hAnsi="Arial" w:cs="Arial"/>
          <w:color w:val="000000"/>
          <w:sz w:val="24"/>
          <w:szCs w:val="24"/>
        </w:rPr>
        <w:lastRenderedPageBreak/>
        <w:t xml:space="preserve">authorities. Dr. Ryan </w:t>
      </w:r>
      <w:proofErr w:type="spellStart"/>
      <w:r w:rsidRPr="001B1F96">
        <w:rPr>
          <w:rFonts w:ascii="Arial" w:eastAsia="Times New Roman" w:hAnsi="Arial" w:cs="Arial"/>
          <w:color w:val="000000"/>
          <w:sz w:val="24"/>
          <w:szCs w:val="24"/>
        </w:rPr>
        <w:t>Guinaran</w:t>
      </w:r>
      <w:proofErr w:type="spellEnd"/>
      <w:r w:rsidRPr="001B1F96">
        <w:rPr>
          <w:rFonts w:ascii="Arial" w:eastAsia="Times New Roman" w:hAnsi="Arial" w:cs="Arial"/>
          <w:color w:val="000000"/>
          <w:sz w:val="24"/>
          <w:szCs w:val="24"/>
        </w:rPr>
        <w:t>,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r w:rsidR="007A4ABE">
        <w:rPr>
          <w:rFonts w:ascii="Arial" w:eastAsia="Times New Roman" w:hAnsi="Arial" w:cs="Arial"/>
          <w:color w:val="000000"/>
          <w:sz w:val="24"/>
          <w:szCs w:val="24"/>
        </w:rPr>
        <w:t xml:space="preserve"> The results that will be generated by the model can be of great help to the moderators (of that particular social media site where it is being used) in order for them to prevent and in turn, mitigate, cyberbullying occurrences as soon as its traces become visible (in the post).</w:t>
      </w:r>
    </w:p>
    <w:p w:rsidR="00D34E9F" w:rsidRDefault="00D34E9F"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9A3A6F" w:rsidRDefault="00D34E9F" w:rsidP="009A3A6F">
      <w:pPr>
        <w:keepNext/>
        <w:shd w:val="clear" w:color="auto" w:fill="FFFFFF"/>
        <w:spacing w:before="96" w:after="120" w:line="360" w:lineRule="auto"/>
        <w:jc w:val="center"/>
      </w:pPr>
      <w:r>
        <w:rPr>
          <w:noProof/>
        </w:rPr>
        <w:drawing>
          <wp:inline distT="0" distB="0" distL="0" distR="0" wp14:anchorId="09D0372A" wp14:editId="13E0EBE0">
            <wp:extent cx="5943600" cy="3725446"/>
            <wp:effectExtent l="0" t="0" r="0" b="8890"/>
            <wp:docPr id="2" name="Picture 2" descr="Online_Pop_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_Pop_St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5446"/>
                    </a:xfrm>
                    <a:prstGeom prst="rect">
                      <a:avLst/>
                    </a:prstGeom>
                    <a:noFill/>
                    <a:ln>
                      <a:noFill/>
                    </a:ln>
                  </pic:spPr>
                </pic:pic>
              </a:graphicData>
            </a:graphic>
          </wp:inline>
        </w:drawing>
      </w:r>
    </w:p>
    <w:p w:rsidR="00D34E9F" w:rsidRPr="00D34E9F" w:rsidRDefault="009A3A6F" w:rsidP="009A3A6F">
      <w:pPr>
        <w:pStyle w:val="Caption"/>
        <w:jc w:val="center"/>
        <w:rPr>
          <w:rFonts w:ascii="Arial" w:eastAsia="Times New Roman" w:hAnsi="Arial" w:cs="Arial"/>
          <w:color w:val="000000"/>
          <w:sz w:val="19"/>
          <w:szCs w:val="19"/>
        </w:rPr>
      </w:pPr>
      <w:r>
        <w:t xml:space="preserve">Figure </w:t>
      </w:r>
      <w:r w:rsidR="0092434F">
        <w:fldChar w:fldCharType="begin"/>
      </w:r>
      <w:r w:rsidR="0092434F">
        <w:instrText xml:space="preserve"> SEQ Figure \* ARABIC </w:instrText>
      </w:r>
      <w:r w:rsidR="0092434F">
        <w:fldChar w:fldCharType="separate"/>
      </w:r>
      <w:r>
        <w:rPr>
          <w:noProof/>
        </w:rPr>
        <w:t>1</w:t>
      </w:r>
      <w:r w:rsidR="0092434F">
        <w:rPr>
          <w:noProof/>
        </w:rPr>
        <w:fldChar w:fldCharType="end"/>
      </w:r>
      <w:r>
        <w:t>: Southeast Asia Digital 2013 Report Survey</w:t>
      </w:r>
    </w:p>
    <w:p w:rsidR="009A3A6F" w:rsidRDefault="009A3A6F" w:rsidP="001B1F96">
      <w:pPr>
        <w:pStyle w:val="NoSpacing"/>
        <w:spacing w:line="360" w:lineRule="auto"/>
        <w:ind w:left="408"/>
        <w:jc w:val="both"/>
        <w:rPr>
          <w:rFonts w:ascii="Arial" w:hAnsi="Arial" w:cs="Arial"/>
          <w:b/>
          <w:sz w:val="28"/>
          <w:szCs w:val="24"/>
        </w:rPr>
      </w:pPr>
    </w:p>
    <w:p w:rsidR="00B243C1" w:rsidRPr="00530384" w:rsidRDefault="00B243C1" w:rsidP="001B1F96">
      <w:pPr>
        <w:pStyle w:val="NoSpacing"/>
        <w:spacing w:line="360" w:lineRule="auto"/>
        <w:ind w:left="408"/>
        <w:jc w:val="both"/>
        <w:rPr>
          <w:rFonts w:ascii="Arial" w:hAnsi="Arial" w:cs="Arial"/>
          <w:b/>
          <w:sz w:val="28"/>
          <w:szCs w:val="24"/>
        </w:rPr>
      </w:pPr>
    </w:p>
    <w:p w:rsidR="00A653B3" w:rsidRPr="00530384" w:rsidRDefault="00A653B3" w:rsidP="000351AC">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sidRPr="00530384">
        <w:rPr>
          <w:rFonts w:ascii="Arial" w:hAnsi="Arial" w:cs="Arial"/>
          <w:b/>
          <w:color w:val="000000"/>
          <w:sz w:val="28"/>
        </w:rPr>
        <w:lastRenderedPageBreak/>
        <w:t>Statement of the Problem</w:t>
      </w:r>
    </w:p>
    <w:p w:rsidR="00A653B3" w:rsidRPr="00530384" w:rsidRDefault="00836B55" w:rsidP="00836B55">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530384">
        <w:rPr>
          <w:rFonts w:ascii="Arial" w:hAnsi="Arial" w:cs="Arial"/>
          <w:color w:val="000000"/>
          <w:szCs w:val="22"/>
        </w:rPr>
        <w:t>How can Natural Language Processing (NLP) techniques be applied in the process of automating the method of detecting cyberbullying occurrences in public social media posts?</w:t>
      </w:r>
    </w:p>
    <w:p w:rsidR="00836B55" w:rsidRPr="00530384" w:rsidRDefault="00836B55" w:rsidP="000351AC">
      <w:pPr>
        <w:pStyle w:val="NormalWeb"/>
        <w:shd w:val="clear" w:color="auto" w:fill="FFFFFF"/>
        <w:spacing w:before="96" w:beforeAutospacing="0" w:after="120" w:afterAutospacing="0" w:line="360" w:lineRule="auto"/>
        <w:jc w:val="both"/>
        <w:rPr>
          <w:rFonts w:ascii="Arial" w:hAnsi="Arial" w:cs="Arial"/>
          <w:b/>
          <w:color w:val="000000"/>
          <w:sz w:val="28"/>
        </w:rPr>
      </w:pPr>
    </w:p>
    <w:p w:rsidR="00A653B3" w:rsidRPr="00530384" w:rsidRDefault="00A653B3" w:rsidP="000351AC">
      <w:pPr>
        <w:pStyle w:val="NormalWeb"/>
        <w:shd w:val="clear" w:color="auto" w:fill="FFFFFF"/>
        <w:spacing w:before="96" w:beforeAutospacing="0" w:after="120" w:afterAutospacing="0" w:line="360" w:lineRule="auto"/>
        <w:jc w:val="both"/>
        <w:rPr>
          <w:rFonts w:ascii="Arial" w:hAnsi="Arial" w:cs="Arial"/>
          <w:color w:val="000000"/>
          <w:sz w:val="28"/>
        </w:rPr>
      </w:pPr>
      <w:r w:rsidRPr="00530384">
        <w:rPr>
          <w:rFonts w:ascii="Arial" w:hAnsi="Arial" w:cs="Arial"/>
          <w:b/>
          <w:color w:val="000000"/>
          <w:sz w:val="28"/>
        </w:rPr>
        <w:t>1.3 Objectives</w:t>
      </w:r>
    </w:p>
    <w:p w:rsidR="000376E0" w:rsidRPr="00530384" w:rsidRDefault="000376E0" w:rsidP="000376E0">
      <w:pPr>
        <w:pStyle w:val="NormalWeb"/>
        <w:shd w:val="clear" w:color="auto" w:fill="FFFFFF"/>
        <w:spacing w:before="96" w:after="120" w:line="360" w:lineRule="auto"/>
        <w:jc w:val="both"/>
        <w:rPr>
          <w:rFonts w:ascii="Arial" w:hAnsi="Arial" w:cs="Arial"/>
          <w:b/>
          <w:color w:val="000000"/>
          <w:szCs w:val="22"/>
          <w:u w:val="single"/>
        </w:rPr>
      </w:pPr>
      <w:r w:rsidRPr="00530384">
        <w:rPr>
          <w:rFonts w:ascii="Arial" w:hAnsi="Arial" w:cs="Arial"/>
          <w:b/>
          <w:color w:val="000000"/>
          <w:szCs w:val="22"/>
          <w:u w:val="single"/>
        </w:rPr>
        <w:t>Main Objective</w:t>
      </w:r>
    </w:p>
    <w:p w:rsidR="000376E0" w:rsidRPr="00530384" w:rsidRDefault="000376E0" w:rsidP="00B243C1">
      <w:pPr>
        <w:pStyle w:val="NormalWeb"/>
        <w:shd w:val="clear" w:color="auto" w:fill="FFFFFF"/>
        <w:spacing w:before="96" w:after="120" w:line="360" w:lineRule="auto"/>
        <w:ind w:firstLine="720"/>
        <w:jc w:val="both"/>
        <w:rPr>
          <w:rFonts w:ascii="Arial" w:hAnsi="Arial" w:cs="Arial"/>
          <w:color w:val="000000"/>
          <w:szCs w:val="22"/>
        </w:rPr>
      </w:pPr>
      <w:r w:rsidRPr="00530384">
        <w:rPr>
          <w:rFonts w:ascii="Arial" w:hAnsi="Arial" w:cs="Arial"/>
          <w:color w:val="000000"/>
          <w:szCs w:val="22"/>
        </w:rPr>
        <w:t>This research aims to formulate a cyberbullying detection mod</w:t>
      </w:r>
      <w:r w:rsidR="00C55839">
        <w:rPr>
          <w:rFonts w:ascii="Arial" w:hAnsi="Arial" w:cs="Arial"/>
          <w:color w:val="000000"/>
          <w:szCs w:val="22"/>
        </w:rPr>
        <w:t xml:space="preserve">el which will yield an </w:t>
      </w:r>
      <w:r w:rsidRPr="00530384">
        <w:rPr>
          <w:rFonts w:ascii="Arial" w:hAnsi="Arial" w:cs="Arial"/>
          <w:color w:val="000000"/>
          <w:szCs w:val="22"/>
        </w:rPr>
        <w:t xml:space="preserve">accuracy </w:t>
      </w:r>
      <w:r w:rsidR="00C55839">
        <w:rPr>
          <w:rFonts w:ascii="Arial" w:hAnsi="Arial" w:cs="Arial"/>
          <w:color w:val="000000"/>
          <w:szCs w:val="22"/>
        </w:rPr>
        <w:t xml:space="preserve">of least 70-80% </w:t>
      </w:r>
      <w:r w:rsidRPr="00530384">
        <w:rPr>
          <w:rFonts w:ascii="Arial" w:hAnsi="Arial" w:cs="Arial"/>
          <w:color w:val="000000"/>
          <w:szCs w:val="22"/>
        </w:rPr>
        <w:t>in terms of detecting cyberbullying occurrences present in public social media posts.</w:t>
      </w:r>
      <w:r w:rsidR="00B243C1">
        <w:rPr>
          <w:rFonts w:ascii="Arial" w:hAnsi="Arial" w:cs="Arial"/>
          <w:color w:val="000000"/>
          <w:szCs w:val="22"/>
        </w:rPr>
        <w:t xml:space="preserve"> </w:t>
      </w:r>
      <w:r w:rsidR="00B243C1" w:rsidRPr="00B243C1">
        <w:rPr>
          <w:rFonts w:ascii="Arial" w:hAnsi="Arial" w:cs="Arial"/>
          <w:color w:val="000000"/>
          <w:szCs w:val="22"/>
        </w:rPr>
        <w:t>Results that will be derived from the model will aid social media moderators in their task of preventing the growth of cyberbullying events.</w:t>
      </w:r>
    </w:p>
    <w:p w:rsidR="000376E0" w:rsidRPr="00530384" w:rsidRDefault="000376E0" w:rsidP="000376E0">
      <w:pPr>
        <w:pStyle w:val="NormalWeb"/>
        <w:shd w:val="clear" w:color="auto" w:fill="FFFFFF"/>
        <w:spacing w:before="96" w:after="120" w:line="360" w:lineRule="auto"/>
        <w:jc w:val="both"/>
        <w:rPr>
          <w:rFonts w:ascii="Arial" w:hAnsi="Arial" w:cs="Arial"/>
          <w:b/>
          <w:color w:val="000000"/>
          <w:szCs w:val="22"/>
          <w:u w:val="single"/>
        </w:rPr>
      </w:pPr>
      <w:r w:rsidRPr="00530384">
        <w:rPr>
          <w:rFonts w:ascii="Arial" w:hAnsi="Arial" w:cs="Arial"/>
          <w:b/>
          <w:color w:val="000000"/>
          <w:szCs w:val="22"/>
          <w:u w:val="single"/>
        </w:rPr>
        <w:t>Specific Objectives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acquire ample data for the corpus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apply text pre-processing to the statements included in the dataset</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extract and evaluate significant features from the corpus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develop classes based from the predefined categories of cyberbullying (refer to IV. Design and Methodology)</w:t>
      </w:r>
    </w:p>
    <w:p w:rsidR="00A653B3"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devise appropriate experiments which will test the cyberbullying detection model's accuracy</w:t>
      </w:r>
    </w:p>
    <w:p w:rsidR="00A653B3" w:rsidRPr="00530384" w:rsidRDefault="00A653B3" w:rsidP="000351AC">
      <w:pPr>
        <w:pStyle w:val="NormalWeb"/>
        <w:shd w:val="clear" w:color="auto" w:fill="FFFFFF"/>
        <w:spacing w:before="96" w:beforeAutospacing="0" w:after="120" w:afterAutospacing="0" w:line="360" w:lineRule="auto"/>
        <w:jc w:val="both"/>
        <w:rPr>
          <w:rFonts w:ascii="Arial" w:hAnsi="Arial" w:cs="Arial"/>
          <w:b/>
          <w:color w:val="000000"/>
          <w:sz w:val="28"/>
        </w:rPr>
      </w:pPr>
      <w:r w:rsidRPr="00530384">
        <w:rPr>
          <w:rFonts w:ascii="Arial" w:hAnsi="Arial" w:cs="Arial"/>
          <w:b/>
          <w:color w:val="000000"/>
          <w:sz w:val="28"/>
        </w:rPr>
        <w:t>1.4 Significance</w:t>
      </w:r>
    </w:p>
    <w:p w:rsidR="000376E0" w:rsidRPr="00530384" w:rsidRDefault="000376E0" w:rsidP="000376E0">
      <w:pPr>
        <w:pStyle w:val="NormalWeb"/>
        <w:spacing w:line="360" w:lineRule="auto"/>
        <w:jc w:val="both"/>
        <w:rPr>
          <w:rFonts w:ascii="Arial" w:hAnsi="Arial" w:cs="Arial"/>
          <w:color w:val="000000"/>
          <w:szCs w:val="22"/>
        </w:rPr>
      </w:pPr>
      <w:r w:rsidRPr="00530384">
        <w:rPr>
          <w:rFonts w:ascii="Arial" w:hAnsi="Arial" w:cs="Arial"/>
          <w:color w:val="000000"/>
          <w:szCs w:val="22"/>
        </w:rPr>
        <w:tab/>
        <w:t xml:space="preserve">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w:t>
      </w:r>
      <w:r w:rsidRPr="00530384">
        <w:rPr>
          <w:rFonts w:ascii="Arial" w:hAnsi="Arial" w:cs="Arial"/>
          <w:color w:val="000000"/>
          <w:szCs w:val="22"/>
        </w:rPr>
        <w:lastRenderedPageBreak/>
        <w:t>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0376E0" w:rsidRPr="00530384" w:rsidRDefault="000376E0" w:rsidP="000376E0">
      <w:pPr>
        <w:pStyle w:val="NormalWeb"/>
        <w:spacing w:line="360" w:lineRule="auto"/>
        <w:ind w:firstLine="720"/>
        <w:jc w:val="both"/>
        <w:rPr>
          <w:rFonts w:ascii="Arial" w:hAnsi="Arial" w:cs="Arial"/>
          <w:color w:val="000000"/>
          <w:szCs w:val="22"/>
        </w:rPr>
      </w:pPr>
      <w:r w:rsidRPr="00530384">
        <w:rPr>
          <w:rFonts w:ascii="Arial" w:hAnsi="Arial" w:cs="Arial"/>
          <w:color w:val="000000"/>
          <w:szCs w:val="22"/>
        </w:rPr>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92434F" w:rsidRPr="0092434F" w:rsidRDefault="00B243C1" w:rsidP="0092434F">
      <w:pPr>
        <w:pStyle w:val="NormalWeb"/>
        <w:spacing w:line="360" w:lineRule="auto"/>
        <w:ind w:firstLine="720"/>
        <w:jc w:val="both"/>
        <w:rPr>
          <w:rFonts w:ascii="Arial" w:hAnsi="Arial" w:cs="Arial"/>
          <w:color w:val="000000"/>
          <w:szCs w:val="22"/>
        </w:rPr>
      </w:pPr>
      <w:r>
        <w:rPr>
          <w:rFonts w:ascii="Arial" w:hAnsi="Arial" w:cs="Arial"/>
          <w:color w:val="000000"/>
          <w:szCs w:val="22"/>
        </w:rPr>
        <w:t>As mentioned before, m</w:t>
      </w:r>
      <w:r w:rsidR="000376E0" w:rsidRPr="00530384">
        <w:rPr>
          <w:rFonts w:ascii="Arial" w:hAnsi="Arial" w:cs="Arial"/>
          <w:color w:val="000000"/>
          <w:szCs w:val="22"/>
        </w:rPr>
        <w:t xml:space="preserve">ost people, typically Filipinos, are reluctant to admit to being victims of cyberbullying (unless it becomes fairly obvious). </w:t>
      </w:r>
      <w:r w:rsidR="0092434F" w:rsidRPr="0092434F">
        <w:rPr>
          <w:rFonts w:ascii="Arial" w:hAnsi="Arial" w:cs="Arial"/>
          <w:color w:val="000000"/>
          <w:szCs w:val="22"/>
        </w:rPr>
        <w:t>The current solution that social media sites are implementing will not be able to help them unless they do it (the reporting) voluntarily. Automated cyberbullying detection can greatly contribute in these scenarios (as they detect and flag such statements automatically.</w:t>
      </w:r>
      <w:bookmarkStart w:id="0" w:name="_GoBack"/>
      <w:bookmarkEnd w:id="0"/>
    </w:p>
    <w:p w:rsidR="00B243C1" w:rsidRPr="00530384" w:rsidRDefault="00B243C1" w:rsidP="000376E0">
      <w:pPr>
        <w:pStyle w:val="NormalWeb"/>
        <w:spacing w:line="360" w:lineRule="auto"/>
        <w:ind w:firstLine="720"/>
        <w:jc w:val="both"/>
        <w:rPr>
          <w:rFonts w:ascii="Arial" w:hAnsi="Arial" w:cs="Arial"/>
          <w:color w:val="000000"/>
          <w:szCs w:val="22"/>
        </w:rPr>
      </w:pPr>
    </w:p>
    <w:p w:rsidR="00A653B3" w:rsidRPr="00530384" w:rsidRDefault="00A653B3" w:rsidP="00A653B3">
      <w:pPr>
        <w:pStyle w:val="NormalWeb"/>
        <w:jc w:val="both"/>
        <w:rPr>
          <w:rFonts w:ascii="Arial" w:hAnsi="Arial" w:cs="Arial"/>
          <w:b/>
          <w:color w:val="000000"/>
          <w:sz w:val="28"/>
        </w:rPr>
      </w:pPr>
      <w:r w:rsidRPr="00530384">
        <w:rPr>
          <w:rFonts w:ascii="Arial" w:hAnsi="Arial" w:cs="Arial"/>
          <w:b/>
          <w:color w:val="000000"/>
          <w:sz w:val="28"/>
        </w:rPr>
        <w:t>1.5 Scope and Limitations</w:t>
      </w:r>
    </w:p>
    <w:p w:rsidR="00B243C1" w:rsidRDefault="00A653B3" w:rsidP="000351AC">
      <w:pPr>
        <w:spacing w:line="360" w:lineRule="auto"/>
        <w:jc w:val="both"/>
        <w:rPr>
          <w:rFonts w:ascii="Arial" w:hAnsi="Arial" w:cs="Arial"/>
          <w:color w:val="000000"/>
          <w:sz w:val="24"/>
          <w:shd w:val="clear" w:color="auto" w:fill="FFFFFF"/>
        </w:rPr>
      </w:pPr>
      <w:r w:rsidRPr="00530384">
        <w:rPr>
          <w:rFonts w:ascii="Arial" w:hAnsi="Arial" w:cs="Arial"/>
          <w:color w:val="000000"/>
          <w:sz w:val="24"/>
        </w:rPr>
        <w:tab/>
      </w:r>
      <w:r w:rsidR="000351AC" w:rsidRPr="00530384">
        <w:rPr>
          <w:rFonts w:ascii="Arial" w:hAnsi="Arial" w:cs="Arial"/>
          <w:color w:val="000000"/>
          <w:sz w:val="24"/>
          <w:shd w:val="clear" w:color="auto" w:fill="FFFFFF"/>
        </w:rPr>
        <w:t xml:space="preserve"> </w:t>
      </w:r>
      <w:r w:rsidR="000376E0" w:rsidRPr="00530384">
        <w:rPr>
          <w:rFonts w:ascii="Arial" w:hAnsi="Arial" w:cs="Arial"/>
          <w:color w:val="000000"/>
          <w:sz w:val="24"/>
          <w:shd w:val="clear" w:color="auto" w:fill="FFFFFF"/>
        </w:rPr>
        <w:t>This research will discuss selected methods</w:t>
      </w:r>
      <w:r w:rsidR="00B243C1">
        <w:rPr>
          <w:rFonts w:ascii="Arial" w:hAnsi="Arial" w:cs="Arial"/>
          <w:color w:val="000000"/>
          <w:sz w:val="24"/>
          <w:shd w:val="clear" w:color="auto" w:fill="FFFFFF"/>
        </w:rPr>
        <w:t xml:space="preserve"> </w:t>
      </w:r>
      <w:r w:rsidR="000376E0" w:rsidRPr="00530384">
        <w:rPr>
          <w:rFonts w:ascii="Arial" w:hAnsi="Arial" w:cs="Arial"/>
          <w:color w:val="000000"/>
          <w:sz w:val="24"/>
          <w:shd w:val="clear" w:color="auto" w:fill="FFFFFF"/>
        </w:rPr>
        <w:t>under Natural Language Processing and Machine Learn</w:t>
      </w:r>
      <w:r w:rsidR="00B243C1">
        <w:rPr>
          <w:rFonts w:ascii="Arial" w:hAnsi="Arial" w:cs="Arial"/>
          <w:color w:val="000000"/>
          <w:sz w:val="24"/>
          <w:shd w:val="clear" w:color="auto" w:fill="FFFFFF"/>
        </w:rPr>
        <w:t>ing (ML) algorithms (at least 5 for NLP and 2 for ML</w:t>
      </w:r>
      <w:r w:rsidR="000376E0" w:rsidRPr="00530384">
        <w:rPr>
          <w:rFonts w:ascii="Arial" w:hAnsi="Arial" w:cs="Arial"/>
          <w:color w:val="000000"/>
          <w:sz w:val="24"/>
          <w:shd w:val="clear" w:color="auto" w:fill="FFFFFF"/>
        </w:rPr>
        <w:t xml:space="preserve">) dedicated to aiding a system in comprehending human languages in order for it to acquire the ability to discern and classify cyberbullying from non-cyberbullying statements, given that the </w:t>
      </w:r>
      <w:r w:rsidR="000376E0" w:rsidRPr="00530384">
        <w:rPr>
          <w:rFonts w:ascii="Arial" w:hAnsi="Arial" w:cs="Arial"/>
          <w:color w:val="000000"/>
          <w:sz w:val="24"/>
          <w:shd w:val="clear" w:color="auto" w:fill="FFFFFF"/>
        </w:rPr>
        <w:lastRenderedPageBreak/>
        <w:t>aforementioned statements were written in either Tagalog</w:t>
      </w:r>
      <w:r w:rsidR="00B243C1">
        <w:rPr>
          <w:rFonts w:ascii="Arial" w:hAnsi="Arial" w:cs="Arial"/>
          <w:color w:val="000000"/>
          <w:sz w:val="24"/>
          <w:shd w:val="clear" w:color="auto" w:fill="FFFFFF"/>
        </w:rPr>
        <w:t xml:space="preserve"> – as how it is used in Manila -</w:t>
      </w:r>
      <w:r w:rsidR="000376E0" w:rsidRPr="00530384">
        <w:rPr>
          <w:rFonts w:ascii="Arial" w:hAnsi="Arial" w:cs="Arial"/>
          <w:color w:val="000000"/>
          <w:sz w:val="24"/>
          <w:shd w:val="clear" w:color="auto" w:fill="FFFFFF"/>
        </w:rPr>
        <w:t xml:space="preserve"> or English, or possibly, both (</w:t>
      </w:r>
      <w:proofErr w:type="spellStart"/>
      <w:r w:rsidR="000376E0" w:rsidRPr="00530384">
        <w:rPr>
          <w:rFonts w:ascii="Arial" w:hAnsi="Arial" w:cs="Arial"/>
          <w:color w:val="000000"/>
          <w:sz w:val="24"/>
          <w:shd w:val="clear" w:color="auto" w:fill="FFFFFF"/>
        </w:rPr>
        <w:t>Taglish</w:t>
      </w:r>
      <w:proofErr w:type="spellEnd"/>
      <w:r w:rsidR="000376E0" w:rsidRPr="00530384">
        <w:rPr>
          <w:rFonts w:ascii="Arial" w:hAnsi="Arial" w:cs="Arial"/>
          <w:color w:val="000000"/>
          <w:sz w:val="24"/>
          <w:shd w:val="clear" w:color="auto" w:fill="FFFFFF"/>
        </w:rPr>
        <w:t>),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w:t>
      </w:r>
      <w:r w:rsidR="00B243C1">
        <w:rPr>
          <w:rFonts w:ascii="Arial" w:hAnsi="Arial" w:cs="Arial"/>
          <w:color w:val="000000"/>
          <w:sz w:val="24"/>
          <w:shd w:val="clear" w:color="auto" w:fill="FFFFFF"/>
        </w:rPr>
        <w:t xml:space="preserve">odel incorporated with two </w:t>
      </w:r>
      <w:r w:rsidR="000376E0" w:rsidRPr="00530384">
        <w:rPr>
          <w:rFonts w:ascii="Arial" w:hAnsi="Arial" w:cs="Arial"/>
          <w:color w:val="000000"/>
          <w:sz w:val="24"/>
          <w:shd w:val="clear" w:color="auto" w:fill="FFFFFF"/>
        </w:rPr>
        <w:t>specific typ</w:t>
      </w:r>
      <w:r w:rsidR="00B243C1">
        <w:rPr>
          <w:rFonts w:ascii="Arial" w:hAnsi="Arial" w:cs="Arial"/>
          <w:color w:val="000000"/>
          <w:sz w:val="24"/>
          <w:shd w:val="clear" w:color="auto" w:fill="FFFFFF"/>
        </w:rPr>
        <w:t>es of Machine Learning algorithm.</w:t>
      </w:r>
    </w:p>
    <w:p w:rsidR="00B243C1" w:rsidRDefault="00B243C1" w:rsidP="000351AC">
      <w:pPr>
        <w:spacing w:line="360" w:lineRule="auto"/>
        <w:jc w:val="both"/>
        <w:rPr>
          <w:rFonts w:ascii="Arial" w:hAnsi="Arial" w:cs="Arial"/>
          <w:color w:val="000000"/>
          <w:sz w:val="24"/>
          <w:shd w:val="clear" w:color="auto" w:fill="FFFFFF"/>
        </w:rPr>
      </w:pPr>
    </w:p>
    <w:p w:rsidR="005D53B6" w:rsidRPr="00530384" w:rsidRDefault="00B243C1" w:rsidP="000351AC">
      <w:pPr>
        <w:spacing w:line="360" w:lineRule="auto"/>
        <w:jc w:val="both"/>
        <w:rPr>
          <w:rFonts w:ascii="Arial" w:hAnsi="Arial" w:cs="Arial"/>
          <w:b/>
          <w:color w:val="000000"/>
          <w:sz w:val="28"/>
        </w:rPr>
      </w:pPr>
      <w:r w:rsidRPr="00530384">
        <w:rPr>
          <w:rFonts w:ascii="Arial" w:hAnsi="Arial" w:cs="Arial"/>
          <w:noProof/>
          <w:sz w:val="28"/>
        </w:rPr>
        <w:drawing>
          <wp:anchor distT="0" distB="0" distL="114300" distR="114300" simplePos="0" relativeHeight="251658240" behindDoc="0" locked="0" layoutInCell="1" allowOverlap="1" wp14:anchorId="4363E29E" wp14:editId="69F9B205">
            <wp:simplePos x="0" y="0"/>
            <wp:positionH relativeFrom="margin">
              <wp:align>right</wp:align>
            </wp:positionH>
            <wp:positionV relativeFrom="paragraph">
              <wp:posOffset>363220</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005D53B6" w:rsidRPr="00530384">
        <w:rPr>
          <w:rFonts w:ascii="Arial" w:hAnsi="Arial" w:cs="Arial"/>
          <w:b/>
          <w:color w:val="000000"/>
          <w:sz w:val="28"/>
        </w:rPr>
        <w:t>1.6 Context Diagram</w:t>
      </w:r>
    </w:p>
    <w:p w:rsidR="005D53B6" w:rsidRPr="005D53B6" w:rsidRDefault="005D53B6" w:rsidP="000351AC">
      <w:pPr>
        <w:spacing w:line="360" w:lineRule="auto"/>
        <w:jc w:val="both"/>
        <w:rPr>
          <w:rFonts w:ascii="Arial" w:hAnsi="Arial" w:cs="Arial"/>
        </w:rPr>
      </w:pPr>
    </w:p>
    <w:p w:rsidR="00A653B3" w:rsidRPr="00A653B3" w:rsidRDefault="00A653B3" w:rsidP="00A653B3">
      <w:pPr>
        <w:pStyle w:val="NormalWeb"/>
        <w:jc w:val="both"/>
        <w:rPr>
          <w:rFonts w:ascii="Arial" w:hAnsi="Arial" w:cs="Arial"/>
          <w:color w:val="000000"/>
          <w:sz w:val="22"/>
          <w:szCs w:val="22"/>
        </w:rPr>
      </w:pPr>
    </w:p>
    <w:p w:rsidR="00A653B3" w:rsidRP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653B3" w:rsidRPr="00A653B3" w:rsidRDefault="00A653B3" w:rsidP="00A653B3">
      <w:pPr>
        <w:pStyle w:val="NoSpacing"/>
        <w:ind w:left="408"/>
        <w:jc w:val="both"/>
        <w:rPr>
          <w:rFonts w:ascii="Arial" w:hAnsi="Arial" w:cs="Arial"/>
        </w:rPr>
      </w:pPr>
    </w:p>
    <w:sectPr w:rsidR="00A653B3" w:rsidRPr="00A6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B3"/>
    <w:rsid w:val="000351AC"/>
    <w:rsid w:val="000376E0"/>
    <w:rsid w:val="001B1F96"/>
    <w:rsid w:val="00213C77"/>
    <w:rsid w:val="00386503"/>
    <w:rsid w:val="00530384"/>
    <w:rsid w:val="0058785A"/>
    <w:rsid w:val="005D53B6"/>
    <w:rsid w:val="00666BC8"/>
    <w:rsid w:val="007A4ABE"/>
    <w:rsid w:val="00836B55"/>
    <w:rsid w:val="0092434F"/>
    <w:rsid w:val="009A3A6F"/>
    <w:rsid w:val="00A653B3"/>
    <w:rsid w:val="00B243C1"/>
    <w:rsid w:val="00BD2E4B"/>
    <w:rsid w:val="00C55839"/>
    <w:rsid w:val="00CF0AA3"/>
    <w:rsid w:val="00CF729D"/>
    <w:rsid w:val="00D34E9F"/>
    <w:rsid w:val="00D93951"/>
    <w:rsid w:val="00E62F40"/>
    <w:rsid w:val="00EA0461"/>
    <w:rsid w:val="00FB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A199"/>
  <w15:chartTrackingRefBased/>
  <w15:docId w15:val="{D287FE37-47A1-4459-A273-EC78FF8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3B3"/>
    <w:pPr>
      <w:spacing w:after="0" w:line="240" w:lineRule="auto"/>
    </w:pPr>
  </w:style>
  <w:style w:type="paragraph" w:styleId="NormalWeb">
    <w:name w:val="Normal (Web)"/>
    <w:basedOn w:val="Normal"/>
    <w:uiPriority w:val="99"/>
    <w:semiHidden/>
    <w:unhideWhenUsed/>
    <w:rsid w:val="00A65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3B3"/>
  </w:style>
  <w:style w:type="paragraph" w:styleId="ListParagraph">
    <w:name w:val="List Paragraph"/>
    <w:basedOn w:val="Normal"/>
    <w:uiPriority w:val="34"/>
    <w:qFormat/>
    <w:rsid w:val="001B1F96"/>
    <w:pPr>
      <w:ind w:left="720"/>
      <w:contextualSpacing/>
    </w:pPr>
  </w:style>
  <w:style w:type="paragraph" w:styleId="Caption">
    <w:name w:val="caption"/>
    <w:basedOn w:val="Normal"/>
    <w:next w:val="Normal"/>
    <w:uiPriority w:val="35"/>
    <w:unhideWhenUsed/>
    <w:qFormat/>
    <w:rsid w:val="009A3A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5307">
      <w:bodyDiv w:val="1"/>
      <w:marLeft w:val="0"/>
      <w:marRight w:val="0"/>
      <w:marTop w:val="0"/>
      <w:marBottom w:val="0"/>
      <w:divBdr>
        <w:top w:val="none" w:sz="0" w:space="0" w:color="auto"/>
        <w:left w:val="none" w:sz="0" w:space="0" w:color="auto"/>
        <w:bottom w:val="none" w:sz="0" w:space="0" w:color="auto"/>
        <w:right w:val="none" w:sz="0" w:space="0" w:color="auto"/>
      </w:divBdr>
    </w:div>
    <w:div w:id="420182194">
      <w:bodyDiv w:val="1"/>
      <w:marLeft w:val="0"/>
      <w:marRight w:val="0"/>
      <w:marTop w:val="0"/>
      <w:marBottom w:val="0"/>
      <w:divBdr>
        <w:top w:val="none" w:sz="0" w:space="0" w:color="auto"/>
        <w:left w:val="none" w:sz="0" w:space="0" w:color="auto"/>
        <w:bottom w:val="none" w:sz="0" w:space="0" w:color="auto"/>
        <w:right w:val="none" w:sz="0" w:space="0" w:color="auto"/>
      </w:divBdr>
    </w:div>
    <w:div w:id="476994528">
      <w:bodyDiv w:val="1"/>
      <w:marLeft w:val="0"/>
      <w:marRight w:val="0"/>
      <w:marTop w:val="0"/>
      <w:marBottom w:val="0"/>
      <w:divBdr>
        <w:top w:val="none" w:sz="0" w:space="0" w:color="auto"/>
        <w:left w:val="none" w:sz="0" w:space="0" w:color="auto"/>
        <w:bottom w:val="none" w:sz="0" w:space="0" w:color="auto"/>
        <w:right w:val="none" w:sz="0" w:space="0" w:color="auto"/>
      </w:divBdr>
    </w:div>
    <w:div w:id="1330643067">
      <w:bodyDiv w:val="1"/>
      <w:marLeft w:val="0"/>
      <w:marRight w:val="0"/>
      <w:marTop w:val="0"/>
      <w:marBottom w:val="0"/>
      <w:divBdr>
        <w:top w:val="none" w:sz="0" w:space="0" w:color="auto"/>
        <w:left w:val="none" w:sz="0" w:space="0" w:color="auto"/>
        <w:bottom w:val="none" w:sz="0" w:space="0" w:color="auto"/>
        <w:right w:val="none" w:sz="0" w:space="0" w:color="auto"/>
      </w:divBdr>
      <w:divsChild>
        <w:div w:id="995260210">
          <w:marLeft w:val="75"/>
          <w:marRight w:val="0"/>
          <w:marTop w:val="0"/>
          <w:marBottom w:val="0"/>
          <w:divBdr>
            <w:top w:val="none" w:sz="0" w:space="0" w:color="auto"/>
            <w:left w:val="none" w:sz="0" w:space="0" w:color="auto"/>
            <w:bottom w:val="none" w:sz="0" w:space="0" w:color="auto"/>
            <w:right w:val="none" w:sz="0" w:space="0" w:color="auto"/>
          </w:divBdr>
        </w:div>
      </w:divsChild>
    </w:div>
    <w:div w:id="1708066771">
      <w:bodyDiv w:val="1"/>
      <w:marLeft w:val="0"/>
      <w:marRight w:val="0"/>
      <w:marTop w:val="0"/>
      <w:marBottom w:val="0"/>
      <w:divBdr>
        <w:top w:val="none" w:sz="0" w:space="0" w:color="auto"/>
        <w:left w:val="none" w:sz="0" w:space="0" w:color="auto"/>
        <w:bottom w:val="none" w:sz="0" w:space="0" w:color="auto"/>
        <w:right w:val="none" w:sz="0" w:space="0" w:color="auto"/>
      </w:divBdr>
    </w:div>
    <w:div w:id="208433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A67D3-74D4-4CFD-9066-4BA3881CF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13</cp:revision>
  <dcterms:created xsi:type="dcterms:W3CDTF">2016-06-11T12:56:00Z</dcterms:created>
  <dcterms:modified xsi:type="dcterms:W3CDTF">2016-09-04T03:50:00Z</dcterms:modified>
</cp:coreProperties>
</file>