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DF" w:rsidRDefault="002A48DF" w:rsidP="002A48DF">
      <w:r>
        <w:t>1</w:t>
      </w:r>
      <w:r w:rsidRPr="002A48DF">
        <w:rPr>
          <w:vertAlign w:val="superscript"/>
        </w:rPr>
        <w:t>st</w:t>
      </w:r>
      <w:r>
        <w:t xml:space="preserve"> Iteration - </w:t>
      </w:r>
      <w:r>
        <w:br/>
      </w:r>
      <w:r>
        <w:t>MATCHING ALGORITHM USE CASES</w:t>
      </w:r>
      <w:r>
        <w:br/>
      </w:r>
      <w:bookmarkStart w:id="0" w:name="_GoBack"/>
      <w:bookmarkEnd w:id="0"/>
    </w:p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30"/>
      </w:tblGrid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MA01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(Connect to database)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48DF" w:rsidRPr="000770BB" w:rsidTr="002844C6">
        <w:trPr>
          <w:trHeight w:val="37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Connect to database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48DF" w:rsidRPr="000770BB" w:rsidTr="002844C6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Retrieve data from faculty and subject’s database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48DF" w:rsidRPr="000770BB" w:rsidTr="002844C6">
        <w:trPr>
          <w:trHeight w:val="8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1. At Step 3: If the username and password did not match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48DF" w:rsidRPr="000770BB" w:rsidTr="002844C6">
        <w:trPr>
          <w:trHeight w:val="8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3: If mismatch occurs 3 times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48DF" w:rsidRPr="000770BB" w:rsidTr="002844C6">
        <w:trPr>
          <w:trHeight w:val="37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 faculty member was tagged.</w:t>
            </w:r>
          </w:p>
        </w:tc>
      </w:tr>
      <w:tr w:rsidR="002A48DF" w:rsidRPr="000770BB" w:rsidTr="002844C6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It was connected to the faculty and subject database.</w:t>
            </w:r>
          </w:p>
        </w:tc>
      </w:tr>
    </w:tbl>
    <w:p w:rsidR="002A48DF" w:rsidRDefault="002A48DF" w:rsidP="002A48DF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820"/>
        <w:gridCol w:w="3360"/>
      </w:tblGrid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MA02</w:t>
            </w:r>
          </w:p>
        </w:tc>
      </w:tr>
      <w:tr w:rsidR="002A48DF" w:rsidRPr="000770BB" w:rsidTr="002844C6">
        <w:trPr>
          <w:trHeight w:val="37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(Display retrieved data)</w:t>
            </w:r>
          </w:p>
        </w:tc>
      </w:tr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</w:t>
            </w:r>
          </w:p>
        </w:tc>
      </w:tr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2A48DF" w:rsidRPr="000770BB" w:rsidTr="002844C6">
        <w:trPr>
          <w:trHeight w:val="600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Step 1: Display data from the retrieved database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Step 2: Checks necessary data needed on the matching algorithm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searches a specific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subjects matched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sorts subjects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sorts subject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searches invalid subject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error message</w:t>
            </w:r>
          </w:p>
        </w:tc>
      </w:tr>
      <w:tr w:rsidR="002A48DF" w:rsidRPr="000770BB" w:rsidTr="002844C6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It was connected to the faculty and subject database.</w:t>
            </w:r>
          </w:p>
        </w:tc>
      </w:tr>
      <w:tr w:rsidR="002A48DF" w:rsidRPr="000770BB" w:rsidTr="002844C6">
        <w:trPr>
          <w:trHeight w:val="345"/>
          <w:tblCellSpacing w:w="0" w:type="dxa"/>
          <w:jc w:val="center"/>
        </w:trPr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data was displayed.</w:t>
            </w:r>
          </w:p>
        </w:tc>
      </w:tr>
    </w:tbl>
    <w:p w:rsidR="002A48DF" w:rsidRDefault="002A48DF" w:rsidP="002A48DF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MA03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(Get tagged faculty and subjects)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Actor Action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2A48DF" w:rsidRPr="000770BB" w:rsidTr="002844C6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Tag faculty and subject for the next term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2: Get tagged faculty and subjects</w:t>
            </w:r>
          </w:p>
        </w:tc>
      </w:tr>
      <w:tr w:rsidR="002A48DF" w:rsidRPr="000770BB" w:rsidTr="002844C6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Retrieved data was displayed.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Get the tagged faculty and subjects.</w:t>
            </w:r>
          </w:p>
        </w:tc>
      </w:tr>
    </w:tbl>
    <w:p w:rsidR="002A48DF" w:rsidRDefault="002A48DF" w:rsidP="002A48DF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MA04</w:t>
            </w:r>
          </w:p>
        </w:tc>
      </w:tr>
      <w:tr w:rsidR="002A48DF" w:rsidRPr="000770BB" w:rsidTr="002844C6">
        <w:trPr>
          <w:trHeight w:val="28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Matching Algorithm using </w:t>
            </w:r>
            <w:proofErr w:type="spell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loop (Assigning faculty as a member variable)</w:t>
            </w:r>
          </w:p>
        </w:tc>
      </w:tr>
      <w:tr w:rsidR="002A48DF" w:rsidRPr="000770BB" w:rsidTr="002844C6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2A48DF" w:rsidRPr="000770BB" w:rsidTr="002844C6">
        <w:trPr>
          <w:trHeight w:val="51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Step 1: Each faculty will be assigned to member variable</w:t>
            </w:r>
          </w:p>
        </w:tc>
      </w:tr>
      <w:tr w:rsidR="002A48DF" w:rsidRPr="000770BB" w:rsidTr="002844C6">
        <w:trPr>
          <w:trHeight w:val="6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A48DF" w:rsidRDefault="002A48DF" w:rsidP="002A48DF"/>
    <w:tbl>
      <w:tblPr>
        <w:tblW w:w="79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270"/>
      </w:tblGrid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Number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MA05</w:t>
            </w:r>
          </w:p>
        </w:tc>
      </w:tr>
      <w:tr w:rsidR="002A48DF" w:rsidRPr="000770BB" w:rsidTr="002844C6">
        <w:trPr>
          <w:trHeight w:val="39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Matching Algorithm using </w:t>
            </w:r>
            <w:proofErr w:type="spell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foreach</w:t>
            </w:r>
            <w:proofErr w:type="spell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loop (Assigning Subjects to Subject variable)</w:t>
            </w:r>
          </w:p>
        </w:tc>
      </w:tr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2A48DF" w:rsidRPr="000770BB" w:rsidTr="002844C6">
        <w:trPr>
          <w:trHeight w:val="9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Step 1: Each Subject will be assigned to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subjects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variable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At Step 1: System may empty variables.</w:t>
            </w:r>
          </w:p>
        </w:tc>
      </w:tr>
      <w:tr w:rsidR="002A48DF" w:rsidRPr="000770BB" w:rsidTr="002844C6">
        <w:trPr>
          <w:trHeight w:val="61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Admin mismatches specific specialization from database</w:t>
            </w:r>
          </w:p>
        </w:tc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displays mismatch</w:t>
            </w:r>
          </w:p>
        </w:tc>
      </w:tr>
      <w:tr w:rsidR="002A48DF" w:rsidRPr="000770BB" w:rsidTr="002844C6">
        <w:trPr>
          <w:trHeight w:val="43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4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A48DF" w:rsidRDefault="002A48DF" w:rsidP="002A48DF"/>
    <w:tbl>
      <w:tblPr>
        <w:tblW w:w="801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820"/>
        <w:gridCol w:w="3360"/>
      </w:tblGrid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lastRenderedPageBreak/>
              <w:t>Use Case Number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MA06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Matching Algorithm (Checks faculty specialization)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Actor(s)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0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Basic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System Response</w:t>
            </w:r>
          </w:p>
        </w:tc>
      </w:tr>
      <w:tr w:rsidR="002A48DF" w:rsidRPr="000770BB" w:rsidTr="002844C6">
        <w:trPr>
          <w:trHeight w:val="79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Step </w:t>
            </w:r>
            <w:proofErr w:type="gramStart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1 :</w:t>
            </w:r>
            <w:proofErr w:type="gramEnd"/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 xml:space="preserve"> Checks the faculty’s specialization if it matches to the subject table.</w:t>
            </w:r>
          </w:p>
        </w:tc>
      </w:tr>
      <w:tr w:rsidR="002A48DF" w:rsidRPr="000770BB" w:rsidTr="002844C6">
        <w:trPr>
          <w:trHeight w:val="52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Alternative Flow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330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Precondition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2A48DF" w:rsidRPr="000770BB" w:rsidTr="002844C6">
        <w:trPr>
          <w:trHeight w:val="555"/>
          <w:tblCellSpacing w:w="0" w:type="dxa"/>
          <w:jc w:val="center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noWrap/>
            <w:hideMark/>
          </w:tcPr>
          <w:p w:rsidR="002A48DF" w:rsidRPr="000770BB" w:rsidRDefault="002A48DF" w:rsidP="002844C6">
            <w:pPr>
              <w:spacing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Post condition</w:t>
            </w:r>
          </w:p>
        </w:tc>
        <w:tc>
          <w:tcPr>
            <w:tcW w:w="61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:rsidR="002A48DF" w:rsidRPr="000770BB" w:rsidRDefault="002A48DF" w:rsidP="002844C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0770BB"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2A48DF" w:rsidRDefault="002A48DF" w:rsidP="002A48DF"/>
    <w:p w:rsidR="00761AA2" w:rsidRDefault="00761AA2"/>
    <w:sectPr w:rsidR="0076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DF"/>
    <w:rsid w:val="002A48DF"/>
    <w:rsid w:val="0076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2FB6"/>
  <w15:chartTrackingRefBased/>
  <w15:docId w15:val="{8933BFE3-76ED-44B9-AEE5-4C93857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48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Jameiah Nicole Jauod</dc:creator>
  <cp:keywords/>
  <dc:description/>
  <cp:lastModifiedBy>Jameiah Nicole Jauod</cp:lastModifiedBy>
  <cp:revision>1</cp:revision>
  <dcterms:created xsi:type="dcterms:W3CDTF">2017-04-08T13:29:00Z</dcterms:created>
  <dcterms:modified xsi:type="dcterms:W3CDTF">2017-04-08T13:31:00Z</dcterms:modified>
</cp:coreProperties>
</file>