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D15699"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lastRenderedPageBreak/>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lastRenderedPageBreak/>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8453B1">
      <w:pPr>
        <w:jc w:val="both"/>
      </w:pPr>
    </w:p>
    <w:p w:rsidR="008453B1" w:rsidRDefault="00301C17" w:rsidP="00C24ED2">
      <w:pPr>
        <w:spacing w:line="480" w:lineRule="auto"/>
        <w:ind w:firstLine="720"/>
        <w:jc w:val="both"/>
        <w:rPr>
          <w:rFonts w:asciiTheme="majorHAnsi" w:hAnsiTheme="majorHAnsi" w:cstheme="majorHAnsi"/>
          <w:sz w:val="22"/>
        </w:rPr>
      </w:pPr>
      <w:r>
        <w:rPr>
          <w:rFonts w:asciiTheme="majorHAnsi" w:hAnsiTheme="majorHAnsi" w:cstheme="majorHAnsi"/>
          <w:sz w:val="22"/>
        </w:rPr>
        <w:t xml:space="preserve">The study is about identifying fake news in Facebook. The researchers will use </w:t>
      </w:r>
      <w:r w:rsidR="008453B1">
        <w:rPr>
          <w:rFonts w:asciiTheme="majorHAnsi" w:hAnsiTheme="majorHAnsi" w:cstheme="majorHAnsi"/>
          <w:sz w:val="22"/>
        </w:rPr>
        <w:t>JavaScript and python programming languages to create a web extension for identifying fake news. The gathered datasets will come from</w:t>
      </w:r>
      <w:r w:rsidR="00C24ED2">
        <w:rPr>
          <w:rFonts w:asciiTheme="majorHAnsi" w:hAnsiTheme="majorHAnsi" w:cstheme="majorHAnsi"/>
          <w:sz w:val="22"/>
        </w:rPr>
        <w:t xml:space="preserve"> three online websites</w:t>
      </w:r>
      <w:r w:rsidR="008453B1">
        <w:rPr>
          <w:rFonts w:asciiTheme="majorHAnsi" w:hAnsiTheme="majorHAnsi" w:cstheme="majorHAnsi"/>
          <w:sz w:val="22"/>
        </w:rPr>
        <w:t xml:space="preserve"> (Kaggle.com,</w:t>
      </w:r>
      <w:r w:rsidR="008453B1">
        <w:t xml:space="preserve"> </w:t>
      </w:r>
      <w:r w:rsidR="008453B1">
        <w:rPr>
          <w:rFonts w:asciiTheme="majorHAnsi" w:hAnsiTheme="majorHAnsi" w:cstheme="majorHAnsi"/>
          <w:sz w:val="22"/>
        </w:rPr>
        <w:t>cbcpwebsite.com, Primer.com). The web extension will only work on the latest and upcoming versions Google Chrome</w:t>
      </w:r>
      <w:r w:rsidR="00C24ED2">
        <w:rPr>
          <w:rFonts w:asciiTheme="majorHAnsi" w:hAnsiTheme="majorHAnsi" w:cstheme="majorHAnsi"/>
          <w:sz w:val="22"/>
        </w:rPr>
        <w:t xml:space="preserve"> and it will not work on any other browsers</w:t>
      </w:r>
      <w:r w:rsidR="008453B1">
        <w:rPr>
          <w:rFonts w:asciiTheme="majorHAnsi" w:hAnsiTheme="majorHAnsi" w:cstheme="majorHAnsi"/>
          <w:sz w:val="22"/>
        </w:rPr>
        <w:t>.</w:t>
      </w:r>
    </w:p>
    <w:p w:rsidR="00FD7237" w:rsidRPr="00762AA5" w:rsidRDefault="008453B1" w:rsidP="00C24ED2">
      <w:pPr>
        <w:spacing w:line="480" w:lineRule="auto"/>
        <w:ind w:firstLine="720"/>
        <w:jc w:val="both"/>
        <w:rPr>
          <w:rFonts w:asciiTheme="majorHAnsi" w:hAnsiTheme="majorHAnsi" w:cstheme="majorHAnsi"/>
          <w:sz w:val="22"/>
        </w:rPr>
      </w:pPr>
      <w:r>
        <w:rPr>
          <w:rFonts w:asciiTheme="majorHAnsi" w:hAnsiTheme="majorHAnsi" w:cstheme="majorHAnsi"/>
          <w:sz w:val="22"/>
        </w:rPr>
        <w:t>This study is only limited on identifying fake news in Facebook and will not cover any microblogging sites</w:t>
      </w:r>
      <w:r w:rsidR="00FB06A2">
        <w:rPr>
          <w:rFonts w:asciiTheme="majorHAnsi" w:hAnsiTheme="majorHAnsi" w:cstheme="majorHAnsi"/>
          <w:sz w:val="22"/>
        </w:rPr>
        <w:t>.</w:t>
      </w:r>
      <w:r w:rsidR="00C24ED2">
        <w:rPr>
          <w:rFonts w:asciiTheme="majorHAnsi" w:hAnsiTheme="majorHAnsi" w:cstheme="majorHAnsi"/>
          <w:sz w:val="22"/>
        </w:rPr>
        <w:t xml:space="preserve"> The researchers will not use any classifier algorithm other than SVM. </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xml:space="preserve">.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w:t>
      </w:r>
      <w:proofErr w:type="spellStart"/>
      <w:r w:rsidRPr="006F6536">
        <w:rPr>
          <w:rFonts w:asciiTheme="majorHAnsi" w:hAnsiTheme="majorHAnsi" w:cstheme="majorHAnsi"/>
          <w:sz w:val="22"/>
          <w:szCs w:val="22"/>
        </w:rPr>
        <w:t>CDAPubMed</w:t>
      </w:r>
      <w:proofErr w:type="spellEnd"/>
      <w:r w:rsidRPr="006F6536">
        <w:rPr>
          <w:rFonts w:asciiTheme="majorHAnsi" w:hAnsiTheme="majorHAnsi" w:cstheme="majorHAnsi"/>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w:t>
      </w:r>
      <w:proofErr w:type="spellStart"/>
      <w:r w:rsidRPr="006F6536">
        <w:rPr>
          <w:rFonts w:asciiTheme="majorHAnsi" w:hAnsiTheme="majorHAnsi" w:cstheme="majorHAnsi"/>
          <w:color w:val="000000"/>
          <w:sz w:val="22"/>
          <w:szCs w:val="22"/>
        </w:rPr>
        <w:t>CDAPubmed</w:t>
      </w:r>
      <w:proofErr w:type="spellEnd"/>
      <w:r w:rsidRPr="006F6536">
        <w:rPr>
          <w:rFonts w:asciiTheme="majorHAnsi" w:hAnsiTheme="majorHAnsi" w:cstheme="majorHAnsi"/>
          <w:color w:val="000000"/>
          <w:sz w:val="22"/>
          <w:szCs w:val="22"/>
        </w:rPr>
        <w:t xml:space="preserve">, providing a natural and configurable tool to enhance PubMed results based on patient features. The tool will </w:t>
      </w:r>
      <w:r w:rsidRPr="006F6536">
        <w:rPr>
          <w:rFonts w:asciiTheme="majorHAnsi" w:hAnsiTheme="majorHAnsi" w:cstheme="majorHAnsi"/>
          <w:color w:val="000000"/>
          <w:sz w:val="22"/>
          <w:szCs w:val="22"/>
        </w:rPr>
        <w:lastRenderedPageBreak/>
        <w:t xml:space="preserve">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Support Vector Machines and Kernels for Computational Biology (Ben-</w:t>
      </w:r>
      <w:proofErr w:type="spellStart"/>
      <w:r w:rsidRPr="0047146A">
        <w:rPr>
          <w:rFonts w:asciiTheme="majorHAnsi" w:hAnsiTheme="majorHAnsi" w:cstheme="majorHAnsi"/>
          <w:sz w:val="22"/>
          <w:szCs w:val="22"/>
        </w:rPr>
        <w:t>Hur</w:t>
      </w:r>
      <w:proofErr w:type="spellEnd"/>
      <w:r w:rsidRPr="0047146A">
        <w:rPr>
          <w:rFonts w:asciiTheme="majorHAnsi" w:hAnsiTheme="majorHAnsi" w:cstheme="majorHAnsi"/>
          <w:sz w:val="22"/>
          <w:szCs w:val="22"/>
        </w:rPr>
        <w:t xml:space="preserve"> et al., 2008) the researchers of this article introduced the concepts of large margin classification as implemented by SVM, an idea that is supported by theoretical results in statistical learning theory. The SVM algorithm lets the use of kernels, which are effective by means of computing scalar products in nonlinear feature spaces. </w:t>
      </w:r>
      <w:bookmarkStart w:id="13" w:name="article1.body1.sec4.p2"/>
      <w:bookmarkEnd w:id="13"/>
      <w:r w:rsidRPr="0047146A">
        <w:rPr>
          <w:rFonts w:asciiTheme="majorHAnsi" w:hAnsiTheme="majorHAnsi" w:cstheme="majorHAnsi"/>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Rodríguez-Martín et al. (2017) Used SVMs for Home detection of freezing of gait through a single waist-worn </w:t>
      </w:r>
      <w:proofErr w:type="spellStart"/>
      <w:r w:rsidRPr="0047146A">
        <w:rPr>
          <w:rFonts w:asciiTheme="majorHAnsi" w:hAnsiTheme="majorHAnsi" w:cstheme="majorHAnsi"/>
          <w:sz w:val="22"/>
          <w:szCs w:val="22"/>
        </w:rPr>
        <w:t>triaxial</w:t>
      </w:r>
      <w:proofErr w:type="spellEnd"/>
      <w:r w:rsidRPr="0047146A">
        <w:rPr>
          <w:rFonts w:asciiTheme="majorHAnsi" w:hAnsiTheme="majorHAnsi" w:cstheme="majorHAnsi"/>
          <w:sz w:val="22"/>
          <w:szCs w:val="22"/>
        </w:rPr>
        <w:t xml:space="preserve">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w:t>
      </w:r>
      <w:r w:rsidRPr="0047146A">
        <w:rPr>
          <w:rFonts w:asciiTheme="majorHAnsi" w:hAnsiTheme="majorHAnsi" w:cstheme="majorHAnsi"/>
          <w:sz w:val="22"/>
          <w:szCs w:val="22"/>
        </w:rPr>
        <w:lastRenderedPageBreak/>
        <w:t xml:space="preserve">personalized model compared to the generic model, it also showed enhancement in the specificity and sensitivity.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Ahlrichs</w:t>
      </w:r>
      <w:proofErr w:type="spellEnd"/>
      <w:r w:rsidRPr="0047146A">
        <w:rPr>
          <w:rFonts w:asciiTheme="majorHAnsi" w:hAnsiTheme="majorHAnsi" w:cstheme="majorHAnsi"/>
          <w:sz w:val="22"/>
          <w:szCs w:val="22"/>
        </w:rPr>
        <w:t xml:space="preserve"> et al. (2011) used Support Vector Machines (SVM) for detecting freezing of gait (</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in 8 patients with PD at their own homes. The method included tests in different motor states and used a single accelerometer at the waist, achieving accuracies of over 90%. However, specificity was only computed with non-</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xml:space="preserve"> patients, which could lead to unreliable predictions since the models were not tested with PD patients with </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xml:space="preserve"> who move slightly differently to those patients without </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Furthermore, the evaluation was performed over a single minute, which is considered too long if cueing is desirable.</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Gruss</w:t>
      </w:r>
      <w:proofErr w:type="spellEnd"/>
      <w:r w:rsidRPr="0047146A">
        <w:rPr>
          <w:rFonts w:asciiTheme="majorHAnsi" w:hAnsiTheme="majorHAnsi" w:cstheme="majorHAnsi"/>
          <w:sz w:val="22"/>
          <w:szCs w:val="22"/>
        </w:rPr>
        <w:t xml:space="preserve"> et al. (2015) the researchers measured the pain intensity in patients via </w:t>
      </w:r>
      <w:proofErr w:type="spellStart"/>
      <w:r w:rsidRPr="0047146A">
        <w:rPr>
          <w:rFonts w:asciiTheme="majorHAnsi" w:hAnsiTheme="majorHAnsi" w:cstheme="majorHAnsi"/>
          <w:sz w:val="22"/>
          <w:szCs w:val="22"/>
        </w:rPr>
        <w:t>Biopotential</w:t>
      </w:r>
      <w:proofErr w:type="spellEnd"/>
      <w:r w:rsidRPr="0047146A">
        <w:rPr>
          <w:rFonts w:asciiTheme="majorHAnsi" w:hAnsiTheme="majorHAnsi" w:cstheme="majorHAnsi"/>
          <w:sz w:val="22"/>
          <w:szCs w:val="22"/>
        </w:rPr>
        <w:t xml:space="preserve">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Rebentrost</w:t>
      </w:r>
      <w:proofErr w:type="spellEnd"/>
      <w:r w:rsidRPr="0047146A">
        <w:rPr>
          <w:rFonts w:asciiTheme="majorHAnsi" w:hAnsiTheme="majorHAnsi" w:cstheme="majorHAnsi"/>
          <w:sz w:val="22"/>
          <w:szCs w:val="22"/>
        </w:rPr>
        <w:t xml:space="preserve">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According to </w:t>
      </w:r>
      <w:proofErr w:type="spellStart"/>
      <w:r w:rsidRPr="0047146A">
        <w:rPr>
          <w:rFonts w:asciiTheme="majorHAnsi" w:hAnsiTheme="majorHAnsi" w:cstheme="majorHAnsi"/>
          <w:sz w:val="22"/>
          <w:szCs w:val="22"/>
        </w:rPr>
        <w:t>Ruchansky</w:t>
      </w:r>
      <w:proofErr w:type="spellEnd"/>
      <w:r w:rsidRPr="0047146A">
        <w:rPr>
          <w:rFonts w:asciiTheme="majorHAnsi" w:hAnsiTheme="majorHAnsi" w:cstheme="majorHAnsi"/>
          <w:sz w:val="22"/>
          <w:szCs w:val="22"/>
        </w:rPr>
        <w:t xml:space="preserve"> et al. (2017), they study about the problems of fake news detection. The researchers read several articles that addressed the problem by focusing on </w:t>
      </w:r>
      <w:proofErr w:type="gramStart"/>
      <w:r w:rsidRPr="0047146A">
        <w:rPr>
          <w:rFonts w:asciiTheme="majorHAnsi" w:hAnsiTheme="majorHAnsi" w:cstheme="majorHAnsi"/>
          <w:sz w:val="22"/>
          <w:szCs w:val="22"/>
        </w:rPr>
        <w:t>either the</w:t>
      </w:r>
      <w:proofErr w:type="gramEnd"/>
      <w:r w:rsidRPr="0047146A">
        <w:rPr>
          <w:rFonts w:asciiTheme="majorHAnsi" w:hAnsiTheme="majorHAnsi" w:cstheme="majorHAnsi"/>
          <w:sz w:val="22"/>
          <w:szCs w:val="22"/>
        </w:rPr>
        <w:t xml:space="preserve"> text, the response an article receives, or the users who source it. They claim that it is important to combine all three. They propose the CSI model which is composed of three modules. </w:t>
      </w:r>
      <w:r w:rsidRPr="0047146A">
        <w:rPr>
          <w:rFonts w:cs="Arial"/>
          <w:sz w:val="22"/>
          <w:szCs w:val="22"/>
        </w:rPr>
        <w:t></w:t>
      </w:r>
      <w:r w:rsidRPr="0047146A">
        <w:rPr>
          <w:rFonts w:asciiTheme="majorHAnsi" w:hAnsiTheme="majorHAnsi" w:cstheme="majorHAnsi"/>
          <w:sz w:val="22"/>
          <w:szCs w:val="22"/>
        </w:rPr>
        <w:t xml:space="preserve">first module, Capture, captures the abstract temporal behavior of user encounters </w:t>
      </w:r>
      <w:r w:rsidRPr="0047146A">
        <w:rPr>
          <w:rFonts w:asciiTheme="majorHAnsi" w:hAnsiTheme="majorHAnsi" w:cstheme="majorHAnsi"/>
          <w:sz w:val="22"/>
          <w:szCs w:val="22"/>
        </w:rPr>
        <w:lastRenderedPageBreak/>
        <w:t xml:space="preserve">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Badaskar</w:t>
      </w:r>
      <w:proofErr w:type="spellEnd"/>
      <w:r w:rsidRPr="0047146A">
        <w:rPr>
          <w:rFonts w:asciiTheme="majorHAnsi" w:hAnsiTheme="majorHAnsi" w:cstheme="majorHAnsi"/>
          <w:sz w:val="22"/>
          <w:szCs w:val="22"/>
        </w:rPr>
        <w:t xml:space="preserve"> et al. (</w:t>
      </w:r>
      <w:proofErr w:type="spellStart"/>
      <w:r w:rsidRPr="0047146A">
        <w:rPr>
          <w:rFonts w:asciiTheme="majorHAnsi" w:hAnsiTheme="majorHAnsi" w:cstheme="majorHAnsi"/>
          <w:sz w:val="22"/>
          <w:szCs w:val="22"/>
        </w:rPr>
        <w:t>n.d.</w:t>
      </w:r>
      <w:proofErr w:type="spellEnd"/>
      <w:r w:rsidRPr="0047146A">
        <w:rPr>
          <w:rFonts w:asciiTheme="majorHAnsi" w:hAnsiTheme="majorHAnsi" w:cstheme="majorHAnsi"/>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47146A">
        <w:rPr>
          <w:rFonts w:asciiTheme="majorHAnsi" w:hAnsiTheme="majorHAnsi" w:cstheme="majorHAnsi"/>
          <w:sz w:val="22"/>
          <w:szCs w:val="22"/>
        </w:rPr>
        <w:t>Features that perform well in the task for classifying real and fake articles.</w:t>
      </w:r>
      <w:proofErr w:type="gramEnd"/>
      <w:r w:rsidRPr="0047146A">
        <w:rPr>
          <w:rFonts w:asciiTheme="majorHAnsi" w:hAnsiTheme="majorHAnsi" w:cstheme="majorHAnsi"/>
          <w:sz w:val="22"/>
          <w:szCs w:val="22"/>
        </w:rPr>
        <w:t xml:space="preserve"> These features are syntactic, semantic and empirical. The semantic features contribute significantly to the classification task accuracy. </w:t>
      </w:r>
    </w:p>
    <w:p w:rsidR="000813C6" w:rsidRPr="00EF0E56"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007440A2">
        <w:rPr>
          <w:rFonts w:asciiTheme="majorHAnsi" w:hAnsiTheme="majorHAnsi" w:cstheme="majorHAnsi"/>
          <w:sz w:val="22"/>
          <w:szCs w:val="22"/>
        </w:rPr>
        <w:t>The researchers will conclude that these articles will help them to learn more about web browser extensions and SVMs that will apply to the study about identifying fake news i</w:t>
      </w:r>
      <w:r w:rsidR="00C23EA7">
        <w:rPr>
          <w:rFonts w:asciiTheme="majorHAnsi" w:hAnsiTheme="majorHAnsi" w:cstheme="majorHAnsi"/>
          <w:sz w:val="22"/>
          <w:szCs w:val="22"/>
        </w:rPr>
        <w:t xml:space="preserve">n Facebook using web extension. </w:t>
      </w:r>
      <w:r w:rsidR="00EF0E56">
        <w:rPr>
          <w:rFonts w:asciiTheme="majorHAnsi" w:hAnsiTheme="majorHAnsi" w:cstheme="majorHAnsi"/>
          <w:sz w:val="22"/>
          <w:szCs w:val="22"/>
        </w:rPr>
        <w:t xml:space="preserve">The articles showed that </w:t>
      </w:r>
      <w:r w:rsidR="00EF0E56" w:rsidRPr="00EF0E56">
        <w:rPr>
          <w:rFonts w:asciiTheme="majorHAnsi" w:hAnsiTheme="majorHAnsi" w:cstheme="majorHAnsi"/>
          <w:color w:val="000000"/>
          <w:sz w:val="22"/>
          <w:szCs w:val="22"/>
          <w:shd w:val="clear" w:color="auto" w:fill="FFFFFF"/>
        </w:rPr>
        <w:t>SVM has more efficiency for correct classification of data</w:t>
      </w:r>
      <w:r w:rsidR="00EF0E56" w:rsidRPr="00EF0E56">
        <w:rPr>
          <w:rFonts w:asciiTheme="majorHAnsi" w:hAnsiTheme="majorHAnsi" w:cstheme="majorHAnsi"/>
          <w:color w:val="000000"/>
          <w:sz w:val="22"/>
          <w:szCs w:val="22"/>
          <w:shd w:val="clear" w:color="auto" w:fill="FFFFFF"/>
        </w:rPr>
        <w:t xml:space="preserve">, and </w:t>
      </w:r>
      <w:r w:rsidR="00EF0E56" w:rsidRPr="00EF0E56">
        <w:rPr>
          <w:rFonts w:asciiTheme="majorHAnsi" w:hAnsiTheme="majorHAnsi" w:cstheme="majorHAnsi"/>
          <w:color w:val="000000"/>
          <w:sz w:val="22"/>
          <w:szCs w:val="22"/>
          <w:shd w:val="clear" w:color="auto" w:fill="FFFFFF"/>
        </w:rPr>
        <w:t>SVM offers best class</w:t>
      </w:r>
      <w:r w:rsidR="00EF0E56" w:rsidRPr="00EF0E56">
        <w:rPr>
          <w:rFonts w:asciiTheme="majorHAnsi" w:hAnsiTheme="majorHAnsi" w:cstheme="majorHAnsi"/>
          <w:color w:val="000000"/>
          <w:sz w:val="22"/>
          <w:szCs w:val="22"/>
          <w:shd w:val="clear" w:color="auto" w:fill="FFFFFF"/>
        </w:rPr>
        <w:t xml:space="preserve">ification performance accuracy on </w:t>
      </w:r>
      <w:r w:rsidR="00EF0E56" w:rsidRPr="00EF0E56">
        <w:rPr>
          <w:rFonts w:asciiTheme="majorHAnsi" w:hAnsiTheme="majorHAnsi" w:cstheme="majorHAnsi"/>
          <w:color w:val="000000"/>
          <w:sz w:val="22"/>
          <w:szCs w:val="22"/>
          <w:shd w:val="clear" w:color="auto" w:fill="FFFFFF"/>
        </w:rPr>
        <w:t>data</w:t>
      </w:r>
      <w:r w:rsidR="00EF0E56" w:rsidRPr="00EF0E56">
        <w:rPr>
          <w:rFonts w:asciiTheme="majorHAnsi" w:hAnsiTheme="majorHAnsi" w:cstheme="majorHAnsi"/>
          <w:color w:val="000000"/>
          <w:sz w:val="22"/>
          <w:szCs w:val="22"/>
          <w:shd w:val="clear" w:color="auto" w:fill="FFFFFF"/>
        </w:rPr>
        <w:t xml:space="preserve">. </w:t>
      </w:r>
    </w:p>
    <w:p w:rsidR="009F10EF" w:rsidRPr="00762AA5" w:rsidRDefault="009F10EF" w:rsidP="002C4F0D">
      <w:pPr>
        <w:pStyle w:val="Heading1"/>
        <w:numPr>
          <w:ilvl w:val="0"/>
          <w:numId w:val="7"/>
        </w:numPr>
        <w:rPr>
          <w:rFonts w:asciiTheme="majorHAnsi" w:hAnsiTheme="majorHAnsi" w:cstheme="majorHAnsi"/>
        </w:rPr>
      </w:pPr>
      <w:bookmarkStart w:id="14" w:name="_Toc479641267"/>
      <w:bookmarkStart w:id="15"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4"/>
      <w:bookmarkEnd w:id="15"/>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w:t>
      </w:r>
      <w:r w:rsidRPr="0000308D">
        <w:rPr>
          <w:rFonts w:asciiTheme="majorHAnsi" w:hAnsiTheme="majorHAnsi" w:cstheme="majorHAnsi"/>
          <w:sz w:val="22"/>
          <w:szCs w:val="22"/>
        </w:rPr>
        <w:lastRenderedPageBreak/>
        <w:t>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6" w:name="_Toc479641268"/>
      <w:bookmarkStart w:id="17" w:name="_Toc490162742"/>
      <w:r w:rsidRPr="00762AA5">
        <w:rPr>
          <w:rFonts w:asciiTheme="majorHAnsi" w:hAnsiTheme="majorHAnsi" w:cstheme="majorHAnsi"/>
        </w:rPr>
        <w:t>Design and Methodology</w:t>
      </w:r>
      <w:bookmarkEnd w:id="16"/>
      <w:bookmarkEnd w:id="17"/>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w:t>
      </w:r>
      <w:r w:rsidR="007601D0">
        <w:rPr>
          <w:rFonts w:asciiTheme="majorHAnsi" w:hAnsiTheme="majorHAnsi" w:cstheme="majorHAnsi"/>
          <w:color w:val="000000"/>
          <w:sz w:val="22"/>
          <w:szCs w:val="19"/>
          <w:shd w:val="clear" w:color="auto" w:fill="FFFFFF"/>
        </w:rPr>
        <w:t xml:space="preserve">news </w:t>
      </w:r>
      <w:r>
        <w:rPr>
          <w:rFonts w:asciiTheme="majorHAnsi" w:hAnsiTheme="majorHAnsi" w:cstheme="majorHAnsi"/>
          <w:color w:val="000000"/>
          <w:sz w:val="22"/>
          <w:szCs w:val="19"/>
          <w:shd w:val="clear" w:color="auto" w:fill="FFFFFF"/>
        </w:rPr>
        <w:t>link</w:t>
      </w:r>
      <w:r w:rsidR="007601D0">
        <w:rPr>
          <w:rFonts w:asciiTheme="majorHAnsi" w:hAnsiTheme="majorHAnsi" w:cstheme="majorHAnsi"/>
          <w:color w:val="000000"/>
          <w:sz w:val="22"/>
          <w:szCs w:val="19"/>
          <w:shd w:val="clear" w:color="auto" w:fill="FFFFFF"/>
        </w:rPr>
        <w:t xml:space="preserve"> article</w:t>
      </w:r>
      <w:r>
        <w:rPr>
          <w:rFonts w:asciiTheme="majorHAnsi" w:hAnsiTheme="majorHAnsi" w:cstheme="majorHAnsi"/>
          <w:color w:val="000000"/>
          <w:sz w:val="22"/>
          <w:szCs w:val="19"/>
          <w:shd w:val="clear" w:color="auto" w:fill="FFFFFF"/>
        </w:rPr>
        <w:t xml:space="preserve"> from the list of fake news links </w:t>
      </w:r>
      <w:r w:rsidR="007601D0">
        <w:rPr>
          <w:rFonts w:asciiTheme="majorHAnsi" w:hAnsiTheme="majorHAnsi" w:cstheme="majorHAnsi"/>
          <w:color w:val="000000"/>
          <w:sz w:val="22"/>
          <w:szCs w:val="19"/>
          <w:shd w:val="clear" w:color="auto" w:fill="FFFFFF"/>
        </w:rPr>
        <w:t xml:space="preserve">and from the list of authentic news </w:t>
      </w:r>
      <w:r>
        <w:rPr>
          <w:rFonts w:asciiTheme="majorHAnsi" w:hAnsiTheme="majorHAnsi" w:cstheme="majorHAnsi"/>
          <w:color w:val="000000"/>
          <w:sz w:val="22"/>
          <w:szCs w:val="19"/>
          <w:shd w:val="clear" w:color="auto" w:fill="FFFFFF"/>
        </w:rPr>
        <w:t>gathered by the team.  The data</w:t>
      </w:r>
      <w:r w:rsidR="006659F1">
        <w:rPr>
          <w:rFonts w:asciiTheme="majorHAnsi" w:hAnsiTheme="majorHAnsi" w:cstheme="majorHAnsi"/>
          <w:color w:val="000000"/>
          <w:sz w:val="22"/>
          <w:szCs w:val="19"/>
          <w:shd w:val="clear" w:color="auto" w:fill="FFFFFF"/>
        </w:rPr>
        <w:t xml:space="preserve"> for fake</w:t>
      </w:r>
      <w:r w:rsidR="007601D0">
        <w:rPr>
          <w:rFonts w:asciiTheme="majorHAnsi" w:hAnsiTheme="majorHAnsi" w:cstheme="majorHAnsi"/>
          <w:color w:val="000000"/>
          <w:sz w:val="22"/>
          <w:szCs w:val="19"/>
          <w:shd w:val="clear" w:color="auto" w:fill="FFFFFF"/>
        </w:rPr>
        <w:t xml:space="preserve"> and authentic</w:t>
      </w:r>
      <w:r w:rsidR="006659F1">
        <w:rPr>
          <w:rFonts w:asciiTheme="majorHAnsi" w:hAnsiTheme="majorHAnsi" w:cstheme="majorHAnsi"/>
          <w:color w:val="000000"/>
          <w:sz w:val="22"/>
          <w:szCs w:val="19"/>
          <w:shd w:val="clear" w:color="auto" w:fill="FFFFFF"/>
        </w:rPr>
        <w:t xml:space="preserve"> news list</w:t>
      </w:r>
      <w:r>
        <w:rPr>
          <w:rFonts w:asciiTheme="majorHAnsi" w:hAnsiTheme="majorHAnsi" w:cstheme="majorHAnsi"/>
          <w:color w:val="000000"/>
          <w:sz w:val="22"/>
          <w:szCs w:val="19"/>
          <w:shd w:val="clear" w:color="auto" w:fill="FFFFFF"/>
        </w:rPr>
        <w:t xml:space="preserve"> will </w:t>
      </w:r>
      <w:r w:rsidR="00DE2A85">
        <w:rPr>
          <w:rFonts w:asciiTheme="majorHAnsi" w:hAnsiTheme="majorHAnsi" w:cstheme="majorHAnsi"/>
          <w:color w:val="000000"/>
          <w:sz w:val="22"/>
          <w:szCs w:val="19"/>
          <w:shd w:val="clear" w:color="auto" w:fill="FFFFFF"/>
        </w:rPr>
        <w:t xml:space="preserve">be gathered from kaggle.com, </w:t>
      </w:r>
      <w:r w:rsidR="00EE6970">
        <w:rPr>
          <w:rFonts w:asciiTheme="majorHAnsi" w:hAnsiTheme="majorHAnsi" w:cstheme="majorHAnsi"/>
          <w:color w:val="000000"/>
          <w:sz w:val="22"/>
          <w:szCs w:val="19"/>
          <w:shd w:val="clear" w:color="auto" w:fill="FFFFFF"/>
        </w:rPr>
        <w:t>CBCP (</w:t>
      </w:r>
      <w:r w:rsidRPr="00ED0E27">
        <w:rPr>
          <w:rFonts w:asciiTheme="majorHAnsi" w:hAnsiTheme="majorHAnsi" w:cstheme="majorHAnsi"/>
          <w:sz w:val="22"/>
          <w:szCs w:val="45"/>
          <w:shd w:val="clear" w:color="auto" w:fill="FFFFFF"/>
        </w:rPr>
        <w:t xml:space="preserve">Catholic Bishops' Conference of the </w:t>
      </w:r>
      <w:r w:rsidR="00C40286" w:rsidRPr="00ED0E27">
        <w:rPr>
          <w:rFonts w:asciiTheme="majorHAnsi" w:hAnsiTheme="majorHAnsi" w:cstheme="majorHAnsi"/>
          <w:sz w:val="22"/>
          <w:szCs w:val="45"/>
          <w:shd w:val="clear" w:color="auto" w:fill="FFFFFF"/>
        </w:rPr>
        <w:t>Philippines</w:t>
      </w:r>
      <w:r w:rsidR="00C40286" w:rsidRPr="00ED0E27">
        <w:rPr>
          <w:rFonts w:asciiTheme="majorHAnsi" w:hAnsiTheme="majorHAnsi" w:cstheme="majorHAnsi"/>
          <w:color w:val="000000"/>
          <w:sz w:val="8"/>
          <w:szCs w:val="19"/>
          <w:shd w:val="clear" w:color="auto" w:fill="FFFFFF"/>
        </w:rPr>
        <w:t>) and</w:t>
      </w:r>
      <w:r w:rsidR="007601D0">
        <w:rPr>
          <w:rFonts w:asciiTheme="majorHAnsi" w:hAnsiTheme="majorHAnsi" w:cstheme="majorHAnsi"/>
          <w:color w:val="000000"/>
          <w:sz w:val="22"/>
          <w:szCs w:val="19"/>
          <w:shd w:val="clear" w:color="auto" w:fill="FFFFFF"/>
        </w:rPr>
        <w:t xml:space="preserve"> Primer.com</w:t>
      </w:r>
      <w:r w:rsidR="00EE6970">
        <w:rPr>
          <w:rFonts w:asciiTheme="majorHAnsi" w:hAnsiTheme="majorHAnsi" w:cstheme="majorHAnsi"/>
          <w:color w:val="000000"/>
          <w:sz w:val="22"/>
          <w:szCs w:val="19"/>
          <w:shd w:val="clear" w:color="auto" w:fill="FFFFFF"/>
        </w:rPr>
        <w:t xml:space="preserve"> and it will be saved in a database(MySQL)</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xml:space="preserve">: </w:t>
      </w:r>
      <w:r w:rsidR="00EE6970">
        <w:rPr>
          <w:rFonts w:asciiTheme="majorHAnsi" w:hAnsiTheme="majorHAnsi" w:cstheme="majorHAnsi"/>
          <w:sz w:val="22"/>
          <w:szCs w:val="21"/>
        </w:rPr>
        <w:t>if there is an author</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00EE6970">
        <w:rPr>
          <w:rFonts w:asciiTheme="majorHAnsi" w:hAnsiTheme="majorHAnsi" w:cstheme="majorHAnsi"/>
          <w:sz w:val="22"/>
          <w:szCs w:val="21"/>
        </w:rPr>
        <w:t>: unusual formatting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373B30" w:rsidRDefault="00C40286" w:rsidP="00373B30">
      <w:pPr>
        <w:pStyle w:val="NormalWeb"/>
        <w:shd w:val="clear" w:color="auto" w:fill="FFFFFF"/>
        <w:spacing w:before="0" w:beforeAutospacing="0" w:after="0" w:afterAutospacing="0"/>
        <w:textAlignment w:val="baseline"/>
        <w:rPr>
          <w:rFonts w:asciiTheme="majorHAnsi" w:hAnsiTheme="majorHAnsi" w:cstheme="majorHAnsi"/>
          <w:sz w:val="22"/>
          <w:szCs w:val="21"/>
        </w:rPr>
      </w:pPr>
      <w:r>
        <w:rPr>
          <w:noProof/>
          <w:lang w:val="en-US" w:eastAsia="en-US"/>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Pr>
          <w:rFonts w:asciiTheme="majorHAnsi" w:hAnsiTheme="majorHAnsi" w:cstheme="majorHAnsi"/>
          <w:noProof/>
          <w:sz w:val="22"/>
          <w:szCs w:val="21"/>
          <w:lang w:val="en-US" w:eastAsia="en-US"/>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DE2A85" w:rsidRDefault="00EE6970" w:rsidP="00EE6970">
      <w:pPr>
        <w:pStyle w:val="NormalWeb"/>
        <w:shd w:val="clear" w:color="auto" w:fill="FFFFFF"/>
        <w:spacing w:before="0" w:beforeAutospacing="0" w:after="0" w:afterAutospacing="0"/>
        <w:ind w:left="1080"/>
        <w:textAlignment w:val="baseline"/>
        <w:rPr>
          <w:rFonts w:asciiTheme="majorHAnsi" w:hAnsiTheme="majorHAnsi" w:cstheme="majorHAnsi"/>
          <w:sz w:val="22"/>
          <w:szCs w:val="21"/>
        </w:rPr>
      </w:pP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EE6970"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After comparing the link and confirming it the data will be saved to database for future preference. If</w:t>
      </w:r>
      <w:r w:rsidR="008C5C75">
        <w:rPr>
          <w:rFonts w:asciiTheme="majorHAnsi" w:hAnsiTheme="majorHAnsi" w:cstheme="majorHAnsi"/>
          <w:color w:val="000000"/>
          <w:sz w:val="22"/>
          <w:szCs w:val="19"/>
          <w:shd w:val="clear" w:color="auto" w:fill="FFFFFF"/>
        </w:rPr>
        <w:t xml:space="preserve">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using HTML, CSS</w:t>
      </w:r>
      <w:r w:rsidR="00EE6970">
        <w:rPr>
          <w:rFonts w:asciiTheme="majorHAnsi" w:hAnsiTheme="majorHAnsi" w:cstheme="majorHAnsi"/>
          <w:color w:val="000000"/>
          <w:sz w:val="22"/>
          <w:szCs w:val="19"/>
          <w:shd w:val="clear" w:color="auto" w:fill="FFFFFF"/>
        </w:rPr>
        <w:t>, PHP</w:t>
      </w:r>
      <w:r w:rsidR="00877BC9">
        <w:rPr>
          <w:rFonts w:asciiTheme="majorHAnsi" w:hAnsiTheme="majorHAnsi" w:cstheme="majorHAnsi"/>
          <w:color w:val="000000"/>
          <w:sz w:val="22"/>
          <w:szCs w:val="19"/>
          <w:shd w:val="clear" w:color="auto" w:fill="FFFFFF"/>
        </w:rPr>
        <w:t xml:space="preserve"> and </w:t>
      </w:r>
      <w:r w:rsidR="006B43CF">
        <w:rPr>
          <w:rFonts w:asciiTheme="majorHAnsi" w:hAnsiTheme="majorHAnsi" w:cstheme="majorHAnsi"/>
          <w:color w:val="000000"/>
          <w:sz w:val="22"/>
          <w:szCs w:val="19"/>
          <w:shd w:val="clear" w:color="auto" w:fill="FFFFFF"/>
        </w:rPr>
        <w:t>JavaScript and it will be compatible to Google Chrome.</w:t>
      </w:r>
    </w:p>
    <w:p w:rsidR="00301C17" w:rsidRDefault="00301C17" w:rsidP="00301C17">
      <w:pPr>
        <w:pStyle w:val="Heading1"/>
        <w:numPr>
          <w:ilvl w:val="0"/>
          <w:numId w:val="11"/>
        </w:numPr>
        <w:rPr>
          <w:rFonts w:asciiTheme="majorHAnsi" w:hAnsiTheme="majorHAnsi" w:cstheme="majorHAnsi"/>
          <w:sz w:val="26"/>
          <w:szCs w:val="26"/>
        </w:rPr>
      </w:pPr>
      <w:bookmarkStart w:id="18" w:name="_Toc479641273"/>
      <w:bookmarkStart w:id="19" w:name="_Toc490162743"/>
      <w:r>
        <w:rPr>
          <w:rFonts w:asciiTheme="majorHAnsi" w:hAnsiTheme="majorHAnsi" w:cstheme="majorHAnsi"/>
          <w:sz w:val="26"/>
          <w:szCs w:val="26"/>
        </w:rPr>
        <w:t>Results and Discussions</w:t>
      </w:r>
    </w:p>
    <w:p w:rsidR="00301C17" w:rsidRPr="00301C17" w:rsidRDefault="00A76B58" w:rsidP="00301C17">
      <w:pPr>
        <w:pStyle w:val="Heading1"/>
        <w:numPr>
          <w:ilvl w:val="0"/>
          <w:numId w:val="11"/>
        </w:numPr>
        <w:rPr>
          <w:rFonts w:asciiTheme="majorHAnsi" w:hAnsiTheme="majorHAnsi" w:cstheme="majorHAnsi"/>
          <w:sz w:val="26"/>
          <w:szCs w:val="26"/>
        </w:rPr>
      </w:pPr>
      <w:r w:rsidRPr="00A76B58">
        <w:rPr>
          <w:rFonts w:asciiTheme="majorHAnsi" w:hAnsiTheme="majorHAnsi" w:cstheme="majorHAnsi"/>
          <w:sz w:val="26"/>
          <w:szCs w:val="26"/>
        </w:rPr>
        <w:t>Conclusions</w:t>
      </w:r>
      <w:bookmarkEnd w:id="18"/>
      <w:bookmarkEnd w:id="19"/>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lastRenderedPageBreak/>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Step6: Plot the line, the points, and the nearest vectors to the plane using appropriate python commands</w:t>
      </w:r>
      <w:bookmarkStart w:id="22" w:name="_GoBack"/>
      <w:bookmarkEnd w:id="22"/>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3" w:name="_Toc490162745" w:displacedByCustomXml="next"/>
    <w:sdt>
      <w:sdtPr>
        <w:rPr>
          <w:b w:val="0"/>
          <w:kern w:val="0"/>
          <w:sz w:val="20"/>
        </w:rPr>
        <w:id w:val="-916239982"/>
        <w:docPartObj>
          <w:docPartGallery w:val="Bibliographies"/>
          <w:docPartUnique/>
        </w:docPartObj>
      </w:sdtPr>
      <w:sdtEndPr/>
      <w:sdtContent>
        <w:bookmarkEnd w:id="23"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019D8" w:rsidRPr="00D15699" w:rsidRDefault="004019D8" w:rsidP="004019D8">
                  <w:pPr>
                    <w:pStyle w:val="Bibliography"/>
                    <w:ind w:left="720" w:hanging="720"/>
                    <w:rPr>
                      <w:noProof/>
                      <w:sz w:val="24"/>
                      <w:szCs w:val="24"/>
                    </w:rPr>
                  </w:pPr>
                  <w:r>
                    <w:fldChar w:fldCharType="begin"/>
                  </w:r>
                  <w:r>
                    <w:instrText xml:space="preserve"> BIBLIOGRAPHY </w:instrText>
                  </w:r>
                  <w:r>
                    <w:fldChar w:fldCharType="separate"/>
                  </w:r>
                  <w:r w:rsidRPr="00D15699">
                    <w:rPr>
                      <w:noProof/>
                    </w:rPr>
                    <w:t xml:space="preserve">Eugene Kiely, L. R. (2016, November 18). </w:t>
                  </w:r>
                  <w:r w:rsidRPr="00D15699">
                    <w:rPr>
                      <w:i/>
                      <w:iCs/>
                      <w:noProof/>
                    </w:rPr>
                    <w:t>FactCheck.org</w:t>
                  </w:r>
                  <w:r w:rsidRPr="00D15699">
                    <w:rPr>
                      <w:noProof/>
                    </w:rPr>
                    <w:t>. Retrieved from http://www.factcheck.org/2016/11/how-to-spot-fake-news/</w:t>
                  </w:r>
                </w:p>
                <w:p w:rsidR="004019D8" w:rsidRPr="00D15699" w:rsidRDefault="004019D8" w:rsidP="004019D8">
                  <w:pPr>
                    <w:pStyle w:val="Bibliography"/>
                    <w:ind w:left="720" w:hanging="720"/>
                    <w:rPr>
                      <w:noProof/>
                    </w:rPr>
                  </w:pPr>
                  <w:r w:rsidRPr="00D15699">
                    <w:rPr>
                      <w:i/>
                      <w:iCs/>
                      <w:noProof/>
                    </w:rPr>
                    <w:t>Machine Learning 101</w:t>
                  </w:r>
                  <w:r w:rsidRPr="00D15699">
                    <w:rPr>
                      <w:noProof/>
                    </w:rPr>
                    <w:t>. (n.d.). Retrieved from Medium: https://medium.com/machine-learning-101/chapter-2-svm-support-vector-machine-theory-f0812effc72</w:t>
                  </w:r>
                </w:p>
                <w:p w:rsidR="004019D8" w:rsidRPr="00D15699" w:rsidRDefault="004019D8" w:rsidP="004019D8">
                  <w:pPr>
                    <w:pStyle w:val="Bibliography"/>
                    <w:ind w:left="720" w:hanging="720"/>
                    <w:rPr>
                      <w:noProof/>
                    </w:rPr>
                  </w:pPr>
                  <w:r w:rsidRPr="00D15699">
                    <w:rPr>
                      <w:noProof/>
                    </w:rPr>
                    <w:t xml:space="preserve">Media Insight Project. (2016, March 17). </w:t>
                  </w:r>
                  <w:r w:rsidRPr="00D15699">
                    <w:rPr>
                      <w:i/>
                      <w:iCs/>
                      <w:noProof/>
                    </w:rPr>
                    <w:t>American Express Institute.</w:t>
                  </w:r>
                  <w:r w:rsidRPr="00D15699">
                    <w:rPr>
                      <w:noProof/>
                    </w:rPr>
                    <w:t xml:space="preserve"> Retrieved from https://www.americanpressinstitute.org/publications/reports/survey-research/trust-news/</w:t>
                  </w:r>
                </w:p>
                <w:p w:rsidR="004019D8" w:rsidRPr="00D15699" w:rsidRDefault="004019D8" w:rsidP="004019D8">
                  <w:pPr>
                    <w:pStyle w:val="Bibliography"/>
                    <w:ind w:left="720" w:hanging="720"/>
                    <w:rPr>
                      <w:noProof/>
                    </w:rPr>
                  </w:pPr>
                  <w:r w:rsidRPr="00D15699">
                    <w:rPr>
                      <w:noProof/>
                    </w:rPr>
                    <w:t xml:space="preserve">Novotny, E. (2017, August 1). </w:t>
                  </w:r>
                  <w:r w:rsidRPr="00D15699">
                    <w:rPr>
                      <w:i/>
                      <w:iCs/>
                      <w:noProof/>
                    </w:rPr>
                    <w:t>PennState</w:t>
                  </w:r>
                  <w:r w:rsidRPr="00D15699">
                    <w:rPr>
                      <w:noProof/>
                    </w:rPr>
                    <w:t>. Retrieved from libraries.</w:t>
                  </w:r>
                </w:p>
                <w:p w:rsidR="004019D8" w:rsidRPr="00D15699" w:rsidRDefault="004019D8" w:rsidP="004019D8">
                  <w:pPr>
                    <w:pStyle w:val="Bibliography"/>
                    <w:ind w:left="720" w:hanging="720"/>
                    <w:rPr>
                      <w:noProof/>
                    </w:rPr>
                  </w:pPr>
                  <w:r w:rsidRPr="00D15699">
                    <w:rPr>
                      <w:noProof/>
                    </w:rPr>
                    <w:t xml:space="preserve">Palmisano, S. (2016, December 29). </w:t>
                  </w:r>
                  <w:r w:rsidRPr="00D15699">
                    <w:rPr>
                      <w:i/>
                      <w:iCs/>
                      <w:noProof/>
                    </w:rPr>
                    <w:t>EagleNews</w:t>
                  </w:r>
                  <w:r w:rsidRPr="00D15699">
                    <w:rPr>
                      <w:noProof/>
                    </w:rPr>
                    <w:t>. Retrieved from eaglenews: http://eaglenews.org/opinion/fake-news-leads-to-real-problems/</w:t>
                  </w:r>
                </w:p>
                <w:p w:rsidR="004019D8" w:rsidRPr="00D15699" w:rsidRDefault="004019D8" w:rsidP="004019D8">
                  <w:pPr>
                    <w:pStyle w:val="Bibliography"/>
                    <w:ind w:left="720" w:hanging="720"/>
                    <w:rPr>
                      <w:noProof/>
                    </w:rPr>
                  </w:pPr>
                  <w:r w:rsidRPr="00D15699">
                    <w:rPr>
                      <w:i/>
                      <w:iCs/>
                      <w:noProof/>
                    </w:rPr>
                    <w:t>Rappler</w:t>
                  </w:r>
                  <w:r w:rsidRPr="00D15699">
                    <w:rPr>
                      <w:noProof/>
                    </w:rPr>
                    <w:t>. (2017, April 10). Retrieved from http://www.rappler.com/technology/social-media/166326-how-to-spot-fake-news-facebook</w:t>
                  </w:r>
                </w:p>
                <w:p w:rsidR="004019D8" w:rsidRPr="00D15699" w:rsidRDefault="004019D8" w:rsidP="004019D8">
                  <w:pPr>
                    <w:pStyle w:val="Bibliography"/>
                    <w:ind w:left="720" w:hanging="720"/>
                    <w:rPr>
                      <w:noProof/>
                    </w:rPr>
                  </w:pPr>
                  <w:r w:rsidRPr="00D15699">
                    <w:rPr>
                      <w:noProof/>
                    </w:rPr>
                    <w:t xml:space="preserve">Sathyanarayana, S. V. (n.d.). Data classification using Support vector. </w:t>
                  </w:r>
                  <w:r w:rsidRPr="00D15699">
                    <w:rPr>
                      <w:i/>
                      <w:iCs/>
                      <w:noProof/>
                    </w:rPr>
                    <w:t>Data classification using Support vector</w:t>
                  </w:r>
                  <w:r w:rsidRPr="00D15699">
                    <w:rPr>
                      <w:noProof/>
                    </w:rPr>
                    <w:t>.</w:t>
                  </w:r>
                </w:p>
                <w:p w:rsidR="004019D8" w:rsidRPr="00D15699" w:rsidRDefault="004019D8" w:rsidP="004019D8">
                  <w:pPr>
                    <w:pStyle w:val="Bibliography"/>
                    <w:ind w:left="720" w:hanging="720"/>
                    <w:rPr>
                      <w:noProof/>
                    </w:rPr>
                  </w:pPr>
                  <w:r w:rsidRPr="00D15699">
                    <w:rPr>
                      <w:noProof/>
                    </w:rPr>
                    <w:t xml:space="preserve">Stecula, D. (n.d.). </w:t>
                  </w:r>
                  <w:r w:rsidRPr="00D15699">
                    <w:rPr>
                      <w:i/>
                      <w:iCs/>
                      <w:noProof/>
                    </w:rPr>
                    <w:t>The conversation</w:t>
                  </w:r>
                  <w:r w:rsidRPr="00D15699">
                    <w:rPr>
                      <w:noProof/>
                    </w:rPr>
                    <w:t>. Retrieved from theconversation: http://theconversation.com/the-real-consequences-of-fake-news-81179</w:t>
                  </w:r>
                </w:p>
                <w:p w:rsidR="004019D8" w:rsidRPr="00D15699" w:rsidRDefault="004019D8" w:rsidP="004019D8">
                  <w:pPr>
                    <w:pStyle w:val="Bibliography"/>
                    <w:ind w:left="720" w:hanging="720"/>
                    <w:rPr>
                      <w:noProof/>
                    </w:rPr>
                  </w:pPr>
                  <w:r w:rsidRPr="00D15699">
                    <w:rPr>
                      <w:i/>
                      <w:iCs/>
                      <w:noProof/>
                    </w:rPr>
                    <w:t>Wikipidea</w:t>
                  </w:r>
                  <w:r w:rsidRPr="00D15699">
                    <w:rPr>
                      <w:noProof/>
                    </w:rPr>
                    <w:t>. (n.d.). Retrieved from https://en.wikipedia.org/wiki/Fake_news</w:t>
                  </w:r>
                </w:p>
                <w:p w:rsidR="004019D8" w:rsidRPr="00D15699" w:rsidRDefault="004019D8" w:rsidP="004019D8"/>
                <w:p w:rsidR="004019D8" w:rsidRPr="00D15699" w:rsidRDefault="004019D8" w:rsidP="004019D8">
                  <w:r w:rsidRPr="00D15699">
                    <w:t xml:space="preserve">Rey et al. (2012). </w:t>
                  </w:r>
                  <w:r w:rsidRPr="00D15699">
                    <w:rPr>
                      <w:i/>
                    </w:rPr>
                    <w:t>PubMed</w:t>
                  </w:r>
                  <w:r w:rsidRPr="00D15699">
                    <w:t>. Retrieved from Article:  https://www.ncbi.nlm.nih.gov/pmc/articles/PMC3366875/</w:t>
                  </w:r>
                </w:p>
                <w:p w:rsidR="004019D8" w:rsidRPr="00D15699" w:rsidRDefault="004019D8" w:rsidP="004019D8">
                  <w:pPr>
                    <w:pStyle w:val="Heading1"/>
                    <w:shd w:val="clear" w:color="auto" w:fill="FFFFFF"/>
                    <w:textAlignment w:val="baseline"/>
                    <w:rPr>
                      <w:rFonts w:cs="Arial"/>
                      <w:b w:val="0"/>
                      <w:sz w:val="20"/>
                    </w:rPr>
                  </w:pPr>
                  <w:r w:rsidRPr="00D15699">
                    <w:rPr>
                      <w:rFonts w:cs="Arial"/>
                      <w:b w:val="0"/>
                      <w:sz w:val="20"/>
                    </w:rPr>
                    <w:t>Chi-Hsin, Huang et al (2009) PubMed search with text mining features. Retrieved from: https://academic.oup.com/bioinformatics/article-lookup/doi/10.1093/bioinformatics/btp475</w:t>
                  </w:r>
                </w:p>
                <w:p w:rsidR="00CF5249" w:rsidRPr="00D15699" w:rsidRDefault="00CF5249" w:rsidP="00CF5249"/>
                <w:p w:rsidR="00CF5249" w:rsidRPr="00D15699" w:rsidRDefault="00CF5249" w:rsidP="00CF5249">
                  <w:proofErr w:type="gramStart"/>
                  <w:r w:rsidRPr="00D15699">
                    <w:t>Ben-</w:t>
                  </w:r>
                  <w:proofErr w:type="spellStart"/>
                  <w:r w:rsidRPr="00D15699">
                    <w:t>Hur</w:t>
                  </w:r>
                  <w:proofErr w:type="spellEnd"/>
                  <w:r w:rsidRPr="00D15699">
                    <w:t xml:space="preserve"> et al. (2008) </w:t>
                  </w:r>
                  <w:r w:rsidRPr="00D15699">
                    <w:t>Support Vector Machines and Kernels for Computational Biology</w:t>
                  </w:r>
                  <w:r w:rsidRPr="00D15699">
                    <w:t>.</w:t>
                  </w:r>
                  <w:proofErr w:type="gramEnd"/>
                  <w:r w:rsidRPr="00D15699">
                    <w:t xml:space="preserve"> </w:t>
                  </w:r>
                  <w:proofErr w:type="spellStart"/>
                  <w:r w:rsidRPr="00D15699">
                    <w:t>Reetrieved</w:t>
                  </w:r>
                  <w:proofErr w:type="spellEnd"/>
                  <w:r w:rsidRPr="00D15699">
                    <w:t xml:space="preserve"> from:</w:t>
                  </w:r>
                </w:p>
                <w:p w:rsidR="00CF5249" w:rsidRPr="00D15699" w:rsidRDefault="00CF5249" w:rsidP="00CF5249">
                  <w:pPr>
                    <w:ind w:firstLine="720"/>
                  </w:pPr>
                  <w:hyperlink r:id="rId9" w:history="1">
                    <w:r w:rsidRPr="00D15699">
                      <w:rPr>
                        <w:rStyle w:val="Hyperlink"/>
                        <w:rFonts w:eastAsiaTheme="majorEastAsia"/>
                        <w:color w:val="auto"/>
                      </w:rPr>
                      <w:t>http://journals.plos.org/ploscompbiol/article?id=10.1371/journal.pcbi.1000173</w:t>
                    </w:r>
                  </w:hyperlink>
                </w:p>
                <w:p w:rsidR="00CF5249" w:rsidRPr="00D15699" w:rsidRDefault="00CF5249" w:rsidP="00CF5249">
                  <w:proofErr w:type="gramStart"/>
                  <w:r w:rsidRPr="00D15699">
                    <w:t>Rodríguez-Martín et al. (2017)</w:t>
                  </w:r>
                  <w:r w:rsidRPr="00D15699">
                    <w:t>.</w:t>
                  </w:r>
                  <w:proofErr w:type="gramEnd"/>
                  <w:r w:rsidRPr="00D15699">
                    <w:t xml:space="preserve"> </w:t>
                  </w:r>
                  <w:proofErr w:type="gramStart"/>
                  <w:r w:rsidRPr="00D15699">
                    <w:t xml:space="preserve">Home detection of freezing of gait through a single waist-worn </w:t>
                  </w:r>
                  <w:proofErr w:type="spellStart"/>
                  <w:r w:rsidRPr="00D15699">
                    <w:t>triaxial</w:t>
                  </w:r>
                  <w:proofErr w:type="spellEnd"/>
                  <w:r w:rsidRPr="00D15699">
                    <w:t xml:space="preserve"> accelerometer</w:t>
                  </w:r>
                  <w:r w:rsidRPr="00D15699">
                    <w:t xml:space="preserve"> using SVM.</w:t>
                  </w:r>
                  <w:proofErr w:type="gramEnd"/>
                  <w:r w:rsidRPr="00D15699">
                    <w:t xml:space="preserve"> Retrieved from: </w:t>
                  </w:r>
                  <w:r w:rsidRPr="00D15699">
                    <w:t>http://journals.plos.org/plosone/article?id=10.1371/journal.pone.0171764</w:t>
                  </w:r>
                </w:p>
                <w:p w:rsidR="00CF5249" w:rsidRPr="00D15699" w:rsidRDefault="00CF5249" w:rsidP="00CF5249"/>
                <w:p w:rsidR="00CF5249" w:rsidRPr="00D15699" w:rsidRDefault="00CF5249" w:rsidP="00CF5249">
                  <w:proofErr w:type="spellStart"/>
                  <w:proofErr w:type="gramStart"/>
                  <w:r w:rsidRPr="00D15699">
                    <w:t>Ahlrichs</w:t>
                  </w:r>
                  <w:proofErr w:type="spellEnd"/>
                  <w:r w:rsidRPr="00D15699">
                    <w:t xml:space="preserve"> et al. (2011)</w:t>
                  </w:r>
                  <w:r w:rsidRPr="00D15699">
                    <w:t>.</w:t>
                  </w:r>
                  <w:proofErr w:type="gramEnd"/>
                  <w:r w:rsidRPr="00D15699">
                    <w:t xml:space="preserve"> </w:t>
                  </w:r>
                  <w:r w:rsidRPr="00D15699">
                    <w:t xml:space="preserve">Support Vector Machines (SVM) for detecting </w:t>
                  </w:r>
                  <w:proofErr w:type="spellStart"/>
                  <w:r w:rsidRPr="00D15699">
                    <w:t>FoG</w:t>
                  </w:r>
                  <w:proofErr w:type="spellEnd"/>
                  <w:r w:rsidRPr="00D15699">
                    <w:t xml:space="preserve">. Retrieved from: </w:t>
                  </w:r>
                </w:p>
                <w:p w:rsidR="00CF5249" w:rsidRPr="00D15699" w:rsidRDefault="00CF5249" w:rsidP="00CF5249">
                  <w:r w:rsidRPr="00D15699">
                    <w:tab/>
                  </w:r>
                  <w:r w:rsidRPr="00D15699">
                    <w:t xml:space="preserve">REMPARK–Personal Health Device for the Remote and Autonomous Management of Parkinson’s Disease. </w:t>
                  </w:r>
                  <w:proofErr w:type="gramStart"/>
                  <w:r w:rsidRPr="00D15699">
                    <w:t>FP7-ICT-2011-7-287677.</w:t>
                  </w:r>
                  <w:proofErr w:type="gramEnd"/>
                  <w:r w:rsidRPr="00D15699">
                    <w:t xml:space="preserve"> 2011</w:t>
                  </w:r>
                </w:p>
                <w:p w:rsidR="00CF5249" w:rsidRPr="00D15699" w:rsidRDefault="00CF5249" w:rsidP="00CF5249"/>
                <w:p w:rsidR="00CF5249" w:rsidRPr="00D15699" w:rsidRDefault="00CF5249" w:rsidP="00CF5249">
                  <w:proofErr w:type="spellStart"/>
                  <w:proofErr w:type="gramStart"/>
                  <w:r w:rsidRPr="00D15699">
                    <w:t>Gruss</w:t>
                  </w:r>
                  <w:proofErr w:type="spellEnd"/>
                  <w:r w:rsidRPr="00D15699">
                    <w:t xml:space="preserve"> et al. (2015)</w:t>
                  </w:r>
                  <w:r w:rsidRPr="00D15699">
                    <w:t>.</w:t>
                  </w:r>
                  <w:proofErr w:type="gramEnd"/>
                  <w:r w:rsidRPr="00D15699">
                    <w:t xml:space="preserve"> </w:t>
                  </w:r>
                  <w:proofErr w:type="gramStart"/>
                  <w:r w:rsidRPr="00D15699">
                    <w:t>P</w:t>
                  </w:r>
                  <w:r w:rsidRPr="00D15699">
                    <w:t xml:space="preserve">ain intensity in patients via </w:t>
                  </w:r>
                  <w:proofErr w:type="spellStart"/>
                  <w:r w:rsidRPr="00D15699">
                    <w:t>Biopotential</w:t>
                  </w:r>
                  <w:proofErr w:type="spellEnd"/>
                  <w:r w:rsidRPr="00D15699">
                    <w:t xml:space="preserve"> Feature Patterns</w:t>
                  </w:r>
                  <w:r w:rsidRPr="00D15699">
                    <w:t xml:space="preserve"> using SVM.</w:t>
                  </w:r>
                  <w:proofErr w:type="gramEnd"/>
                  <w:r w:rsidRPr="00D15699">
                    <w:t xml:space="preserve"> Retrieved:</w:t>
                  </w:r>
                </w:p>
                <w:p w:rsidR="00CF5249" w:rsidRPr="00D15699" w:rsidRDefault="00CF5249" w:rsidP="00CF5249">
                  <w:r w:rsidRPr="00D15699">
                    <w:tab/>
                  </w:r>
                  <w:hyperlink r:id="rId10" w:history="1">
                    <w:r w:rsidRPr="00D15699">
                      <w:rPr>
                        <w:rStyle w:val="Hyperlink"/>
                        <w:rFonts w:eastAsiaTheme="majorEastAsia"/>
                        <w:color w:val="auto"/>
                      </w:rPr>
                      <w:t>http://www.pubmedcentral.nih.gov/articlerender.fcgi?artid=3172232&amp;tool=pmcentrez&amp;rendertype=abstract</w:t>
                    </w:r>
                  </w:hyperlink>
                </w:p>
                <w:p w:rsidR="00CF5249" w:rsidRPr="00D15699" w:rsidRDefault="00CF5249" w:rsidP="00CF5249">
                  <w:hyperlink r:id="rId11" w:history="1">
                    <w:r w:rsidRPr="00D15699">
                      <w:rPr>
                        <w:rStyle w:val="Hyperlink"/>
                        <w:rFonts w:eastAsiaTheme="majorEastAsia"/>
                        <w:color w:val="auto"/>
                      </w:rPr>
                      <w:t>http://journals.plos.org/plosone/article?id=10.1371/journal.pone.0140330</w:t>
                    </w:r>
                  </w:hyperlink>
                </w:p>
                <w:p w:rsidR="00CF5249" w:rsidRPr="00D15699" w:rsidRDefault="00CF5249" w:rsidP="00CF5249"/>
                <w:p w:rsidR="00D15699" w:rsidRPr="00D15699" w:rsidRDefault="00CF5249" w:rsidP="00D15699">
                  <w:pPr>
                    <w:pStyle w:val="Heading1"/>
                    <w:shd w:val="clear" w:color="auto" w:fill="FFFFFF"/>
                    <w:spacing w:before="120" w:after="120" w:line="432" w:lineRule="atLeast"/>
                    <w:rPr>
                      <w:rFonts w:cs="Arial"/>
                      <w:b w:val="0"/>
                      <w:sz w:val="20"/>
                    </w:rPr>
                  </w:pPr>
                  <w:proofErr w:type="spellStart"/>
                  <w:proofErr w:type="gramStart"/>
                  <w:r w:rsidRPr="00D15699">
                    <w:rPr>
                      <w:rFonts w:cs="Arial"/>
                      <w:b w:val="0"/>
                      <w:sz w:val="20"/>
                      <w:shd w:val="clear" w:color="auto" w:fill="FFFFFF"/>
                    </w:rPr>
                    <w:t>Rebentrost</w:t>
                  </w:r>
                  <w:proofErr w:type="spellEnd"/>
                  <w:r w:rsidRPr="00D15699">
                    <w:rPr>
                      <w:rFonts w:cs="Arial"/>
                      <w:b w:val="0"/>
                      <w:sz w:val="20"/>
                      <w:shd w:val="clear" w:color="auto" w:fill="FFFFFF"/>
                    </w:rPr>
                    <w:t xml:space="preserve"> et al. (2013)</w:t>
                  </w:r>
                  <w:r w:rsidRPr="00D15699">
                    <w:rPr>
                      <w:rFonts w:cs="Arial"/>
                      <w:b w:val="0"/>
                      <w:sz w:val="20"/>
                      <w:shd w:val="clear" w:color="auto" w:fill="FFFFFF"/>
                    </w:rPr>
                    <w:t>.</w:t>
                  </w:r>
                  <w:proofErr w:type="gramEnd"/>
                  <w:r w:rsidRPr="00D15699">
                    <w:rPr>
                      <w:rFonts w:cs="Arial"/>
                      <w:b w:val="0"/>
                      <w:sz w:val="20"/>
                      <w:shd w:val="clear" w:color="auto" w:fill="FFFFFF"/>
                    </w:rPr>
                    <w:t xml:space="preserve"> </w:t>
                  </w:r>
                  <w:r w:rsidR="00D15699" w:rsidRPr="00D15699">
                    <w:rPr>
                      <w:rFonts w:cs="Arial"/>
                      <w:b w:val="0"/>
                      <w:sz w:val="20"/>
                    </w:rPr>
                    <w:t xml:space="preserve">Quantum support vector machine for big data </w:t>
                  </w:r>
                  <w:proofErr w:type="spellStart"/>
                  <w:r w:rsidR="00D15699" w:rsidRPr="00D15699">
                    <w:rPr>
                      <w:rFonts w:cs="Arial"/>
                      <w:b w:val="0"/>
                      <w:sz w:val="20"/>
                    </w:rPr>
                    <w:t>classification</w:t>
                  </w:r>
                  <w:r w:rsidR="00D15699" w:rsidRPr="00D15699">
                    <w:rPr>
                      <w:rFonts w:cs="Arial"/>
                      <w:sz w:val="20"/>
                    </w:rPr>
                    <w:t>.</w:t>
                  </w:r>
                  <w:r w:rsidRPr="00D15699">
                    <w:rPr>
                      <w:rFonts w:cs="Arial"/>
                      <w:b w:val="0"/>
                      <w:sz w:val="20"/>
                    </w:rPr>
                    <w:t>Retrieved</w:t>
                  </w:r>
                  <w:proofErr w:type="spellEnd"/>
                  <w:r w:rsidRPr="00D15699">
                    <w:rPr>
                      <w:rFonts w:cs="Arial"/>
                      <w:b w:val="0"/>
                      <w:sz w:val="20"/>
                    </w:rPr>
                    <w:t xml:space="preserve"> from: </w:t>
                  </w:r>
                </w:p>
                <w:p w:rsidR="00CF5249" w:rsidRPr="00D15699" w:rsidRDefault="00CF5249" w:rsidP="00D15699">
                  <w:pPr>
                    <w:pStyle w:val="Heading1"/>
                    <w:shd w:val="clear" w:color="auto" w:fill="FFFFFF"/>
                    <w:spacing w:before="120" w:after="120" w:line="432" w:lineRule="atLeast"/>
                    <w:ind w:firstLine="720"/>
                    <w:rPr>
                      <w:rFonts w:cs="Arial"/>
                      <w:b w:val="0"/>
                      <w:sz w:val="20"/>
                    </w:rPr>
                  </w:pPr>
                  <w:hyperlink r:id="rId12" w:history="1">
                    <w:r w:rsidRPr="00D15699">
                      <w:rPr>
                        <w:rStyle w:val="Hyperlink"/>
                        <w:rFonts w:eastAsiaTheme="majorEastAsia" w:cs="Arial"/>
                        <w:b w:val="0"/>
                        <w:color w:val="auto"/>
                        <w:sz w:val="20"/>
                      </w:rPr>
                      <w:t>https://arxiv.org/abs/1307.0471</w:t>
                    </w:r>
                  </w:hyperlink>
                </w:p>
                <w:p w:rsidR="00CF5249" w:rsidRPr="00D15699" w:rsidRDefault="00CF5249" w:rsidP="00CF5249">
                  <w:pPr>
                    <w:rPr>
                      <w:rFonts w:cs="Arial"/>
                    </w:rPr>
                  </w:pPr>
                  <w:proofErr w:type="spellStart"/>
                  <w:proofErr w:type="gramStart"/>
                  <w:r w:rsidRPr="00D15699">
                    <w:rPr>
                      <w:rFonts w:cs="Arial"/>
                    </w:rPr>
                    <w:t>Ruchansky</w:t>
                  </w:r>
                  <w:proofErr w:type="spellEnd"/>
                  <w:r w:rsidRPr="00D15699">
                    <w:rPr>
                      <w:rFonts w:cs="Arial"/>
                    </w:rPr>
                    <w:t xml:space="preserve"> et al. (2017</w:t>
                  </w:r>
                  <w:r w:rsidRPr="00D15699">
                    <w:rPr>
                      <w:rFonts w:cs="Arial"/>
                    </w:rPr>
                    <w:t>).</w:t>
                  </w:r>
                  <w:proofErr w:type="gramEnd"/>
                  <w:r w:rsidR="00D15699" w:rsidRPr="00D15699">
                    <w:rPr>
                      <w:rFonts w:cs="Arial"/>
                    </w:rPr>
                    <w:t xml:space="preserve"> </w:t>
                  </w:r>
                  <w:proofErr w:type="gramStart"/>
                  <w:r w:rsidR="00D15699" w:rsidRPr="00D15699">
                    <w:rPr>
                      <w:rFonts w:cs="Arial"/>
                    </w:rPr>
                    <w:t>fake</w:t>
                  </w:r>
                  <w:proofErr w:type="gramEnd"/>
                  <w:r w:rsidR="00D15699" w:rsidRPr="00D15699">
                    <w:rPr>
                      <w:rFonts w:cs="Arial"/>
                    </w:rPr>
                    <w:t xml:space="preserve"> news detection</w:t>
                  </w:r>
                  <w:r w:rsidR="00D15699" w:rsidRPr="00D15699">
                    <w:rPr>
                      <w:rFonts w:cs="Arial"/>
                    </w:rPr>
                    <w:t>. Retrieved from:</w:t>
                  </w:r>
                </w:p>
                <w:p w:rsidR="00D15699" w:rsidRPr="00D15699" w:rsidRDefault="00D15699" w:rsidP="00D15699">
                  <w:pPr>
                    <w:rPr>
                      <w:rFonts w:cs="Arial"/>
                    </w:rPr>
                  </w:pPr>
                  <w:r w:rsidRPr="00D15699">
                    <w:rPr>
                      <w:rFonts w:cs="Arial"/>
                    </w:rPr>
                    <w:tab/>
                  </w:r>
                  <w:hyperlink r:id="rId13" w:history="1">
                    <w:r w:rsidRPr="00D15699">
                      <w:rPr>
                        <w:rStyle w:val="Hyperlink"/>
                        <w:rFonts w:eastAsiaTheme="majorEastAsia" w:cs="Arial"/>
                        <w:color w:val="auto"/>
                      </w:rPr>
                      <w:t>https://arxiv.org/abs/1703.06959</w:t>
                    </w:r>
                  </w:hyperlink>
                </w:p>
                <w:p w:rsidR="00D15699" w:rsidRPr="00D15699" w:rsidRDefault="00D15699" w:rsidP="00CF5249">
                  <w:pPr>
                    <w:rPr>
                      <w:rFonts w:cs="Arial"/>
                    </w:rPr>
                  </w:pPr>
                  <w:proofErr w:type="spellStart"/>
                  <w:proofErr w:type="gramStart"/>
                  <w:r w:rsidRPr="00D15699">
                    <w:rPr>
                      <w:rFonts w:cs="Arial"/>
                    </w:rPr>
                    <w:lastRenderedPageBreak/>
                    <w:t>Badaskar</w:t>
                  </w:r>
                  <w:proofErr w:type="spellEnd"/>
                  <w:r w:rsidRPr="00D15699">
                    <w:rPr>
                      <w:rFonts w:cs="Arial"/>
                    </w:rPr>
                    <w:t xml:space="preserve"> et al. (</w:t>
                  </w:r>
                  <w:proofErr w:type="spellStart"/>
                  <w:r w:rsidRPr="00D15699">
                    <w:rPr>
                      <w:rFonts w:cs="Arial"/>
                    </w:rPr>
                    <w:t>n.d.</w:t>
                  </w:r>
                  <w:proofErr w:type="spellEnd"/>
                  <w:r w:rsidRPr="00D15699">
                    <w:rPr>
                      <w:rFonts w:cs="Arial"/>
                    </w:rPr>
                    <w:t>)</w:t>
                  </w:r>
                  <w:r w:rsidRPr="00D15699">
                    <w:rPr>
                      <w:rFonts w:cs="Arial"/>
                    </w:rPr>
                    <w:t>.</w:t>
                  </w:r>
                  <w:proofErr w:type="gramEnd"/>
                  <w:r w:rsidRPr="00D15699">
                    <w:rPr>
                      <w:rFonts w:cs="Arial"/>
                    </w:rPr>
                    <w:t xml:space="preserve"> </w:t>
                  </w:r>
                  <w:r w:rsidRPr="00D15699">
                    <w:rPr>
                      <w:rFonts w:cs="Arial"/>
                    </w:rPr>
                    <w:t xml:space="preserve">Identifying Real or Fake Articles: Towards better Language </w:t>
                  </w:r>
                  <w:proofErr w:type="spellStart"/>
                  <w:r w:rsidRPr="00D15699">
                    <w:rPr>
                      <w:rFonts w:cs="Arial"/>
                    </w:rPr>
                    <w:t>Modeling</w:t>
                  </w:r>
                  <w:r w:rsidRPr="00D15699">
                    <w:rPr>
                      <w:rFonts w:cs="Arial"/>
                    </w:rPr>
                    <w:t>.Retrieved</w:t>
                  </w:r>
                  <w:proofErr w:type="spellEnd"/>
                  <w:r w:rsidRPr="00D15699">
                    <w:rPr>
                      <w:rFonts w:cs="Arial"/>
                    </w:rPr>
                    <w:t xml:space="preserve"> from:</w:t>
                  </w:r>
                </w:p>
                <w:p w:rsidR="00D15699" w:rsidRPr="00D15699" w:rsidRDefault="00D15699" w:rsidP="00D15699">
                  <w:pPr>
                    <w:rPr>
                      <w:rFonts w:cs="Arial"/>
                    </w:rPr>
                  </w:pPr>
                  <w:r w:rsidRPr="00D15699">
                    <w:rPr>
                      <w:rFonts w:cs="Arial"/>
                    </w:rPr>
                    <w:tab/>
                  </w:r>
                  <w:hyperlink r:id="rId14" w:history="1">
                    <w:r w:rsidRPr="00D15699">
                      <w:rPr>
                        <w:rStyle w:val="Hyperlink"/>
                        <w:rFonts w:eastAsiaTheme="majorEastAsia" w:cs="Arial"/>
                        <w:color w:val="auto"/>
                      </w:rPr>
                      <w:t>http://www.aclweb.org/anthology/I08-2115</w:t>
                    </w:r>
                  </w:hyperlink>
                </w:p>
                <w:p w:rsidR="00D15699" w:rsidRPr="00D15699" w:rsidRDefault="00D15699" w:rsidP="00CF5249"/>
                <w:p w:rsidR="00CF5249" w:rsidRPr="00861183" w:rsidRDefault="00CF5249" w:rsidP="00CF5249"/>
                <w:p w:rsidR="00CF5249" w:rsidRDefault="00CF5249" w:rsidP="00CF5249"/>
                <w:p w:rsidR="00CF5249" w:rsidRPr="00CF5249" w:rsidRDefault="00CF5249" w:rsidP="00CF5249"/>
                <w:p w:rsidR="004019D8" w:rsidRPr="00B12545" w:rsidRDefault="004019D8" w:rsidP="004019D8">
                  <w:r>
                    <w:t xml:space="preserve"> </w:t>
                  </w:r>
                </w:p>
                <w:p w:rsidR="004019D8" w:rsidRDefault="004019D8" w:rsidP="004019D8">
                  <w:pPr>
                    <w:spacing w:line="480" w:lineRule="auto"/>
                  </w:pPr>
                  <w:r>
                    <w:rPr>
                      <w:b/>
                      <w:bCs/>
                      <w:noProof/>
                    </w:rPr>
                    <w:fldChar w:fldCharType="end"/>
                  </w:r>
                </w:p>
              </w:sdtContent>
            </w:sdt>
          </w:sdtContent>
        </w:sdt>
        <w:p w:rsidR="004019D8" w:rsidRDefault="004019D8" w:rsidP="004019D8">
          <w:pPr>
            <w:pStyle w:val="Bibliography"/>
            <w:ind w:left="720" w:hanging="720"/>
          </w:pPr>
        </w:p>
        <w:p w:rsidR="003954A8" w:rsidRDefault="00D15699"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659F1"/>
    <w:rsid w:val="006B29A9"/>
    <w:rsid w:val="006B43CF"/>
    <w:rsid w:val="006B747A"/>
    <w:rsid w:val="006B7A26"/>
    <w:rsid w:val="006C0234"/>
    <w:rsid w:val="006D743E"/>
    <w:rsid w:val="006F34DF"/>
    <w:rsid w:val="006F3D5A"/>
    <w:rsid w:val="006F6C7B"/>
    <w:rsid w:val="00710858"/>
    <w:rsid w:val="00713F95"/>
    <w:rsid w:val="00720297"/>
    <w:rsid w:val="00724E0D"/>
    <w:rsid w:val="00740D51"/>
    <w:rsid w:val="007440A2"/>
    <w:rsid w:val="00744E15"/>
    <w:rsid w:val="00753BC0"/>
    <w:rsid w:val="007601D0"/>
    <w:rsid w:val="00762AA5"/>
    <w:rsid w:val="00765C6B"/>
    <w:rsid w:val="00775767"/>
    <w:rsid w:val="007C0233"/>
    <w:rsid w:val="007C34AF"/>
    <w:rsid w:val="007D2A55"/>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1703.06959"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rxiv.org/abs/1307.04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ournals.plos.org/plosone/article?id=10.1371/journal.pone.01403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pubmedcentral.nih.gov/articlerender.fcgi?artid=3172232&amp;tool=pmcentrez&amp;rendertype=abstract" TargetMode="External"/><Relationship Id="rId4" Type="http://schemas.microsoft.com/office/2007/relationships/stylesWithEffects" Target="stylesWithEffects.xml"/><Relationship Id="rId9" Type="http://schemas.openxmlformats.org/officeDocument/2006/relationships/hyperlink" Target="http://journals.plos.org/ploscompbiol/article?id=10.1371/journal.pcbi.1000173" TargetMode="External"/><Relationship Id="rId14" Type="http://schemas.openxmlformats.org/officeDocument/2006/relationships/hyperlink" Target="http://www.aclweb.org/anthology/I08-2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9EAF729C-C0C7-45FC-8CD9-51E842DA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13</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user</cp:lastModifiedBy>
  <cp:revision>66</cp:revision>
  <dcterms:created xsi:type="dcterms:W3CDTF">2017-04-11T09:19:00Z</dcterms:created>
  <dcterms:modified xsi:type="dcterms:W3CDTF">2017-08-13T11:34:00Z</dcterms:modified>
</cp:coreProperties>
</file>