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8"/>
          <w:sz w:val="40"/>
          <w:szCs w:val="40"/>
        </w:rPr>
        <w:t xml:space="preserve">ANATOMYLINK</w:t>
      </w:r>
    </w:p>
    <w:p>
      <w:pPr>
        <w:jc w:val="center"/>
      </w:pPr>
      <w:r>
        <w:rPr>
          <w:color w:val="2E75B6"/>
          <w:sz w:val="28"/>
          <w:szCs w:val="28"/>
        </w:rPr>
        <w:t xml:space="preserve">Standard Operating Procedure (SOP)</w:t>
      </w:r>
    </w:p>
    <w:p>
      <w:pPr>
        <w:jc w:val="center"/>
      </w:pPr>
      <w:r>
        <w:rPr>
          <w:color w:val="44546A"/>
          <w:sz w:val="24"/>
          <w:szCs w:val="24"/>
        </w:rPr>
        <w:t xml:space="preserve">Installation &amp; Setup Guide</w:t>
      </w:r>
    </w:p>
    <w:p/>
    <w:p>
      <w:pPr>
        <w:jc w:val="center"/>
      </w:pPr>
      <w:r>
        <w:rPr>
          <w:sz w:val="22"/>
          <w:szCs w:val="22"/>
        </w:rPr>
        <w:t xml:space="preserve">Version 1.0</w:t>
      </w:r>
    </w:p>
    <w:p>
      <w:pPr>
        <w:jc w:val="center"/>
      </w:pPr>
      <w:r>
        <w:rPr>
          <w:sz w:val="22"/>
          <w:szCs w:val="22"/>
        </w:rPr>
        <w:t xml:space="preserve">April 2026</w:t>
      </w:r>
    </w:p>
    <w:p>
      <w:r>
        <w:br w:type="page"/>
      </w:r>
    </w:p>
    <w:p>
      <w:pPr>
        <w:pStyle w:val="Heading1"/>
      </w:pPr>
      <w:r>
        <w:t xml:space="preserve">Table of Contents</w:t>
      </w:r>
    </w:p>
    <w:p>
      <w:pPr>
        <w:pStyle w:val="ListParagraph"/>
        <w:numPr>
          <w:ilvl w:val="0"/>
          <w:numId w:val="2"/>
        </w:numPr>
      </w:pPr>
      <w:r>
        <w:t xml:space="preserve">Overview</w:t>
      </w:r>
    </w:p>
    <w:p>
      <w:pPr>
        <w:pStyle w:val="ListParagraph"/>
        <w:numPr>
          <w:ilvl w:val="0"/>
          <w:numId w:val="2"/>
        </w:numPr>
      </w:pPr>
      <w:r>
        <w:t xml:space="preserve">Prerequisites</w:t>
      </w:r>
    </w:p>
    <w:p>
      <w:pPr>
        <w:pStyle w:val="ListParagraph"/>
        <w:numPr>
          <w:ilvl w:val="0"/>
          <w:numId w:val="2"/>
        </w:numPr>
      </w:pPr>
      <w:r>
        <w:t xml:space="preserve">Installation Steps</w:t>
      </w:r>
    </w:p>
    <w:p>
      <w:pPr>
        <w:pStyle w:val="ListParagraph"/>
        <w:numPr>
          <w:ilvl w:val="0"/>
          <w:numId w:val="2"/>
        </w:numPr>
      </w:pPr>
      <w:r>
        <w:t xml:space="preserve">Initial Setup</w:t>
      </w:r>
    </w:p>
    <w:p>
      <w:pPr>
        <w:pStyle w:val="ListParagraph"/>
        <w:numPr>
          <w:ilvl w:val="0"/>
          <w:numId w:val="2"/>
        </w:numPr>
      </w:pPr>
      <w:r>
        <w:t xml:space="preserve">Navigation Guide</w:t>
      </w:r>
    </w:p>
    <w:p>
      <w:pPr>
        <w:pStyle w:val="ListParagraph"/>
        <w:numPr>
          <w:ilvl w:val="0"/>
          <w:numId w:val="2"/>
        </w:numPr>
      </w:pPr>
      <w:r>
        <w:t xml:space="preserve">Troubleshooting</w:t>
      </w:r>
    </w:p>
    <w:p>
      <w:r>
        <w:br w:type="page"/>
      </w:r>
    </w:p>
    <w:p>
      <w:pPr>
        <w:pStyle w:val="Heading1"/>
      </w:pPr>
      <w:r>
        <w:t xml:space="preserve">1. Overview</w:t>
      </w:r>
    </w:p>
    <w:p>
      <w:pPr>
        <w:spacing w:after="120"/>
      </w:pPr>
      <w:r>
        <w:t xml:space="preserve">anatomyLink is a comprehensive human anatomy knowledge base built with Obsidian. It provides an interconnected learning experience where students can explore anatomical structures and understand how different parts of the human body connect to each other.</w:t>
      </w:r>
    </w:p>
    <w:p>
      <w:pPr>
        <w:pStyle w:val="Heading2"/>
      </w:pPr>
      <w:r>
        <w:t xml:space="preserve">Purpose</w:t>
      </w:r>
    </w:p>
    <w:p>
      <w:pPr>
        <w:pStyle w:val="ListParagraph"/>
        <w:numPr>
          <w:ilvl w:val="0"/>
          <w:numId w:val="3"/>
        </w:numPr>
      </w:pPr>
      <w:r>
        <w:t xml:space="preserve">Enable students to learn human anatomy through interactive connections</w:t>
      </w:r>
    </w:p>
    <w:p>
      <w:pPr>
        <w:pStyle w:val="ListParagraph"/>
        <w:numPr>
          <w:ilvl w:val="0"/>
          <w:numId w:val="3"/>
        </w:numPr>
      </w:pPr>
      <w:r>
        <w:t xml:space="preserve">Provide a visual graph of anatomical relationships</w:t>
      </w:r>
    </w:p>
    <w:p>
      <w:pPr>
        <w:pStyle w:val="ListParagraph"/>
        <w:numPr>
          <w:ilvl w:val="0"/>
          <w:numId w:val="3"/>
        </w:numPr>
      </w:pPr>
      <w:r>
        <w:t xml:space="preserve">Support offline learning without internet access</w:t>
      </w:r>
    </w:p>
    <w:p>
      <w:pPr>
        <w:pStyle w:val="ListParagraph"/>
        <w:numPr>
          <w:ilvl w:val="0"/>
          <w:numId w:val="3"/>
        </w:numPr>
        <w:spacing w:after="240"/>
      </w:pPr>
      <w:r>
        <w:t xml:space="preserve">Enable customization and personal note-taking</w:t>
      </w:r>
    </w:p>
    <w:p>
      <w:pPr>
        <w:pStyle w:val="Heading2"/>
      </w:pPr>
      <w:r>
        <w:t xml:space="preserve">Key Features</w:t>
      </w:r>
    </w:p>
    <w:p>
      <w:pPr>
        <w:pStyle w:val="ListParagraph"/>
        <w:numPr>
          <w:ilvl w:val="0"/>
          <w:numId w:val="3"/>
        </w:numPr>
      </w:pPr>
      <w:r>
        <w:t xml:space="preserve">Organized by body systems (Circulatory, Respiratory, Endocrine, etc.)</w:t>
      </w:r>
    </w:p>
    <w:p>
      <w:pPr>
        <w:pStyle w:val="ListParagraph"/>
        <w:numPr>
          <w:ilvl w:val="0"/>
          <w:numId w:val="3"/>
        </w:numPr>
      </w:pPr>
      <w:r>
        <w:t xml:space="preserve">Wiki-style links connecting related anatomical structures</w:t>
      </w:r>
    </w:p>
    <w:p>
      <w:pPr>
        <w:pStyle w:val="ListParagraph"/>
        <w:numPr>
          <w:ilvl w:val="0"/>
          <w:numId w:val="3"/>
        </w:numPr>
      </w:pPr>
      <w:r>
        <w:t xml:space="preserve">Visual graph view showing relationships between structures</w:t>
      </w:r>
    </w:p>
    <w:p>
      <w:pPr>
        <w:pStyle w:val="ListParagraph"/>
        <w:numPr>
          <w:ilvl w:val="0"/>
          <w:numId w:val="3"/>
        </w:numPr>
      </w:pPr>
      <w:r>
        <w:t xml:space="preserve">Full-text search functionality</w:t>
      </w:r>
    </w:p>
    <w:p>
      <w:pPr>
        <w:pStyle w:val="ListParagraph"/>
        <w:numPr>
          <w:ilvl w:val="0"/>
          <w:numId w:val="3"/>
        </w:numPr>
        <w:spacing w:after="240"/>
      </w:pPr>
      <w:r>
        <w:t xml:space="preserve">Completely offline - no cloud sync required</w:t>
      </w:r>
    </w:p>
    <w:p>
      <w:pPr>
        <w:pStyle w:val="Heading1"/>
      </w:pPr>
      <w:r>
        <w:t xml:space="preserve">2. Prerequisites</w:t>
      </w:r>
    </w:p>
    <w:p>
      <w:pPr>
        <w:pStyle w:val="Heading2"/>
      </w:pPr>
      <w:r>
        <w:t xml:space="preserve">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b/>
                <w:bCs/>
                <w:color w:val="FFFFFF"/>
              </w:rPr>
              <w:t xml:space="preserve">Component</w:t>
            </w:r>
          </w:p>
        </w:tc>
        <w:tc>
          <w:tcPr>
            <w:tcW w:type="dxa" w:w="702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r>
              <w:rPr>
                <w:b/>
                <w:bCs/>
                <w:color w:val="FFFFFF"/>
              </w:rPr>
              <w:t xml:space="preserve">Requirement</w:t>
            </w:r>
          </w:p>
        </w:tc>
      </w:tr>
      <w:tr>
        <w:tc>
          <w:tcPr>
            <w:tcW w:type="dxa" w:w="234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tcPr>
          <w:p>
            <w:r>
              <w:t xml:space="preserve">Obsidian</w:t>
            </w:r>
          </w:p>
        </w:tc>
        <w:tc>
          <w:tcPr>
            <w:tcW w:type="dxa" w:w="702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tcPr>
          <w:p>
            <w:r>
              <w:t xml:space="preserve">Latest version from obsidian.md</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Operating System</w:t>
            </w:r>
          </w:p>
        </w:tc>
        <w:tc>
          <w:tcPr>
            <w:tcW w:type="dxa" w:w="70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Windows, macOS, or Linux</w:t>
            </w:r>
          </w:p>
        </w:tc>
      </w:tr>
      <w:tr>
        <w:tc>
          <w:tcPr>
            <w:tcW w:type="dxa" w:w="234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tcPr>
          <w:p>
            <w:r>
              <w:t xml:space="preserve">RAM</w:t>
            </w:r>
          </w:p>
        </w:tc>
        <w:tc>
          <w:tcPr>
            <w:tcW w:type="dxa" w:w="702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tcPr>
          <w:p>
            <w:r>
              <w:t xml:space="preserve">Minimum 2GB (4GB recommended)</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Storage</w:t>
            </w:r>
          </w:p>
        </w:tc>
        <w:tc>
          <w:tcPr>
            <w:tcW w:type="dxa" w:w="70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Minimum 50MB free space</w:t>
            </w:r>
          </w:p>
        </w:tc>
      </w:tr>
    </w:tbl>
    <w:p>
      <w:pPr>
        <w:spacing w:after="240"/>
      </w:pPr>
    </w:p>
    <w:p>
      <w:pPr>
        <w:pStyle w:val="Heading2"/>
      </w:pPr>
      <w:r>
        <w:t xml:space="preserve">Pre-Installation Checklist</w:t>
      </w:r>
    </w:p>
    <w:p>
      <w:pPr>
        <w:pStyle w:val="ListParagraph"/>
        <w:numPr>
          <w:ilvl w:val="0"/>
          <w:numId w:val="3"/>
        </w:numPr>
      </w:pPr>
      <w:r>
        <w:t xml:space="preserve">Download Obsidian from https://obsidian.md/download</w:t>
      </w:r>
    </w:p>
    <w:p>
      <w:pPr>
        <w:pStyle w:val="ListParagraph"/>
        <w:numPr>
          <w:ilvl w:val="0"/>
          <w:numId w:val="3"/>
        </w:numPr>
      </w:pPr>
      <w:r>
        <w:t xml:space="preserve">Know where you want to store the anatomyLink folder</w:t>
      </w:r>
    </w:p>
    <w:p>
      <w:pPr>
        <w:pStyle w:val="ListParagraph"/>
        <w:numPr>
          <w:ilvl w:val="0"/>
          <w:numId w:val="3"/>
        </w:numPr>
        <w:spacing w:after="240"/>
      </w:pPr>
      <w:r>
        <w:t xml:space="preserve">Have all anatomyLink files ready</w:t>
      </w:r>
    </w:p>
    <w:p>
      <w:pPr>
        <w:pStyle w:val="Heading1"/>
      </w:pPr>
      <w:r>
        <w:t xml:space="preserve">3. Installation Steps</w:t>
      </w:r>
    </w:p>
    <w:p>
      <w:pPr>
        <w:pStyle w:val="Heading2"/>
      </w:pPr>
      <w:r>
        <w:t xml:space="preserve">Step 1: Install Obsidian</w:t>
      </w:r>
    </w:p>
    <w:p>
      <w:pPr>
        <w:pStyle w:val="ListParagraph"/>
        <w:numPr>
          <w:ilvl w:val="0"/>
          <w:numId w:val="2"/>
        </w:numPr>
      </w:pPr>
      <w:r>
        <w:t xml:space="preserve">Visit https://obsidian.md/download</w:t>
      </w:r>
    </w:p>
    <w:p>
      <w:pPr>
        <w:pStyle w:val="ListParagraph"/>
        <w:numPr>
          <w:ilvl w:val="0"/>
          <w:numId w:val="2"/>
        </w:numPr>
      </w:pPr>
      <w:r>
        <w:t xml:space="preserve">Download the installer for your operating system</w:t>
      </w:r>
    </w:p>
    <w:p>
      <w:pPr>
        <w:pStyle w:val="ListParagraph"/>
        <w:numPr>
          <w:ilvl w:val="0"/>
          <w:numId w:val="2"/>
        </w:numPr>
      </w:pPr>
      <w:r>
        <w:t xml:space="preserve">Run the installer and follow the installation wizard</w:t>
      </w:r>
    </w:p>
    <w:p>
      <w:pPr>
        <w:pStyle w:val="ListParagraph"/>
        <w:numPr>
          <w:ilvl w:val="0"/>
          <w:numId w:val="2"/>
        </w:numPr>
        <w:spacing w:after="120"/>
      </w:pPr>
      <w:r>
        <w:t xml:space="preserve">Launch Obsidian once installation is complete</w:t>
      </w:r>
    </w:p>
    <w:p>
      <w:pPr>
        <w:pStyle w:val="Heading2"/>
      </w:pPr>
      <w:r>
        <w:t xml:space="preserve">Step 2: Prepare anatomyLink Files</w:t>
      </w:r>
    </w:p>
    <w:p>
      <w:pPr>
        <w:pStyle w:val="ListParagraph"/>
        <w:numPr>
          <w:ilvl w:val="0"/>
          <w:numId w:val="2"/>
        </w:numPr>
      </w:pPr>
      <w:r>
        <w:t xml:space="preserve">Obtain the anatomyLink folder from the provided source</w:t>
      </w:r>
    </w:p>
    <w:p>
      <w:pPr>
        <w:pStyle w:val="ListParagraph"/>
        <w:numPr>
          <w:ilvl w:val="0"/>
          <w:numId w:val="2"/>
        </w:numPr>
      </w:pPr>
      <w:r>
        <w:t xml:space="preserve">Extract if compressed (e.g., .zip or .tar.gz)</w:t>
      </w:r>
    </w:p>
    <w:p>
      <w:pPr>
        <w:pStyle w:val="ListParagraph"/>
        <w:numPr>
          <w:ilvl w:val="0"/>
          <w:numId w:val="2"/>
        </w:numPr>
        <w:spacing w:after="120"/>
      </w:pPr>
      <w:r>
        <w:t xml:space="preserve">Place the folder in your preferred location</w:t>
      </w:r>
    </w:p>
    <w:p>
      <w:pPr>
        <w:pStyle w:val="Heading2"/>
      </w:pPr>
      <w:r>
        <w:t xml:space="preserve">Step 3: Open vault in Obsidian</w:t>
      </w:r>
    </w:p>
    <w:p>
      <w:pPr>
        <w:pStyle w:val="ListParagraph"/>
        <w:numPr>
          <w:ilvl w:val="0"/>
          <w:numId w:val="2"/>
        </w:numPr>
      </w:pPr>
      <w:r>
        <w:t xml:space="preserve">Open Obsidian</w:t>
      </w:r>
    </w:p>
    <w:p>
      <w:pPr>
        <w:pStyle w:val="ListParagraph"/>
        <w:numPr>
          <w:ilvl w:val="0"/>
          <w:numId w:val="2"/>
        </w:numPr>
      </w:pPr>
      <w:r>
        <w:t xml:space="preserve">Click 'Open folder as vault' (or similar option)</w:t>
      </w:r>
    </w:p>
    <w:p>
      <w:pPr>
        <w:pStyle w:val="ListParagraph"/>
        <w:numPr>
          <w:ilvl w:val="0"/>
          <w:numId w:val="2"/>
        </w:numPr>
      </w:pPr>
      <w:r>
        <w:t xml:space="preserve">Navigate to and select the anatomyLink folder</w:t>
      </w:r>
    </w:p>
    <w:p>
      <w:pPr>
        <w:pStyle w:val="ListParagraph"/>
        <w:numPr>
          <w:ilvl w:val="0"/>
          <w:numId w:val="2"/>
        </w:numPr>
      </w:pPr>
      <w:r>
        <w:t xml:space="preserve">Confirm the vault opening</w:t>
      </w:r>
    </w:p>
    <w:p>
      <w:pPr>
        <w:pStyle w:val="ListParagraph"/>
        <w:numPr>
          <w:ilvl w:val="0"/>
          <w:numId w:val="2"/>
        </w:numPr>
        <w:spacing w:after="240"/>
      </w:pPr>
      <w:r>
        <w:t xml:space="preserve">Wait for Obsidian to index all files (may take a moment)</w:t>
      </w:r>
    </w:p>
    <w:p>
      <w:pPr>
        <w:pStyle w:val="Heading1"/>
      </w:pPr>
      <w:r>
        <w:t xml:space="preserve">4. Initial Setup</w:t>
      </w:r>
    </w:p>
    <w:p>
      <w:pPr>
        <w:pStyle w:val="Heading2"/>
      </w:pPr>
      <w:r>
        <w:t xml:space="preserve">First Time Setup</w:t>
      </w:r>
    </w:p>
    <w:p>
      <w:pPr>
        <w:pStyle w:val="ListParagraph"/>
        <w:numPr>
          <w:ilvl w:val="0"/>
          <w:numId w:val="2"/>
        </w:numPr>
      </w:pPr>
      <w:r>
        <w:t xml:space="preserve">Review the QA Report to understand vault structure</w:t>
      </w:r>
    </w:p>
    <w:p>
      <w:pPr>
        <w:pStyle w:val="ListParagraph"/>
        <w:numPr>
          <w:ilvl w:val="0"/>
          <w:numId w:val="2"/>
        </w:numPr>
      </w:pPr>
      <w:r>
        <w:t xml:space="preserve">Explore each body system folder</w:t>
      </w:r>
    </w:p>
    <w:p>
      <w:pPr>
        <w:pStyle w:val="ListParagraph"/>
        <w:numPr>
          <w:ilvl w:val="0"/>
          <w:numId w:val="2"/>
        </w:numPr>
        <w:spacing w:after="120"/>
      </w:pPr>
      <w:r>
        <w:t xml:space="preserve">Click on a system overview file to get started</w:t>
      </w:r>
    </w:p>
    <w:p>
      <w:pPr>
        <w:pStyle w:val="Heading2"/>
      </w:pPr>
      <w:r>
        <w:t xml:space="preserve">Recommended Settings</w:t>
      </w:r>
    </w:p>
    <w:p>
      <w:pPr>
        <w:pStyle w:val="ListParagraph"/>
        <w:numPr>
          <w:ilvl w:val="0"/>
          <w:numId w:val="3"/>
        </w:numPr>
      </w:pPr>
      <w:r>
        <w:t xml:space="preserve">Enable Graph View for better visualization</w:t>
      </w:r>
    </w:p>
    <w:p>
      <w:pPr>
        <w:pStyle w:val="ListParagraph"/>
        <w:numPr>
          <w:ilvl w:val="0"/>
          <w:numId w:val="3"/>
        </w:numPr>
      </w:pPr>
      <w:r>
        <w:t xml:space="preserve">Turn on breadcrumbs to track your location</w:t>
      </w:r>
    </w:p>
    <w:p>
      <w:pPr>
        <w:pStyle w:val="ListParagraph"/>
        <w:numPr>
          <w:ilvl w:val="0"/>
          <w:numId w:val="3"/>
        </w:numPr>
      </w:pPr>
      <w:r>
        <w:t xml:space="preserve">Enable outline for structure overview</w:t>
      </w:r>
    </w:p>
    <w:p>
      <w:pPr>
        <w:pStyle w:val="ListParagraph"/>
        <w:numPr>
          <w:ilvl w:val="0"/>
          <w:numId w:val="3"/>
        </w:numPr>
        <w:spacing w:after="240"/>
      </w:pPr>
      <w:r>
        <w:t xml:space="preserve">Consider installing community plugins for enhanced features</w:t>
      </w:r>
    </w:p>
    <w:p>
      <w:pPr>
        <w:pStyle w:val="Heading1"/>
      </w:pPr>
      <w:r>
        <w:t xml:space="preserve">5. Navigation Guide</w:t>
      </w:r>
    </w:p>
    <w:p>
      <w:pPr>
        <w:pStyle w:val="Heading2"/>
      </w:pPr>
      <w:r>
        <w:t xml:space="preserve">Main Components</w:t>
      </w:r>
    </w:p>
    <w:p>
      <w:pPr>
        <w:pStyle w:val="ListParagraph"/>
        <w:numPr>
          <w:ilvl w:val="0"/>
          <w:numId w:val="3"/>
        </w:numPr>
      </w:pPr>
      <w:r>
        <w:t xml:space="preserve">Left Sidebar: File explorer and navigation</w:t>
      </w:r>
    </w:p>
    <w:p>
      <w:pPr>
        <w:pStyle w:val="ListParagraph"/>
        <w:numPr>
          <w:ilvl w:val="0"/>
          <w:numId w:val="3"/>
        </w:numPr>
      </w:pPr>
      <w:r>
        <w:t xml:space="preserve">Main Window: Content display area</w:t>
      </w:r>
    </w:p>
    <w:p>
      <w:pPr>
        <w:pStyle w:val="ListParagraph"/>
        <w:numPr>
          <w:ilvl w:val="0"/>
          <w:numId w:val="3"/>
        </w:numPr>
      </w:pPr>
      <w:r>
        <w:t xml:space="preserve">Right Sidebar: Graph view and metadata</w:t>
      </w:r>
    </w:p>
    <w:p>
      <w:pPr>
        <w:pStyle w:val="ListParagraph"/>
        <w:numPr>
          <w:ilvl w:val="0"/>
          <w:numId w:val="3"/>
        </w:numPr>
        <w:spacing w:after="120"/>
      </w:pPr>
      <w:r>
        <w:t xml:space="preserve">Search Box: Full-text search functionality</w:t>
      </w:r>
    </w:p>
    <w:p>
      <w:pPr>
        <w:pStyle w:val="Heading2"/>
      </w:pPr>
      <w:r>
        <w:t xml:space="preserve">Exploring Connections</w:t>
      </w:r>
    </w:p>
    <w:p>
      <w:pPr>
        <w:pStyle w:val="ListParagraph"/>
        <w:numPr>
          <w:ilvl w:val="0"/>
          <w:numId w:val="2"/>
        </w:numPr>
      </w:pPr>
      <w:r>
        <w:t xml:space="preserve">Open any anatomical structure file</w:t>
      </w:r>
    </w:p>
    <w:p>
      <w:pPr>
        <w:pStyle w:val="ListParagraph"/>
        <w:numPr>
          <w:ilvl w:val="0"/>
          <w:numId w:val="2"/>
        </w:numPr>
      </w:pPr>
      <w:r>
        <w:t xml:space="preserve">Click on blue linked text [[like this]] to jump to related structures</w:t>
      </w:r>
    </w:p>
    <w:p>
      <w:pPr>
        <w:pStyle w:val="ListParagraph"/>
        <w:numPr>
          <w:ilvl w:val="0"/>
          <w:numId w:val="2"/>
        </w:numPr>
      </w:pPr>
      <w:r>
        <w:t xml:space="preserve">Use the Graph View icon to visualize all connections</w:t>
      </w:r>
    </w:p>
    <w:p>
      <w:pPr>
        <w:pStyle w:val="ListParagraph"/>
        <w:numPr>
          <w:ilvl w:val="0"/>
          <w:numId w:val="2"/>
        </w:numPr>
        <w:spacing w:after="240"/>
      </w:pPr>
      <w:r>
        <w:t xml:space="preserve">Follow links to explore the interconnected anatomy</w:t>
      </w:r>
    </w:p>
    <w:p>
      <w:pPr>
        <w:pStyle w:val="Heading1"/>
      </w:pPr>
      <w:r>
        <w:t xml:space="preserve">6. Troubleshooting</w:t>
      </w:r>
    </w:p>
    <w:p>
      <w:pPr>
        <w:pStyle w:val="Heading2"/>
      </w:pPr>
      <w:r>
        <w:t xml:space="preserve">Common Issues</w:t>
      </w:r>
    </w:p>
    <w:p>
      <w:pPr>
        <w:pStyle w:val="Heading3"/>
      </w:pPr>
      <w:r>
        <w:t xml:space="preserve">Issue: Vault won&amp;#x2019;t open</w:t>
      </w:r>
    </w:p>
    <w:p>
      <w:r>
        <w:t xml:space="preserve">Solution:</w:t>
      </w:r>
    </w:p>
    <w:p>
      <w:pPr>
        <w:pStyle w:val="ListParagraph"/>
        <w:numPr>
          <w:ilvl w:val="0"/>
          <w:numId w:val="3"/>
        </w:numPr>
      </w:pPr>
      <w:r>
        <w:t xml:space="preserve">Ensure the folder contains a .obsidian directory</w:t>
      </w:r>
    </w:p>
    <w:p>
      <w:pPr>
        <w:pStyle w:val="ListParagraph"/>
        <w:numPr>
          <w:ilvl w:val="0"/>
          <w:numId w:val="3"/>
        </w:numPr>
        <w:spacing w:after="180"/>
      </w:pPr>
      <w:r>
        <w:t xml:space="preserve">Try creating the vault fresh and copying files</w:t>
      </w:r>
    </w:p>
    <w:p>
      <w:pPr>
        <w:pStyle w:val="Heading3"/>
      </w:pPr>
      <w:r>
        <w:t xml:space="preserve">Issue: Links appear broken (shown in red)</w:t>
      </w:r>
    </w:p>
    <w:p>
      <w:r>
        <w:t xml:space="preserve">Solution:</w:t>
      </w:r>
    </w:p>
    <w:p>
      <w:pPr>
        <w:pStyle w:val="ListParagraph"/>
        <w:numPr>
          <w:ilvl w:val="0"/>
          <w:numId w:val="3"/>
        </w:numPr>
      </w:pPr>
      <w:r>
        <w:t xml:space="preserve">Check that the linked file exists</w:t>
      </w:r>
    </w:p>
    <w:p>
      <w:pPr>
        <w:pStyle w:val="ListParagraph"/>
        <w:numPr>
          <w:ilvl w:val="0"/>
          <w:numId w:val="3"/>
        </w:numPr>
      </w:pPr>
      <w:r>
        <w:t xml:space="preserve">Verify spelling matches the actual filename</w:t>
      </w:r>
    </w:p>
    <w:p>
      <w:pPr>
        <w:pStyle w:val="ListParagraph"/>
        <w:numPr>
          <w:ilvl w:val="0"/>
          <w:numId w:val="3"/>
        </w:numPr>
        <w:spacing w:after="180"/>
      </w:pPr>
      <w:r>
        <w:t xml:space="preserve">Create the missing file if needed</w:t>
      </w:r>
    </w:p>
    <w:p>
      <w:pPr>
        <w:pStyle w:val="Heading3"/>
      </w:pPr>
      <w:r>
        <w:t xml:space="preserve">Issue: Graph view is slow or crashes</w:t>
      </w:r>
    </w:p>
    <w:p>
      <w:r>
        <w:t xml:space="preserve">Solution:</w:t>
      </w:r>
    </w:p>
    <w:p>
      <w:pPr>
        <w:pStyle w:val="ListParagraph"/>
        <w:numPr>
          <w:ilvl w:val="0"/>
          <w:numId w:val="3"/>
        </w:numPr>
      </w:pPr>
      <w:r>
        <w:t xml:space="preserve">Close other applications to free RAM</w:t>
      </w:r>
    </w:p>
    <w:p>
      <w:pPr>
        <w:pStyle w:val="ListParagraph"/>
        <w:numPr>
          <w:ilvl w:val="0"/>
          <w:numId w:val="3"/>
        </w:numPr>
      </w:pPr>
      <w:r>
        <w:t xml:space="preserve">Disable unnecessary plugins</w:t>
      </w:r>
    </w:p>
    <w:p>
      <w:pPr>
        <w:pStyle w:val="ListParagraph"/>
        <w:numPr>
          <w:ilvl w:val="0"/>
          <w:numId w:val="3"/>
        </w:numPr>
        <w:spacing w:after="180"/>
      </w:pPr>
      <w:r>
        <w:t xml:space="preserve">Restart Obsidian</w:t>
      </w:r>
    </w:p>
    <w:p>
      <w:pPr>
        <w:pStyle w:val="Heading3"/>
      </w:pPr>
      <w:r>
        <w:t xml:space="preserve">Issue: Search not finding content</w:t>
      </w:r>
    </w:p>
    <w:p>
      <w:r>
        <w:t xml:space="preserve">Solution:</w:t>
      </w:r>
    </w:p>
    <w:p>
      <w:pPr>
        <w:pStyle w:val="ListParagraph"/>
        <w:numPr>
          <w:ilvl w:val="0"/>
          <w:numId w:val="3"/>
        </w:numPr>
      </w:pPr>
      <w:r>
        <w:t xml:space="preserve">Wait for indexing to complete</w:t>
      </w:r>
    </w:p>
    <w:p>
      <w:pPr>
        <w:pStyle w:val="ListParagraph"/>
        <w:numPr>
          <w:ilvl w:val="0"/>
          <w:numId w:val="3"/>
        </w:numPr>
      </w:pPr>
      <w:r>
        <w:t xml:space="preserve">Try searching for exact file names first</w:t>
      </w:r>
    </w:p>
    <w:p>
      <w:pPr>
        <w:pStyle w:val="ListParagraph"/>
        <w:numPr>
          <w:ilvl w:val="0"/>
          <w:numId w:val="3"/>
        </w:numPr>
        <w:spacing w:after="240"/>
      </w:pPr>
      <w:r>
        <w:t xml:space="preserve">Restart Obsidian to force re-indexing</w:t>
      </w:r>
    </w:p>
    <w:p>
      <w:pPr>
        <w:pStyle w:val="Heading2"/>
      </w:pPr>
      <w:r>
        <w:t xml:space="preserve">Getting Help</w:t>
      </w:r>
    </w:p>
    <w:p>
      <w:pPr>
        <w:pStyle w:val="ListParagraph"/>
        <w:numPr>
          <w:ilvl w:val="0"/>
          <w:numId w:val="3"/>
        </w:numPr>
      </w:pPr>
      <w:r>
        <w:t xml:space="preserve">Obsidian Help Portal: https://help.obsidian.md/</w:t>
      </w:r>
    </w:p>
    <w:p>
      <w:pPr>
        <w:pStyle w:val="ListParagraph"/>
        <w:numPr>
          <w:ilvl w:val="0"/>
          <w:numId w:val="3"/>
        </w:numPr>
      </w:pPr>
      <w:r>
        <w:t xml:space="preserve">Obsidian Forum: https://forum.obsidian.md/</w:t>
      </w:r>
    </w:p>
    <w:p>
      <w:pPr>
        <w:pStyle w:val="ListParagraph"/>
        <w:numPr>
          <w:ilvl w:val="0"/>
          <w:numId w:val="3"/>
        </w:numPr>
        <w:spacing w:after="240"/>
      </w:pPr>
      <w:r>
        <w:t xml:space="preserve">Contact the anatomyLink creator for vault-specific issues</w:t>
      </w:r>
    </w:p>
    <w:p>
      <w:r>
        <w:br w:type="page"/>
      </w:r>
    </w:p>
    <w:p>
      <w:pPr>
        <w:pStyle w:val="Heading1"/>
      </w:pPr>
      <w:r>
        <w:t xml:space="preserve">Conclusion</w:t>
      </w:r>
    </w:p>
    <w:p>
      <w:r>
        <w:t xml:space="preserve">Congratulations! You have successfully installed and set up anatomyLink. You are now ready to begin your interactive anatomy learning journey. Explore the interconnected structures, follow the links between body systems, and enjoy discovering how the human body works as an integrated whole.</w:t>
      </w:r>
    </w:p>
    <w:p/>
    <w:p>
      <w:r>
        <w:t xml:space="preserve">Happy learning!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2026-04-29T18:30:34.732Z</dcterms:created>
  <dcterms:modified xsi:type="dcterms:W3CDTF">2026-04-29T18:30:34.733Z</dcterms:modified>
</cp:coreProperties>
</file>

<file path=docProps/custom.xml><?xml version="1.0" encoding="utf-8"?>
<Properties xmlns="http://schemas.openxmlformats.org/officeDocument/2006/custom-properties" xmlns:vt="http://schemas.openxmlformats.org/officeDocument/2006/docPropsVTypes"/>
</file>