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3"/>
        </w:rPr>
        <w:t>群翊工業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2772410</wp:posOffset>
            </wp:positionH>
            <wp:positionV relativeFrom="paragraph">
              <wp:posOffset>353212</wp:posOffset>
            </wp:positionV>
            <wp:extent cx="2036080" cy="85077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080" cy="85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8"/>
        <w:rPr>
          <w:b/>
          <w:sz w:val="96"/>
        </w:rPr>
      </w:pPr>
    </w:p>
    <w:p>
      <w:pPr>
        <w:spacing w:before="0"/>
        <w:ind w:left="7" w:right="15" w:firstLine="0"/>
        <w:jc w:val="center"/>
        <w:rPr>
          <w:rFonts w:ascii="Arial Black"/>
          <w:sz w:val="52"/>
        </w:rPr>
      </w:pPr>
      <w:r>
        <w:rPr>
          <w:rFonts w:ascii="Arial Black"/>
          <w:sz w:val="52"/>
        </w:rPr>
        <w:t>GP</w:t>
      </w:r>
      <w:r>
        <w:rPr>
          <w:rFonts w:ascii="Arial Black"/>
          <w:spacing w:val="-5"/>
          <w:sz w:val="52"/>
        </w:rPr>
        <w:t> </w:t>
      </w:r>
      <w:r>
        <w:rPr>
          <w:rFonts w:ascii="Arial Black"/>
          <w:sz w:val="52"/>
        </w:rPr>
        <w:t>Automation</w:t>
      </w:r>
      <w:r>
        <w:rPr>
          <w:rFonts w:ascii="Arial Black"/>
          <w:spacing w:val="-6"/>
          <w:sz w:val="52"/>
        </w:rPr>
        <w:t> </w:t>
      </w:r>
      <w:r>
        <w:rPr>
          <w:rFonts w:ascii="Arial Black"/>
          <w:spacing w:val="-2"/>
          <w:sz w:val="52"/>
        </w:rPr>
        <w:t>Software</w:t>
      </w:r>
    </w:p>
    <w:p>
      <w:pPr>
        <w:spacing w:line="439" w:lineRule="auto" w:before="331"/>
        <w:ind w:left="1731" w:right="1737" w:firstLine="0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PC</w:t>
      </w:r>
      <w:r>
        <w:rPr>
          <w:rFonts w:ascii="Arial Black"/>
          <w:spacing w:val="-16"/>
          <w:sz w:val="28"/>
        </w:rPr>
        <w:t> </w:t>
      </w:r>
      <w:r>
        <w:rPr>
          <w:rFonts w:ascii="Arial Black"/>
          <w:sz w:val="28"/>
        </w:rPr>
        <w:t>UI</w:t>
      </w:r>
      <w:r>
        <w:rPr>
          <w:rFonts w:ascii="Arial Black"/>
          <w:spacing w:val="-11"/>
          <w:sz w:val="28"/>
        </w:rPr>
        <w:t> </w:t>
      </w:r>
      <w:r>
        <w:rPr>
          <w:rFonts w:ascii="Arial Black"/>
          <w:sz w:val="28"/>
        </w:rPr>
        <w:t>Interface</w:t>
      </w:r>
      <w:r>
        <w:rPr>
          <w:rFonts w:ascii="Arial Black"/>
          <w:spacing w:val="-17"/>
          <w:sz w:val="28"/>
        </w:rPr>
        <w:t> </w:t>
      </w:r>
      <w:r>
        <w:rPr>
          <w:rFonts w:ascii="Arial Black"/>
          <w:sz w:val="28"/>
        </w:rPr>
        <w:t>Document Version 1.01</w:t>
      </w:r>
    </w:p>
    <w:p>
      <w:pPr>
        <w:spacing w:before="116"/>
        <w:ind w:left="7" w:right="10" w:firstLine="0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Oct</w:t>
      </w:r>
      <w:r>
        <w:rPr>
          <w:rFonts w:ascii="Arial Black"/>
          <w:spacing w:val="1"/>
          <w:sz w:val="28"/>
        </w:rPr>
        <w:t> </w:t>
      </w:r>
      <w:r>
        <w:rPr>
          <w:rFonts w:ascii="Arial Black"/>
          <w:spacing w:val="-4"/>
          <w:sz w:val="28"/>
        </w:rPr>
        <w:t>2023</w:t>
      </w:r>
    </w:p>
    <w:p>
      <w:pPr>
        <w:spacing w:after="0"/>
        <w:jc w:val="center"/>
        <w:rPr>
          <w:rFonts w:ascii="Arial Black"/>
          <w:sz w:val="28"/>
        </w:rPr>
        <w:sectPr>
          <w:type w:val="continuous"/>
          <w:pgSz w:w="11910" w:h="16840"/>
          <w:pgMar w:top="1700" w:bottom="280" w:left="1680" w:right="1680"/>
        </w:sectPr>
      </w:pPr>
    </w:p>
    <w:p>
      <w:pPr>
        <w:spacing w:line="1202" w:lineRule="exact" w:before="0"/>
        <w:ind w:left="120" w:right="0" w:firstLine="0"/>
        <w:jc w:val="left"/>
        <w:rPr>
          <w:rFonts w:ascii="Adobe Clean Han ExtraBold" w:eastAsia="Adobe Clean Han ExtraBold"/>
          <w:b/>
          <w:sz w:val="72"/>
        </w:rPr>
      </w:pPr>
      <w:r>
        <w:rPr>
          <w:rFonts w:ascii="Adobe Clean Han ExtraBold" w:eastAsia="Adobe Clean Han ExtraBold"/>
          <w:b/>
          <w:color w:val="365F91"/>
          <w:spacing w:val="-5"/>
          <w:sz w:val="72"/>
        </w:rPr>
        <w:t>目錄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8423" w:val="right" w:leader="dot"/>
            </w:tabs>
            <w:spacing w:line="240" w:lineRule="auto" w:before="22" w:after="0"/>
            <w:ind w:left="561" w:right="0" w:hanging="441"/>
            <w:jc w:val="left"/>
            <w:rPr>
              <w:rFonts w:ascii="Calibri" w:eastAsia="Calibri"/>
              <w:b w:val="0"/>
            </w:rPr>
          </w:pPr>
          <w:hyperlink w:history="true" w:anchor="_bookmark0">
            <w:r>
              <w:rPr/>
              <w:t>機台電腦</w:t>
            </w:r>
            <w:r>
              <w:rPr>
                <w:spacing w:val="-2"/>
              </w:rPr>
              <w:t> </w:t>
            </w:r>
            <w:r>
              <w:rPr/>
              <w:t>UI</w:t>
            </w:r>
            <w:r>
              <w:rPr>
                <w:spacing w:val="-7"/>
              </w:rPr>
              <w:t> </w:t>
            </w:r>
            <w:r>
              <w:rPr/>
              <w:t>畫</w:t>
            </w:r>
            <w:r>
              <w:rPr>
                <w:spacing w:val="-10"/>
              </w:rPr>
              <w:t>面</w:t>
            </w:r>
            <w:r>
              <w:rPr>
                <w:rFonts w:ascii="Times New Roman" w:eastAsia="Times New Roman"/>
                <w:b w:val="0"/>
              </w:rPr>
              <w:tab/>
            </w:r>
            <w:r>
              <w:rPr>
                <w:rFonts w:ascii="Calibri" w:eastAsia="Calibri"/>
                <w:b w:val="0"/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1" w:val="left" w:leader="none"/>
              <w:tab w:pos="8423" w:val="right" w:leader="dot"/>
            </w:tabs>
            <w:spacing w:line="240" w:lineRule="auto" w:before="444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1">
            <w:r>
              <w:rPr/>
              <w:t>主</w:t>
            </w:r>
            <w:r>
              <w:rPr>
                <w:spacing w:val="-10"/>
              </w:rPr>
              <w:t>頁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1" w:val="left" w:leader="none"/>
              <w:tab w:pos="8423" w:val="right" w:leader="dot"/>
            </w:tabs>
            <w:spacing w:line="240" w:lineRule="auto" w:before="444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2">
            <w:r>
              <w:rPr>
                <w:spacing w:val="-2"/>
              </w:rPr>
              <w:t>生產履</w:t>
            </w:r>
            <w:r>
              <w:rPr>
                <w:spacing w:val="-10"/>
              </w:rPr>
              <w:t>歷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81" w:val="left" w:leader="none"/>
              <w:tab w:pos="8423" w:val="right" w:leader="dot"/>
            </w:tabs>
            <w:spacing w:line="240" w:lineRule="auto" w:before="445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3">
            <w:r>
              <w:rPr>
                <w:spacing w:val="-2"/>
              </w:rPr>
              <w:t>警報歷</w:t>
            </w:r>
            <w:r>
              <w:rPr>
                <w:spacing w:val="-10"/>
              </w:rPr>
              <w:t>史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081" w:val="left" w:leader="none"/>
              <w:tab w:pos="8423" w:val="right" w:leader="dot"/>
            </w:tabs>
            <w:spacing w:line="240" w:lineRule="auto" w:before="435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4">
            <w:r>
              <w:rPr>
                <w:spacing w:val="-2"/>
              </w:rPr>
              <w:t>溫度資</w:t>
            </w:r>
            <w:r>
              <w:rPr>
                <w:spacing w:val="-10"/>
              </w:rPr>
              <w:t>料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081" w:val="left" w:leader="none"/>
              <w:tab w:pos="8423" w:val="right" w:leader="dot"/>
            </w:tabs>
            <w:spacing w:line="240" w:lineRule="auto" w:before="444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5">
            <w:r>
              <w:rPr>
                <w:spacing w:val="-2"/>
              </w:rPr>
              <w:t>登入視</w:t>
            </w:r>
            <w:r>
              <w:rPr>
                <w:spacing w:val="-10"/>
              </w:rPr>
              <w:t>窗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81" w:val="left" w:leader="none"/>
              <w:tab w:pos="8423" w:val="right" w:leader="dot"/>
            </w:tabs>
            <w:spacing w:line="240" w:lineRule="auto" w:before="436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6">
            <w:r>
              <w:rPr/>
              <w:t>GEM</w:t>
            </w:r>
            <w:r>
              <w:rPr>
                <w:spacing w:val="-1"/>
              </w:rPr>
              <w:t> </w:t>
            </w:r>
            <w:r>
              <w:rPr/>
              <w:t>資</w:t>
            </w:r>
            <w:r>
              <w:rPr>
                <w:spacing w:val="-10"/>
              </w:rPr>
              <w:t>料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081" w:val="left" w:leader="none"/>
              <w:tab w:pos="8423" w:val="right" w:leader="dot"/>
            </w:tabs>
            <w:spacing w:line="240" w:lineRule="auto" w:before="444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7">
            <w:r>
              <w:rPr/>
              <w:t>EAP</w:t>
            </w:r>
            <w:r>
              <w:rPr>
                <w:spacing w:val="-6"/>
              </w:rPr>
              <w:t> </w:t>
            </w:r>
            <w:r>
              <w:rPr/>
              <w:t>設</w:t>
            </w:r>
            <w:r>
              <w:rPr>
                <w:spacing w:val="-10"/>
              </w:rPr>
              <w:t>定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081" w:val="left" w:leader="none"/>
              <w:tab w:pos="8423" w:val="right" w:leader="dot"/>
            </w:tabs>
            <w:spacing w:line="240" w:lineRule="auto" w:before="437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8">
            <w:r>
              <w:rPr>
                <w:spacing w:val="-2"/>
              </w:rPr>
              <w:t>中英文切</w:t>
            </w:r>
            <w:r>
              <w:rPr>
                <w:spacing w:val="-10"/>
              </w:rPr>
              <w:t>換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9"/>
            </w:numPr>
            <w:tabs>
              <w:tab w:pos="1081" w:val="left" w:leader="none"/>
              <w:tab w:pos="8423" w:val="right" w:leader="dot"/>
            </w:tabs>
            <w:spacing w:line="240" w:lineRule="auto" w:before="443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9">
            <w:r>
              <w:rPr>
                <w:spacing w:val="-2"/>
              </w:rPr>
              <w:t>配方管</w:t>
            </w:r>
            <w:r>
              <w:rPr>
                <w:spacing w:val="-10"/>
              </w:rPr>
              <w:t>理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081" w:val="left" w:leader="none"/>
              <w:tab w:pos="8422" w:val="right" w:leader="dot"/>
            </w:tabs>
            <w:spacing w:line="240" w:lineRule="auto" w:before="436" w:after="0"/>
            <w:ind w:left="1081" w:right="0" w:hanging="736"/>
            <w:jc w:val="left"/>
            <w:rPr>
              <w:rFonts w:ascii="Calibri" w:eastAsia="Calibri"/>
            </w:rPr>
          </w:pPr>
          <w:hyperlink w:history="true" w:anchor="_bookmark10">
            <w:r>
              <w:rPr>
                <w:spacing w:val="-2"/>
              </w:rPr>
              <w:t>人員管</w:t>
            </w:r>
            <w:r>
              <w:rPr>
                <w:spacing w:val="-10"/>
              </w:rPr>
              <w:t>理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Calibri" w:eastAsia="Calibri"/>
                <w:spacing w:val="-5"/>
              </w:rPr>
              <w:t>10</w:t>
            </w:r>
          </w:hyperlink>
        </w:p>
      </w:sdtContent>
    </w:sdt>
    <w:p>
      <w:pPr>
        <w:spacing w:after="0" w:line="240" w:lineRule="auto"/>
        <w:jc w:val="left"/>
        <w:rPr>
          <w:rFonts w:ascii="Calibri" w:eastAsia="Calibri"/>
        </w:rPr>
        <w:sectPr>
          <w:pgSz w:w="11910" w:h="16840"/>
          <w:pgMar w:top="1940" w:bottom="280" w:left="1680" w:right="1680"/>
        </w:sectPr>
      </w:pPr>
    </w:p>
    <w:p>
      <w:pPr>
        <w:pStyle w:val="Heading1"/>
        <w:numPr>
          <w:ilvl w:val="0"/>
          <w:numId w:val="11"/>
        </w:numPr>
        <w:tabs>
          <w:tab w:pos="599" w:val="left" w:leader="none"/>
        </w:tabs>
        <w:spacing w:line="240" w:lineRule="auto" w:before="2" w:after="0"/>
        <w:ind w:left="599" w:right="0" w:hanging="479"/>
        <w:jc w:val="left"/>
      </w:pPr>
      <w:bookmarkStart w:name="_bookmark0" w:id="1"/>
      <w:bookmarkEnd w:id="1"/>
      <w:r>
        <w:rPr>
          <w:b w:val="0"/>
        </w:rPr>
      </w:r>
      <w:r>
        <w:rPr>
          <w:spacing w:val="-2"/>
        </w:rPr>
        <w:t>機台電腦 </w:t>
      </w:r>
      <w:r>
        <w:rPr/>
        <w:t>UI</w:t>
      </w:r>
      <w:r>
        <w:rPr>
          <w:spacing w:val="-4"/>
        </w:rPr>
        <w:t> 畫面</w:t>
      </w:r>
    </w:p>
    <w:p>
      <w:pPr>
        <w:pStyle w:val="ListParagraph"/>
        <w:numPr>
          <w:ilvl w:val="1"/>
          <w:numId w:val="11"/>
        </w:numPr>
        <w:tabs>
          <w:tab w:pos="1113" w:val="left" w:leader="none"/>
        </w:tabs>
        <w:spacing w:line="240" w:lineRule="auto" w:before="235" w:after="0"/>
        <w:ind w:left="1113" w:right="0" w:hanging="568"/>
        <w:jc w:val="left"/>
        <w:rPr>
          <w:sz w:val="24"/>
        </w:rPr>
      </w:pPr>
      <w:bookmarkStart w:name="_bookmark1" w:id="2"/>
      <w:bookmarkEnd w:id="2"/>
      <w:r>
        <w:rPr/>
      </w:r>
      <w:r>
        <w:rPr>
          <w:spacing w:val="-5"/>
          <w:sz w:val="24"/>
        </w:rPr>
        <w:t>主頁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1143000</wp:posOffset>
            </wp:positionH>
            <wp:positionV relativeFrom="paragraph">
              <wp:posOffset>142165</wp:posOffset>
            </wp:positionV>
            <wp:extent cx="5268040" cy="287121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40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1143000</wp:posOffset>
            </wp:positionH>
            <wp:positionV relativeFrom="paragraph">
              <wp:posOffset>3121839</wp:posOffset>
            </wp:positionV>
            <wp:extent cx="5267568" cy="28575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56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417" w:lineRule="auto" w:before="254"/>
        <w:ind w:left="120" w:right="104" w:firstLine="480"/>
      </w:pPr>
      <w:r>
        <w:rPr/>
        <w:t>說明: 主頁畫面含括機台當前狀態、溫度、風速、板子與板框位置、當前時</w:t>
      </w:r>
      <w:r>
        <w:rPr>
          <w:spacing w:val="-2"/>
        </w:rPr>
        <w:t>間、耗電量以及批號資訊。</w:t>
      </w:r>
    </w:p>
    <w:p>
      <w:pPr>
        <w:spacing w:after="0" w:line="417" w:lineRule="auto"/>
        <w:sectPr>
          <w:footerReference w:type="default" r:id="rId6"/>
          <w:pgSz w:w="11910" w:h="16840"/>
          <w:pgMar w:header="0" w:footer="1239" w:top="1540" w:bottom="1420" w:left="1680" w:right="1680"/>
          <w:pgNumType w:start="1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73112" cy="283921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112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2"/>
        <w:ind w:left="120"/>
      </w:pPr>
      <w:bookmarkStart w:name="_bookmark2" w:id="3"/>
      <w:bookmarkEnd w:id="3"/>
      <w:r>
        <w:rPr/>
      </w:r>
      <w:r>
        <w:rPr>
          <w:spacing w:val="-1"/>
        </w:rPr>
        <w:t>說明: 生產履歷畫面含括每片板的開始與結束時間。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1631" w:footer="1239" w:top="1940" w:bottom="1420" w:left="1680" w:right="168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65798" cy="2834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79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0"/>
        <w:ind w:left="120"/>
      </w:pPr>
      <w:bookmarkStart w:name="_bookmark3" w:id="4"/>
      <w:bookmarkEnd w:id="4"/>
      <w:r>
        <w:rPr/>
      </w:r>
      <w:r>
        <w:rPr>
          <w:spacing w:val="3"/>
        </w:rPr>
        <w:t>說明: 警備歷史畫面顯示 </w:t>
      </w:r>
      <w:r>
        <w:rPr/>
        <w:t>ALARM</w:t>
      </w:r>
      <w:r>
        <w:rPr>
          <w:spacing w:val="-1"/>
        </w:rPr>
        <w:t> 號碼、發生時間點與結束時間。</w:t>
      </w:r>
    </w:p>
    <w:p>
      <w:pPr>
        <w:spacing w:after="0"/>
        <w:sectPr>
          <w:headerReference w:type="default" r:id="rId12"/>
          <w:footerReference w:type="default" r:id="rId13"/>
          <w:pgSz w:w="11910" w:h="16840"/>
          <w:pgMar w:header="1631" w:footer="1239" w:top="1940" w:bottom="1420" w:left="1680" w:right="1680"/>
          <w:pgNumType w:start="3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73112" cy="283921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112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17" w:lineRule="auto" w:before="262"/>
        <w:ind w:left="120" w:right="160"/>
      </w:pPr>
      <w:bookmarkStart w:name="_bookmark4" w:id="5"/>
      <w:bookmarkEnd w:id="5"/>
      <w:r>
        <w:rPr/>
      </w:r>
      <w:r>
        <w:rPr>
          <w:spacing w:val="-1"/>
        </w:rPr>
        <w:t>說明: 溫度資料畫面用於查詢特定日期時間點上所記錄的溫度，每 </w:t>
      </w:r>
      <w:r>
        <w:rPr/>
        <w:t>30</w:t>
      </w:r>
      <w:r>
        <w:rPr>
          <w:spacing w:val="-3"/>
        </w:rPr>
        <w:t> 秒記錄一</w:t>
      </w:r>
      <w:r>
        <w:rPr>
          <w:spacing w:val="-2"/>
        </w:rPr>
        <w:t>次溫度，再運用其溫度畫出曲線圖以便查詢。</w:t>
      </w:r>
    </w:p>
    <w:p>
      <w:pPr>
        <w:spacing w:after="0" w:line="417" w:lineRule="auto"/>
        <w:sectPr>
          <w:headerReference w:type="default" r:id="rId15"/>
          <w:footerReference w:type="default" r:id="rId16"/>
          <w:pgSz w:w="11910" w:h="16840"/>
          <w:pgMar w:header="1631" w:footer="1239" w:top="1940" w:bottom="1420" w:left="1680" w:right="1680"/>
        </w:sectPr>
      </w:pPr>
    </w:p>
    <w:p>
      <w:pPr>
        <w:pStyle w:val="BodyText"/>
        <w:rPr>
          <w:sz w:val="1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68653" cy="283921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653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4"/>
        <w:ind w:left="120"/>
      </w:pPr>
      <w:bookmarkStart w:name="_bookmark5" w:id="6"/>
      <w:bookmarkEnd w:id="6"/>
      <w:r>
        <w:rPr/>
      </w:r>
      <w:r>
        <w:rPr>
          <w:spacing w:val="-1"/>
        </w:rPr>
        <w:t>說明: 使其使用者登入，會依權限決定可用頁面(反灰頁面為不可進入頁面)</w:t>
      </w:r>
    </w:p>
    <w:p>
      <w:pPr>
        <w:spacing w:after="0"/>
        <w:sectPr>
          <w:headerReference w:type="default" r:id="rId18"/>
          <w:footerReference w:type="default" r:id="rId19"/>
          <w:pgSz w:w="11910" w:h="16840"/>
          <w:pgMar w:header="1631" w:footer="1239" w:top="1940" w:bottom="1420" w:left="1680" w:right="168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65846" cy="282549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846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17" w:lineRule="auto" w:before="283"/>
        <w:ind w:left="120" w:right="116"/>
      </w:pPr>
      <w:bookmarkStart w:name="_bookmark6" w:id="7"/>
      <w:bookmarkEnd w:id="7"/>
      <w:r>
        <w:rPr/>
      </w:r>
      <w:r>
        <w:rPr>
          <w:spacing w:val="1"/>
        </w:rPr>
        <w:t>說明: 有關機台所有 </w:t>
      </w:r>
      <w:r>
        <w:rPr/>
        <w:t>SECS</w:t>
      </w:r>
      <w:r>
        <w:rPr>
          <w:spacing w:val="-3"/>
        </w:rPr>
        <w:t> 事件、變數頁面、此頁面只有群翊權限有辦法進入修</w:t>
      </w:r>
      <w:r>
        <w:rPr>
          <w:spacing w:val="-6"/>
        </w:rPr>
        <w:t>改。</w:t>
      </w:r>
    </w:p>
    <w:p>
      <w:pPr>
        <w:spacing w:after="0" w:line="417" w:lineRule="auto"/>
        <w:sectPr>
          <w:headerReference w:type="default" r:id="rId21"/>
          <w:footerReference w:type="default" r:id="rId22"/>
          <w:pgSz w:w="11910" w:h="16840"/>
          <w:pgMar w:header="1631" w:footer="1239" w:top="1940" w:bottom="1420" w:left="1680" w:right="1680"/>
        </w:sectPr>
      </w:pPr>
    </w:p>
    <w:p>
      <w:pPr>
        <w:pStyle w:val="BodyText"/>
        <w:spacing w:before="17"/>
        <w:rPr>
          <w:sz w:val="1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66300" cy="283921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300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5"/>
        <w:ind w:left="120"/>
      </w:pPr>
      <w:bookmarkStart w:name="_bookmark7" w:id="8"/>
      <w:bookmarkEnd w:id="8"/>
      <w:r>
        <w:rPr/>
      </w:r>
      <w:r>
        <w:rPr/>
        <w:t>說明: SECS</w:t>
      </w:r>
      <w:r>
        <w:rPr>
          <w:spacing w:val="7"/>
        </w:rPr>
        <w:t> 連線相關設定</w:t>
      </w:r>
      <w:r>
        <w:rPr/>
        <w:t>，manager</w:t>
      </w:r>
      <w:r>
        <w:rPr>
          <w:spacing w:val="-2"/>
        </w:rPr>
        <w:t> 權限才可以進入。</w:t>
      </w:r>
    </w:p>
    <w:p>
      <w:pPr>
        <w:spacing w:after="0"/>
        <w:sectPr>
          <w:headerReference w:type="default" r:id="rId24"/>
          <w:footerReference w:type="default" r:id="rId25"/>
          <w:pgSz w:w="11910" w:h="16840"/>
          <w:pgMar w:header="1631" w:footer="1239" w:top="1940" w:bottom="1420" w:left="1680" w:right="16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69257" cy="285292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57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5"/>
        <w:ind w:left="120"/>
      </w:pPr>
      <w:bookmarkStart w:name="_bookmark8" w:id="9"/>
      <w:bookmarkEnd w:id="9"/>
      <w:r>
        <w:rPr/>
      </w:r>
      <w:r>
        <w:rPr>
          <w:spacing w:val="4"/>
        </w:rPr>
        <w:t>說明: 中英文切換。</w:t>
      </w:r>
    </w:p>
    <w:p>
      <w:pPr>
        <w:spacing w:after="0"/>
        <w:sectPr>
          <w:headerReference w:type="default" r:id="rId27"/>
          <w:footerReference w:type="default" r:id="rId28"/>
          <w:pgSz w:w="11910" w:h="16840"/>
          <w:pgMar w:header="1631" w:footer="1239" w:top="1940" w:bottom="1420" w:left="1680" w:right="1680"/>
        </w:sectPr>
      </w:pPr>
    </w:p>
    <w:p>
      <w:pPr>
        <w:pStyle w:val="BodyText"/>
        <w:spacing w:before="15"/>
        <w:rPr>
          <w:sz w:val="1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68600" cy="28209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600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9"/>
        <w:ind w:left="120"/>
      </w:pPr>
      <w:bookmarkStart w:name="_bookmark9" w:id="10"/>
      <w:bookmarkEnd w:id="10"/>
      <w:r>
        <w:rPr/>
      </w:r>
      <w:r>
        <w:rPr/>
        <w:t>說明: SECS</w:t>
      </w:r>
      <w:r>
        <w:rPr>
          <w:spacing w:val="7"/>
        </w:rPr>
        <w:t> 連線相關設定</w:t>
      </w:r>
      <w:r>
        <w:rPr/>
        <w:t>，manager</w:t>
      </w:r>
      <w:r>
        <w:rPr>
          <w:spacing w:val="-2"/>
        </w:rPr>
        <w:t> 權限才可以進入。</w:t>
      </w:r>
    </w:p>
    <w:p>
      <w:pPr>
        <w:spacing w:after="0"/>
        <w:sectPr>
          <w:headerReference w:type="default" r:id="rId30"/>
          <w:footerReference w:type="default" r:id="rId31"/>
          <w:pgSz w:w="11910" w:h="16840"/>
          <w:pgMar w:header="1631" w:footer="1239" w:top="1940" w:bottom="1420" w:left="1680" w:right="168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66976" cy="283464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76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9"/>
        <w:ind w:left="120"/>
      </w:pPr>
      <w:bookmarkStart w:name="_bookmark10" w:id="11"/>
      <w:bookmarkEnd w:id="11"/>
      <w:r>
        <w:rPr/>
      </w:r>
      <w:r>
        <w:rPr/>
        <w:t>說明: leader</w:t>
      </w:r>
      <w:r>
        <w:rPr>
          <w:spacing w:val="-1"/>
        </w:rPr>
        <w:t> 以上權限可進入，進行人員新增修改刪除。</w:t>
      </w:r>
    </w:p>
    <w:sectPr>
      <w:headerReference w:type="default" r:id="rId33"/>
      <w:footerReference w:type="default" r:id="rId34"/>
      <w:pgSz w:w="11910" w:h="16840"/>
      <w:pgMar w:header="1631" w:footer="1239" w:top="1940" w:bottom="14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dobe Clean Han ExtraBold">
    <w:altName w:val="Adobe Clean Han ExtraBold"/>
    <w:charset w:val="8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2704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pt;margin-top:769.075012pt;width:12.1pt;height:12pt;mso-position-horizontal-relative:page;mso-position-vertical-relative:page;z-index:-15883776" type="#_x0000_t202" id="docshape1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3677920</wp:posOffset>
              </wp:positionH>
              <wp:positionV relativeFrom="page">
                <wp:posOffset>9767252</wp:posOffset>
              </wp:positionV>
              <wp:extent cx="220979" cy="1524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2097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00006pt;margin-top:769.075012pt;width:17.4pt;height:12pt;mso-position-horizontal-relative:page;mso-position-vertical-relative:page;z-index:-15874560" type="#_x0000_t202" id="docshape19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3728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pt;margin-top:769.075012pt;width:12.1pt;height:12pt;mso-position-horizontal-relative:page;mso-position-vertical-relative:page;z-index:-15882752" type="#_x0000_t202" id="docshape3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4752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pt;margin-top:769.075012pt;width:12.1pt;height:12pt;mso-position-horizontal-relative:page;mso-position-vertical-relative:page;z-index:-15881728" type="#_x0000_t202" id="docshape5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5776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pt;margin-top:769.075012pt;width:12.1pt;height:12pt;mso-position-horizontal-relative:page;mso-position-vertical-relative:page;z-index:-15880704" type="#_x0000_t202" id="docshape7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pt;margin-top:769.075012pt;width:12.1pt;height:12pt;mso-position-horizontal-relative:page;mso-position-vertical-relative:page;z-index:-15879680" type="#_x0000_t202" id="docshape9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5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7824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pt;margin-top:769.075012pt;width:12.1pt;height:12pt;mso-position-horizontal-relative:page;mso-position-vertical-relative:page;z-index:-15878656" type="#_x0000_t202" id="docshape11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6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pt;margin-top:769.075012pt;width:12.1pt;height:12pt;mso-position-horizontal-relative:page;mso-position-vertical-relative:page;z-index:-15877632" type="#_x0000_t202" id="docshape13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7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pt;margin-top:769.075012pt;width:12.1pt;height:12pt;mso-position-horizontal-relative:page;mso-position-vertical-relative:page;z-index:-15876608" type="#_x0000_t202" id="docshape15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8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3708400</wp:posOffset>
              </wp:positionH>
              <wp:positionV relativeFrom="page">
                <wp:posOffset>9767252</wp:posOffset>
              </wp:positionV>
              <wp:extent cx="153670" cy="1524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pt;margin-top:769.075012pt;width:12.1pt;height:12pt;mso-position-horizontal-relative:page;mso-position-vertical-relative:page;z-index:-15875584" type="#_x0000_t202" id="docshape17" filled="false" stroked="false">
              <v:textbox inset="0,0,0,0">
                <w:txbxContent>
                  <w:p>
                    <w:pPr>
                      <w:spacing w:line="224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9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3216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996315" cy="2286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963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88" w:val="left" w:leader="none"/>
                            </w:tabs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2.1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pacing w:val="-3"/>
                              <w:sz w:val="24"/>
                            </w:rPr>
                            <w:t>生產履歷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78.45pt;height:18pt;mso-position-horizontal-relative:page;mso-position-vertical-relative:page;z-index:-15883264" type="#_x0000_t202" id="docshape2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0"/>
                      </w:rPr>
                      <w:t>2.1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3"/>
                        <w:sz w:val="24"/>
                      </w:rPr>
                      <w:t>生產履歷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4240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996315" cy="2286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963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88" w:val="left" w:leader="none"/>
                            </w:tabs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3.1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pacing w:val="-3"/>
                              <w:sz w:val="24"/>
                            </w:rPr>
                            <w:t>警報歷史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78.45pt;height:18pt;mso-position-horizontal-relative:page;mso-position-vertical-relative:page;z-index:-15882240" type="#_x0000_t202" id="docshape4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0"/>
                      </w:rPr>
                      <w:t>3.1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3"/>
                        <w:sz w:val="24"/>
                      </w:rPr>
                      <w:t>警報歷史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5264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996315" cy="2286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9963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88" w:val="left" w:leader="none"/>
                            </w:tabs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4.1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pacing w:val="-3"/>
                              <w:sz w:val="24"/>
                            </w:rPr>
                            <w:t>溫度資料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78.45pt;height:18pt;mso-position-horizontal-relative:page;mso-position-vertical-relative:page;z-index:-15881216" type="#_x0000_t202" id="docshape6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0"/>
                      </w:rPr>
                      <w:t>4.1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3"/>
                        <w:sz w:val="24"/>
                      </w:rPr>
                      <w:t>溫度資料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996315" cy="2286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963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88" w:val="left" w:leader="none"/>
                            </w:tabs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5.1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pacing w:val="-3"/>
                              <w:sz w:val="24"/>
                            </w:rPr>
                            <w:t>登入視窗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78.45pt;height:18pt;mso-position-horizontal-relative:page;mso-position-vertical-relative:page;z-index:-15880192" type="#_x0000_t202" id="docshape8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0"/>
                      </w:rPr>
                      <w:t>5.1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3"/>
                        <w:sz w:val="24"/>
                      </w:rPr>
                      <w:t>登入視窗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1072515" cy="2286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0725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88" w:val="left" w:leader="none"/>
                            </w:tabs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6.1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>GEM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資料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84.45pt;height:18pt;mso-position-horizontal-relative:page;mso-position-vertical-relative:page;z-index:-15879168" type="#_x0000_t202" id="docshape10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0"/>
                      </w:rPr>
                      <w:t>6.1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4"/>
                      </w:rPr>
                      <w:t>GEM</w:t>
                    </w:r>
                    <w:r>
                      <w:rPr>
                        <w:spacing w:val="-5"/>
                        <w:sz w:val="24"/>
                      </w:rPr>
                      <w:t> 資料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8336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1011555" cy="2286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0115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88" w:val="left" w:leader="none"/>
                            </w:tabs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7.1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>EAP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> 設定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79.650pt;height:18pt;mso-position-horizontal-relative:page;mso-position-vertical-relative:page;z-index:-15878144" type="#_x0000_t202" id="docshape12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0"/>
                      </w:rPr>
                      <w:t>7.1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4"/>
                      </w:rPr>
                      <w:t>EAP</w:t>
                    </w:r>
                    <w:r>
                      <w:rPr>
                        <w:spacing w:val="-3"/>
                        <w:sz w:val="24"/>
                      </w:rPr>
                      <w:t> 設定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1148715" cy="2286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1487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88" w:val="left" w:leader="none"/>
                            </w:tabs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8.1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pacing w:val="-2"/>
                              <w:sz w:val="24"/>
                            </w:rPr>
                            <w:t>中英文切換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90.45pt;height:18pt;mso-position-horizontal-relative:page;mso-position-vertical-relative:page;z-index:-15877120" type="#_x0000_t202" id="docshape14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0"/>
                      </w:rPr>
                      <w:t>8.1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2"/>
                        <w:sz w:val="24"/>
                      </w:rPr>
                      <w:t>中英文切換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996315" cy="2286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9963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88" w:val="left" w:leader="none"/>
                            </w:tabs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9.1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pacing w:val="-3"/>
                              <w:sz w:val="24"/>
                            </w:rPr>
                            <w:t>配方管理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78.45pt;height:18pt;mso-position-horizontal-relative:page;mso-position-vertical-relative:page;z-index:-15876096" type="#_x0000_t202" id="docshape16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0"/>
                      </w:rPr>
                      <w:t>9.1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3"/>
                        <w:sz w:val="24"/>
                      </w:rPr>
                      <w:t>配方管理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1400428</wp:posOffset>
              </wp:positionH>
              <wp:positionV relativeFrom="page">
                <wp:posOffset>1022880</wp:posOffset>
              </wp:positionV>
              <wp:extent cx="996315" cy="2286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9963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59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0"/>
                            </w:rPr>
                            <w:t>10.1</w:t>
                          </w:r>
                          <w:r>
                            <w:rPr>
                              <w:spacing w:val="36"/>
                              <w:sz w:val="20"/>
                            </w:rPr>
                            <w:t>  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>人員管理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269997pt;margin-top:80.541794pt;width:78.45pt;height:18pt;mso-position-horizontal-relative:page;mso-position-vertical-relative:page;z-index:-15875072" type="#_x0000_t202" id="docshape18" filled="false" stroked="false">
              <v:textbox inset="0,0,0,0">
                <w:txbxContent>
                  <w:p>
                    <w:pPr>
                      <w:spacing w:line="359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10.1</w:t>
                    </w:r>
                    <w:r>
                      <w:rPr>
                        <w:spacing w:val="36"/>
                        <w:sz w:val="20"/>
                      </w:rPr>
                      <w:t>  </w:t>
                    </w:r>
                    <w:r>
                      <w:rPr>
                        <w:spacing w:val="-3"/>
                        <w:sz w:val="24"/>
                      </w:rPr>
                      <w:t>人員管理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601" w:hanging="481"/>
        <w:jc w:val="left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spacing w:val="1"/>
        <w:w w:val="100"/>
        <w:sz w:val="52"/>
        <w:szCs w:val="5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4" w:hanging="569"/>
        <w:jc w:val="left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4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9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9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4" w:hanging="5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0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82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 w:val="0"/>
        <w:bCs w:val="0"/>
        <w:i w:val="0"/>
        <w:iCs w:val="0"/>
        <w:spacing w:val="-4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7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441"/>
        <w:jc w:val="left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737"/>
        <w:jc w:val="left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9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8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6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5" w:hanging="737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" w:hAnsi="Microsoft JhengHei" w:eastAsia="Microsoft JhengHei" w:cs="Microsoft JhengHe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"/>
      <w:ind w:left="561" w:hanging="441"/>
    </w:pPr>
    <w:rPr>
      <w:rFonts w:ascii="Microsoft JhengHei" w:hAnsi="Microsoft JhengHei" w:eastAsia="Microsoft JhengHei" w:cs="Microsoft JhengHe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44"/>
      <w:ind w:left="1081" w:hanging="736"/>
    </w:pPr>
    <w:rPr>
      <w:rFonts w:ascii="Microsoft JhengHei" w:hAnsi="Microsoft JhengHei" w:eastAsia="Microsoft JhengHei" w:cs="Microsoft JhengHe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599" w:hanging="479"/>
      <w:outlineLvl w:val="1"/>
    </w:pPr>
    <w:rPr>
      <w:rFonts w:ascii="Microsoft JhengHei" w:hAnsi="Microsoft JhengHei" w:eastAsia="Microsoft JhengHei" w:cs="Microsoft JhengHei"/>
      <w:b/>
      <w:bCs/>
      <w:sz w:val="52"/>
      <w:szCs w:val="5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606" w:lineRule="exact"/>
      <w:ind w:left="15" w:right="8"/>
      <w:jc w:val="center"/>
    </w:pPr>
    <w:rPr>
      <w:rFonts w:ascii="Microsoft JhengHei" w:hAnsi="Microsoft JhengHei" w:eastAsia="Microsoft JhengHei" w:cs="Microsoft JhengHei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4"/>
      <w:ind w:left="1081" w:hanging="736"/>
    </w:pPr>
    <w:rPr>
      <w:rFonts w:ascii="Microsoft JhengHei" w:hAnsi="Microsoft JhengHei" w:eastAsia="Microsoft JhengHei" w:cs="Microsoft JhengHe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image" Target="media/image5.jpeg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image" Target="media/image6.jpeg"/><Relationship Id="rId18" Type="http://schemas.openxmlformats.org/officeDocument/2006/relationships/header" Target="header4.xml"/><Relationship Id="rId19" Type="http://schemas.openxmlformats.org/officeDocument/2006/relationships/footer" Target="footer5.xml"/><Relationship Id="rId20" Type="http://schemas.openxmlformats.org/officeDocument/2006/relationships/image" Target="media/image7.jpeg"/><Relationship Id="rId21" Type="http://schemas.openxmlformats.org/officeDocument/2006/relationships/header" Target="header5.xml"/><Relationship Id="rId22" Type="http://schemas.openxmlformats.org/officeDocument/2006/relationships/footer" Target="footer6.xml"/><Relationship Id="rId23" Type="http://schemas.openxmlformats.org/officeDocument/2006/relationships/image" Target="media/image8.png"/><Relationship Id="rId24" Type="http://schemas.openxmlformats.org/officeDocument/2006/relationships/header" Target="header6.xml"/><Relationship Id="rId25" Type="http://schemas.openxmlformats.org/officeDocument/2006/relationships/footer" Target="footer7.xml"/><Relationship Id="rId26" Type="http://schemas.openxmlformats.org/officeDocument/2006/relationships/image" Target="media/image9.jpeg"/><Relationship Id="rId27" Type="http://schemas.openxmlformats.org/officeDocument/2006/relationships/header" Target="header7.xml"/><Relationship Id="rId28" Type="http://schemas.openxmlformats.org/officeDocument/2006/relationships/footer" Target="footer8.xml"/><Relationship Id="rId29" Type="http://schemas.openxmlformats.org/officeDocument/2006/relationships/image" Target="media/image10.png"/><Relationship Id="rId30" Type="http://schemas.openxmlformats.org/officeDocument/2006/relationships/header" Target="header8.xml"/><Relationship Id="rId31" Type="http://schemas.openxmlformats.org/officeDocument/2006/relationships/footer" Target="footer9.xml"/><Relationship Id="rId32" Type="http://schemas.openxmlformats.org/officeDocument/2006/relationships/image" Target="media/image11.jpeg"/><Relationship Id="rId33" Type="http://schemas.openxmlformats.org/officeDocument/2006/relationships/header" Target="header9.xml"/><Relationship Id="rId34" Type="http://schemas.openxmlformats.org/officeDocument/2006/relationships/footer" Target="footer10.xml"/><Relationship Id="rId35" Type="http://schemas.openxmlformats.org/officeDocument/2006/relationships/image" Target="media/image12.jpe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 軟體設計室 賴信衣</dc:creator>
  <dcterms:created xsi:type="dcterms:W3CDTF">2023-11-09T06:38:41Z</dcterms:created>
  <dcterms:modified xsi:type="dcterms:W3CDTF">2023-11-09T06:38:41Z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2023-11-09T00:00:00Z</vt:filetime>
  </property>
  <property fmtid="{D5CDD505-2E9C-101B-9397-08002B2CF9AE}" pid="5" name="Producer">
    <vt:lpwstr>Microsoft® Word 2010</vt:lpwstr>
  </property>
</Properties>
</file>