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B7821" w14:textId="6600FC1A" w:rsidR="000919AB" w:rsidRPr="00527CBB" w:rsidRDefault="00556904" w:rsidP="004160C0">
      <w:pPr>
        <w:spacing w:line="276" w:lineRule="auto"/>
        <w:contextualSpacing/>
        <w:jc w:val="center"/>
        <w:rPr>
          <w:b/>
          <w:color w:val="000000" w:themeColor="text1"/>
          <w:sz w:val="28"/>
          <w:szCs w:val="28"/>
        </w:rPr>
      </w:pPr>
      <w:r w:rsidRPr="00527CBB">
        <w:rPr>
          <w:b/>
          <w:color w:val="000000" w:themeColor="text1"/>
          <w:sz w:val="28"/>
          <w:szCs w:val="28"/>
        </w:rPr>
        <w:t>Sean T. Trott</w:t>
      </w:r>
    </w:p>
    <w:p w14:paraId="50B707BA" w14:textId="0775DCE0" w:rsidR="00BD1A0B" w:rsidRPr="00527CBB" w:rsidRDefault="00B37B54" w:rsidP="004160C0">
      <w:pPr>
        <w:spacing w:line="276" w:lineRule="auto"/>
        <w:contextualSpacing/>
        <w:jc w:val="center"/>
      </w:pPr>
      <w:r>
        <w:t>Assistant Professor |</w:t>
      </w:r>
      <w:r w:rsidR="004160C0" w:rsidRPr="00527CBB">
        <w:t xml:space="preserve"> University of California, San Diego</w:t>
      </w:r>
      <w:r>
        <w:br/>
      </w:r>
      <w:r w:rsidR="0060268A">
        <w:t xml:space="preserve">Cognitive Science | Psycholinguistics </w:t>
      </w:r>
      <w:r w:rsidR="009A5214">
        <w:t>| Large Language Models</w:t>
      </w:r>
    </w:p>
    <w:p w14:paraId="175B9085" w14:textId="3867712C" w:rsidR="00BD6034" w:rsidRPr="00527CBB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Phone</w:t>
      </w:r>
      <w:r w:rsidRPr="00527CBB">
        <w:t>: (707)</w:t>
      </w:r>
      <w:r w:rsidR="00932D0C">
        <w:t xml:space="preserve"> </w:t>
      </w:r>
      <w:r w:rsidRPr="00527CBB">
        <w:t>292-0136</w:t>
      </w:r>
    </w:p>
    <w:p w14:paraId="43438EA6" w14:textId="65257803" w:rsidR="00BD6034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Email</w:t>
      </w:r>
      <w:r w:rsidRPr="00527CBB">
        <w:t xml:space="preserve">: </w:t>
      </w:r>
      <w:hyperlink r:id="rId7" w:history="1">
        <w:r w:rsidR="00B37B54" w:rsidRPr="00E348B0">
          <w:rPr>
            <w:rStyle w:val="Hyperlink"/>
          </w:rPr>
          <w:t>sttrott@ucsd.edu</w:t>
        </w:r>
      </w:hyperlink>
      <w:r w:rsidR="00B37B54">
        <w:t xml:space="preserve"> </w:t>
      </w:r>
    </w:p>
    <w:p w14:paraId="16B0A085" w14:textId="0E12F027" w:rsidR="00885580" w:rsidRPr="00885580" w:rsidRDefault="00885580" w:rsidP="004160C0">
      <w:pPr>
        <w:spacing w:line="276" w:lineRule="auto"/>
        <w:contextualSpacing/>
        <w:jc w:val="center"/>
      </w:pPr>
      <w:r>
        <w:rPr>
          <w:i/>
          <w:iCs/>
        </w:rPr>
        <w:t>Website</w:t>
      </w:r>
      <w:r>
        <w:t xml:space="preserve">: </w:t>
      </w:r>
      <w:hyperlink r:id="rId8" w:history="1">
        <w:r w:rsidR="00A34F48" w:rsidRPr="000A6514">
          <w:rPr>
            <w:rStyle w:val="Hyperlink"/>
          </w:rPr>
          <w:t>https://seantrott.github.io/</w:t>
        </w:r>
      </w:hyperlink>
      <w:r w:rsidR="00A34F48">
        <w:t xml:space="preserve"> </w:t>
      </w:r>
    </w:p>
    <w:p w14:paraId="5F95B209" w14:textId="1732128A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4F2959C5" w14:textId="77777777" w:rsidR="008505A8" w:rsidRPr="00527CBB" w:rsidRDefault="008505A8" w:rsidP="008505A8">
      <w:pPr>
        <w:spacing w:line="276" w:lineRule="auto"/>
        <w:contextualSpacing/>
        <w:rPr>
          <w:b/>
          <w:u w:val="single"/>
        </w:rPr>
      </w:pPr>
    </w:p>
    <w:p w14:paraId="0065AFEA" w14:textId="79F27DF9" w:rsidR="008505A8" w:rsidRPr="00527CBB" w:rsidRDefault="008505A8" w:rsidP="008505A8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PROFESSIONAL EXPERIENCE</w:t>
      </w:r>
      <w:r w:rsidRPr="00527CBB">
        <w:rPr>
          <w:b/>
          <w:color w:val="0070C0"/>
          <w:sz w:val="28"/>
          <w:szCs w:val="28"/>
        </w:rPr>
        <w:t xml:space="preserve">         </w:t>
      </w:r>
    </w:p>
    <w:p w14:paraId="581A5336" w14:textId="77777777" w:rsidR="008505A8" w:rsidRPr="00527CBB" w:rsidRDefault="00C01FEB" w:rsidP="008505A8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4F72918">
          <v:rect id="_x0000_i1033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CF885A1" w14:textId="77777777" w:rsidR="008505A8" w:rsidRDefault="008505A8" w:rsidP="002A2D1F">
      <w:pPr>
        <w:spacing w:line="276" w:lineRule="auto"/>
        <w:contextualSpacing/>
        <w:rPr>
          <w:b/>
          <w:u w:val="single"/>
        </w:rPr>
      </w:pPr>
    </w:p>
    <w:p w14:paraId="7C3CA2AC" w14:textId="020D3AC3" w:rsidR="008505A8" w:rsidRPr="004C11B1" w:rsidRDefault="004C11B1" w:rsidP="002A2D1F">
      <w:pPr>
        <w:spacing w:line="276" w:lineRule="auto"/>
        <w:contextualSpacing/>
        <w:rPr>
          <w:bCs/>
          <w:i/>
          <w:iCs/>
        </w:rPr>
      </w:pPr>
      <w:r>
        <w:rPr>
          <w:b/>
        </w:rPr>
        <w:t>Assistant Teaching Professor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2022-Present</w:t>
      </w:r>
    </w:p>
    <w:p w14:paraId="72944F43" w14:textId="2B271758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>Department of Cognitive Science, University of California, San Diego</w:t>
      </w:r>
    </w:p>
    <w:p w14:paraId="3278E65D" w14:textId="43C83DE6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 xml:space="preserve">Joint Appointment in </w:t>
      </w:r>
      <w:r w:rsidRPr="00D07FA3">
        <w:rPr>
          <w:bCs/>
          <w:i/>
          <w:iCs/>
        </w:rPr>
        <w:t>Computational Social Science</w:t>
      </w:r>
    </w:p>
    <w:p w14:paraId="717283B0" w14:textId="3BD472D4" w:rsidR="004C11B1" w:rsidRP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ab/>
      </w:r>
    </w:p>
    <w:p w14:paraId="4EEC0284" w14:textId="77777777" w:rsidR="008505A8" w:rsidRPr="00527CBB" w:rsidRDefault="008505A8" w:rsidP="002A2D1F">
      <w:pPr>
        <w:spacing w:line="276" w:lineRule="auto"/>
        <w:contextualSpacing/>
        <w:rPr>
          <w:b/>
          <w:u w:val="single"/>
        </w:rPr>
      </w:pPr>
    </w:p>
    <w:p w14:paraId="0A40A8BF" w14:textId="77777777" w:rsidR="00A07B96" w:rsidRPr="00527CBB" w:rsidRDefault="00A07B96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EDUCATION           </w:t>
      </w:r>
    </w:p>
    <w:p w14:paraId="48DF351E" w14:textId="77777777" w:rsidR="00A07B96" w:rsidRPr="00527CBB" w:rsidRDefault="00C01FEB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3A0C3A45">
          <v:rect id="_x0000_i1032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1158BC2" w14:textId="77777777" w:rsidR="00A07B96" w:rsidRPr="00527CBB" w:rsidRDefault="00A07B96" w:rsidP="002A2D1F">
      <w:pPr>
        <w:spacing w:line="276" w:lineRule="auto"/>
        <w:contextualSpacing/>
        <w:rPr>
          <w:b/>
        </w:rPr>
      </w:pPr>
    </w:p>
    <w:p w14:paraId="079D81D4" w14:textId="73BF7869" w:rsidR="00A07B96" w:rsidRPr="00527CBB" w:rsidRDefault="00070E38" w:rsidP="002A2D1F">
      <w:pPr>
        <w:spacing w:line="276" w:lineRule="auto"/>
        <w:contextualSpacing/>
        <w:rPr>
          <w:b/>
        </w:rPr>
      </w:pPr>
      <w:r>
        <w:rPr>
          <w:b/>
        </w:rPr>
        <w:t xml:space="preserve">Ph.D. </w:t>
      </w:r>
      <w:r w:rsidRPr="00527CBB">
        <w:rPr>
          <w:b/>
        </w:rPr>
        <w:t xml:space="preserve"> </w:t>
      </w:r>
      <w:r w:rsidR="00A07B96" w:rsidRPr="00527CBB">
        <w:rPr>
          <w:b/>
        </w:rPr>
        <w:t>Student in Cognitive Science</w:t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734D0B" w:rsidRPr="00527CBB">
        <w:rPr>
          <w:i/>
        </w:rPr>
        <w:t>2016</w:t>
      </w:r>
      <w:r w:rsidR="00A07B96" w:rsidRPr="00527CBB">
        <w:rPr>
          <w:i/>
        </w:rPr>
        <w:t>-</w:t>
      </w:r>
      <w:r w:rsidR="00CD19BB">
        <w:rPr>
          <w:i/>
        </w:rPr>
        <w:t>2022</w:t>
      </w:r>
    </w:p>
    <w:p w14:paraId="043CFBBD" w14:textId="16940DB9" w:rsidR="00026607" w:rsidRPr="00527CBB" w:rsidRDefault="00A07B96" w:rsidP="002A2D1F">
      <w:pPr>
        <w:spacing w:line="276" w:lineRule="auto"/>
        <w:contextualSpacing/>
        <w:rPr>
          <w:b/>
          <w:sz w:val="32"/>
          <w:szCs w:val="32"/>
        </w:rPr>
      </w:pPr>
      <w:r w:rsidRPr="00527CBB">
        <w:rPr>
          <w:i/>
        </w:rPr>
        <w:t>University of California, San Diego</w:t>
      </w:r>
      <w:r w:rsidRPr="00527CBB">
        <w:rPr>
          <w:b/>
          <w:sz w:val="32"/>
          <w:szCs w:val="32"/>
        </w:rPr>
        <w:t xml:space="preserve">                                                                                </w:t>
      </w:r>
    </w:p>
    <w:p w14:paraId="07B72F7B" w14:textId="6A6DC120" w:rsidR="00EE4565" w:rsidRPr="00527CBB" w:rsidRDefault="00027B49" w:rsidP="002A2D1F">
      <w:pPr>
        <w:spacing w:line="276" w:lineRule="auto"/>
        <w:contextualSpacing/>
      </w:pPr>
      <w:r w:rsidRPr="00527CBB">
        <w:rPr>
          <w:b/>
        </w:rPr>
        <w:tab/>
      </w:r>
      <w:r w:rsidR="00460F77" w:rsidRPr="00527CBB">
        <w:t>Advisor</w:t>
      </w:r>
      <w:r w:rsidRPr="00527CBB">
        <w:t>: Benjamin Bergen</w:t>
      </w:r>
    </w:p>
    <w:p w14:paraId="4069CE32" w14:textId="77777777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134DE139" w14:textId="1CD9BC4B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B.A. in Cognitive Science, High Honors</w:t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i/>
        </w:rPr>
        <w:t>2010-2014</w:t>
      </w:r>
    </w:p>
    <w:p w14:paraId="209AFC3B" w14:textId="74CB1AA7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i/>
        </w:rPr>
        <w:t>University of California, Berkeley</w:t>
      </w:r>
    </w:p>
    <w:p w14:paraId="68195B71" w14:textId="08204871" w:rsidR="00A07B96" w:rsidRPr="00527CBB" w:rsidRDefault="006F578D" w:rsidP="002A2D1F">
      <w:pPr>
        <w:spacing w:line="276" w:lineRule="auto"/>
        <w:contextualSpacing/>
      </w:pPr>
      <w:r w:rsidRPr="00527CBB">
        <w:tab/>
        <w:t xml:space="preserve">Thesis advisor: Terry </w:t>
      </w:r>
      <w:proofErr w:type="spellStart"/>
      <w:r w:rsidRPr="00527CBB">
        <w:t>Regier</w:t>
      </w:r>
      <w:proofErr w:type="spellEnd"/>
    </w:p>
    <w:p w14:paraId="6ECD10A8" w14:textId="5B8B6976" w:rsidR="00375D1B" w:rsidRDefault="00006889" w:rsidP="002A2D1F">
      <w:pPr>
        <w:spacing w:line="276" w:lineRule="auto"/>
        <w:contextualSpacing/>
      </w:pPr>
      <w:r w:rsidRPr="00527CBB">
        <w:tab/>
      </w:r>
      <w:r w:rsidRPr="00527CBB">
        <w:tab/>
      </w:r>
      <w:r w:rsidRPr="00527CBB">
        <w:tab/>
      </w:r>
    </w:p>
    <w:p w14:paraId="22A03C76" w14:textId="77777777" w:rsidR="008B0493" w:rsidRPr="008B0493" w:rsidRDefault="008B0493" w:rsidP="002A2D1F">
      <w:pPr>
        <w:spacing w:line="276" w:lineRule="auto"/>
        <w:contextualSpacing/>
      </w:pPr>
    </w:p>
    <w:p w14:paraId="10A0EDE2" w14:textId="0F19E0AD" w:rsidR="002A2D1F" w:rsidRPr="00527CBB" w:rsidRDefault="002A2D1F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HONORS AND AWARDS        </w:t>
      </w:r>
    </w:p>
    <w:p w14:paraId="0E939252" w14:textId="09051A65" w:rsidR="008502FD" w:rsidRPr="00074E3F" w:rsidRDefault="00C01FEB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C681958">
          <v:rect id="_x0000_i1031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7344C41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67EDBF5E" w14:textId="37DA8BBF" w:rsidR="003C44FE" w:rsidRDefault="00C90FF2" w:rsidP="002A2D1F">
      <w:pPr>
        <w:spacing w:line="276" w:lineRule="auto"/>
        <w:contextualSpacing/>
        <w:rPr>
          <w:bCs/>
        </w:rPr>
      </w:pPr>
      <w:proofErr w:type="spellStart"/>
      <w:r>
        <w:rPr>
          <w:b/>
        </w:rPr>
        <w:t>Kavli</w:t>
      </w:r>
      <w:proofErr w:type="spellEnd"/>
      <w:r>
        <w:rPr>
          <w:b/>
        </w:rPr>
        <w:t xml:space="preserve"> Institute for Brain and Mind</w:t>
      </w:r>
      <w:r w:rsidR="003C44FE" w:rsidRPr="003C44FE">
        <w:rPr>
          <w:b/>
        </w:rPr>
        <w:t xml:space="preserve"> Innovative Research Grant</w:t>
      </w:r>
      <w:r w:rsidR="001C4E12">
        <w:rPr>
          <w:b/>
        </w:rPr>
        <w:tab/>
      </w:r>
      <w:r w:rsidR="003C44FE" w:rsidRPr="003C44FE">
        <w:rPr>
          <w:b/>
        </w:rPr>
        <w:tab/>
      </w:r>
      <w:r w:rsidR="003C44FE">
        <w:rPr>
          <w:bCs/>
        </w:rPr>
        <w:tab/>
      </w:r>
      <w:r w:rsidR="003C44FE">
        <w:rPr>
          <w:bCs/>
          <w:i/>
          <w:iCs/>
        </w:rPr>
        <w:t>2025-2026</w:t>
      </w:r>
    </w:p>
    <w:p w14:paraId="296A95CF" w14:textId="0094543F" w:rsidR="003C44FE" w:rsidRPr="003C44FE" w:rsidRDefault="003C44FE" w:rsidP="002A2D1F">
      <w:pPr>
        <w:spacing w:line="276" w:lineRule="auto"/>
        <w:contextualSpacing/>
        <w:rPr>
          <w:bCs/>
        </w:rPr>
      </w:pPr>
      <w:r w:rsidRPr="003C44FE">
        <w:rPr>
          <w:i/>
          <w:iCs/>
        </w:rPr>
        <w:t>A universal code for meaning in biological and artificial neural networks.</w:t>
      </w:r>
      <w:r w:rsidRPr="003C44FE">
        <w:rPr>
          <w:bCs/>
        </w:rPr>
        <w:br/>
        <w:t xml:space="preserve">Meenakshi Khosla, </w:t>
      </w:r>
      <w:r w:rsidR="00DA5270">
        <w:rPr>
          <w:bCs/>
        </w:rPr>
        <w:t xml:space="preserve">Lily </w:t>
      </w:r>
      <w:r w:rsidRPr="003C44FE">
        <w:rPr>
          <w:bCs/>
        </w:rPr>
        <w:t xml:space="preserve">Weng, </w:t>
      </w:r>
      <w:r w:rsidRPr="00DA5270">
        <w:rPr>
          <w:b/>
        </w:rPr>
        <w:t>Sean Trott</w:t>
      </w:r>
      <w:r w:rsidRPr="003C44FE">
        <w:rPr>
          <w:bCs/>
        </w:rPr>
        <w:t>, Pamela Riviere, Shreya Saha</w:t>
      </w:r>
    </w:p>
    <w:p w14:paraId="19480A5A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3634159A" w14:textId="78C2E590" w:rsidR="002A2D1F" w:rsidRPr="00527CBB" w:rsidRDefault="002A2D1F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Chancellor’s Research Excellence Scholarship</w:t>
      </w:r>
      <w:r w:rsidR="009508E2" w:rsidRPr="00527CBB">
        <w:t xml:space="preserve"> (CRES)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2018-2019</w:t>
      </w:r>
    </w:p>
    <w:p w14:paraId="6500B72F" w14:textId="0BC44614" w:rsidR="002A2D1F" w:rsidRPr="00527CBB" w:rsidRDefault="002A2D1F" w:rsidP="002A2D1F">
      <w:pPr>
        <w:contextualSpacing/>
        <w:rPr>
          <w:i/>
        </w:rPr>
      </w:pPr>
      <w:r w:rsidRPr="00527CBB">
        <w:rPr>
          <w:i/>
        </w:rPr>
        <w:t>Why are some people better at inferring what others mean?</w:t>
      </w:r>
    </w:p>
    <w:p w14:paraId="4DE2AAEE" w14:textId="674989A7" w:rsidR="002A2D1F" w:rsidRPr="00527CBB" w:rsidRDefault="002A2D1F" w:rsidP="002A2D1F">
      <w:pPr>
        <w:contextualSpacing/>
      </w:pPr>
      <w:r w:rsidRPr="00527CBB">
        <w:rPr>
          <w:i/>
        </w:rPr>
        <w:t>Mentors</w:t>
      </w:r>
      <w:r w:rsidRPr="00527CBB">
        <w:t>: Benjamin Bergen (Cognitive Science)</w:t>
      </w:r>
      <w:r w:rsidR="00716E3A" w:rsidRPr="00527CBB">
        <w:t xml:space="preserve">; </w:t>
      </w:r>
      <w:r w:rsidRPr="00527CBB">
        <w:t xml:space="preserve">James </w:t>
      </w:r>
      <w:proofErr w:type="spellStart"/>
      <w:r w:rsidRPr="00527CBB">
        <w:t>Hollan</w:t>
      </w:r>
      <w:proofErr w:type="spellEnd"/>
      <w:r w:rsidRPr="00527CBB">
        <w:t xml:space="preserve"> (Cognitive Science, CSE)</w:t>
      </w:r>
    </w:p>
    <w:p w14:paraId="413AEBE5" w14:textId="77777777" w:rsidR="002A2D1F" w:rsidRPr="00527CBB" w:rsidRDefault="002A2D1F" w:rsidP="002A2D1F">
      <w:pPr>
        <w:spacing w:line="276" w:lineRule="auto"/>
        <w:contextualSpacing/>
      </w:pPr>
    </w:p>
    <w:p w14:paraId="29C7CFF3" w14:textId="17126043" w:rsidR="003E1372" w:rsidRPr="00C27A19" w:rsidRDefault="003D76C9" w:rsidP="002A2D1F">
      <w:pPr>
        <w:spacing w:line="276" w:lineRule="auto"/>
        <w:contextualSpacing/>
        <w:rPr>
          <w:i/>
          <w:iCs/>
        </w:rPr>
      </w:pPr>
      <w:r>
        <w:rPr>
          <w:b/>
          <w:bCs/>
        </w:rPr>
        <w:t>UC San Diego Teaching Awards</w:t>
      </w:r>
      <w:r>
        <w:t xml:space="preserve"> (</w:t>
      </w:r>
      <w:r w:rsidRPr="00C51DAC">
        <w:rPr>
          <w:i/>
          <w:iCs/>
        </w:rPr>
        <w:t>Nominat</w:t>
      </w:r>
      <w:r w:rsidR="00DA1E4F">
        <w:rPr>
          <w:i/>
          <w:iCs/>
        </w:rPr>
        <w:t>ed by department</w:t>
      </w:r>
      <w:r>
        <w:t>)</w:t>
      </w:r>
      <w:r w:rsidR="00C27A19">
        <w:tab/>
      </w:r>
      <w:r w:rsidR="00C27A19">
        <w:tab/>
      </w:r>
      <w:r w:rsidR="00C27A19">
        <w:tab/>
      </w:r>
      <w:r w:rsidR="00C27A19">
        <w:rPr>
          <w:i/>
          <w:iCs/>
        </w:rPr>
        <w:t>2021</w:t>
      </w:r>
    </w:p>
    <w:p w14:paraId="1A21AFCC" w14:textId="77777777" w:rsidR="003D76C9" w:rsidRPr="003D76C9" w:rsidRDefault="003D76C9" w:rsidP="002A2D1F">
      <w:pPr>
        <w:spacing w:line="276" w:lineRule="auto"/>
        <w:contextualSpacing/>
      </w:pPr>
    </w:p>
    <w:p w14:paraId="3A03DE09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31CEB78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36033BF3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B4CE167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04498B40" w14:textId="351FAD6C" w:rsidR="008502FD" w:rsidRPr="00527CBB" w:rsidRDefault="005B2306" w:rsidP="002A2D1F">
      <w:pPr>
        <w:contextualSpacing/>
        <w:rPr>
          <w:b/>
          <w:sz w:val="28"/>
          <w:szCs w:val="28"/>
        </w:rPr>
      </w:pPr>
      <w:r>
        <w:rPr>
          <w:b/>
          <w:color w:val="0070C0"/>
          <w:sz w:val="28"/>
          <w:szCs w:val="28"/>
        </w:rPr>
        <w:t>PEER-REVIEWED PUBLICATIONS</w:t>
      </w:r>
    </w:p>
    <w:p w14:paraId="6A193D05" w14:textId="6A976B4F" w:rsidR="00064C00" w:rsidRPr="00527CBB" w:rsidRDefault="00C01FEB" w:rsidP="002A2D1F">
      <w:pPr>
        <w:spacing w:line="276" w:lineRule="auto"/>
        <w:contextualSpacing/>
      </w:pPr>
      <w:r>
        <w:rPr>
          <w:b/>
          <w:noProof/>
        </w:rPr>
        <w:pict w14:anchorId="6546DCF4">
          <v:rect id="_x0000_i1030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41D7FD9" w14:textId="77777777" w:rsidR="00336641" w:rsidRPr="00527CBB" w:rsidRDefault="00336641" w:rsidP="002A2D1F">
      <w:pPr>
        <w:spacing w:line="276" w:lineRule="auto"/>
        <w:contextualSpacing/>
      </w:pPr>
    </w:p>
    <w:p w14:paraId="2057C805" w14:textId="6270FFCA" w:rsidR="00894BA8" w:rsidRPr="00951949" w:rsidRDefault="00070E38" w:rsidP="0095194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Journal Articles</w:t>
      </w:r>
    </w:p>
    <w:p w14:paraId="21B1083B" w14:textId="46FDFCEF" w:rsidR="00B62A02" w:rsidRDefault="00B62A02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</w:p>
    <w:p w14:paraId="09D42781" w14:textId="62779C38" w:rsid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Ruytenbeek, N.</w:t>
      </w:r>
      <w:r w:rsidR="00A032BB">
        <w:rPr>
          <w:b w:val="0"/>
          <w:bCs w:val="0"/>
          <w:color w:val="222222"/>
          <w:sz w:val="22"/>
          <w:szCs w:val="22"/>
          <w:shd w:val="clear" w:color="auto" w:fill="FFFFFF"/>
        </w:rPr>
        <w:t>,</w:t>
      </w:r>
      <w:r w:rsidR="00567900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&amp;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color w:val="222222"/>
          <w:sz w:val="22"/>
          <w:szCs w:val="22"/>
          <w:shd w:val="clear" w:color="auto" w:fill="FFFFFF"/>
        </w:rPr>
        <w:t>Trott, S.</w:t>
      </w:r>
      <w:r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(2025). Do prosodic cues convey intent directly or through contrastive marking? A study of French indirect requests.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Glossa Psycholinguistics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(1).</w:t>
      </w:r>
    </w:p>
    <w:p w14:paraId="53F8D4B3" w14:textId="77777777" w:rsidR="00B22DF3" w:rsidRDefault="00B22DF3" w:rsidP="00995168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2D8BA918" w14:textId="5CCFE57D" w:rsidR="00B22DF3" w:rsidRPr="00A547FB" w:rsidRDefault="00B22DF3" w:rsidP="00995168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B22DF3">
        <w:rPr>
          <w:sz w:val="22"/>
          <w:szCs w:val="22"/>
        </w:rPr>
        <w:t xml:space="preserve">Vinaya, H., </w:t>
      </w:r>
      <w:r w:rsidRPr="00B22DF3">
        <w:rPr>
          <w:b/>
          <w:bCs/>
          <w:sz w:val="22"/>
          <w:szCs w:val="22"/>
        </w:rPr>
        <w:t>Trott, S.,</w:t>
      </w:r>
      <w:r w:rsidRPr="00B22DF3">
        <w:rPr>
          <w:sz w:val="22"/>
          <w:szCs w:val="22"/>
        </w:rPr>
        <w:t xml:space="preserve"> </w:t>
      </w:r>
      <w:proofErr w:type="spellStart"/>
      <w:r w:rsidRPr="00B22DF3">
        <w:rPr>
          <w:sz w:val="22"/>
          <w:szCs w:val="22"/>
        </w:rPr>
        <w:t>Pecher</w:t>
      </w:r>
      <w:proofErr w:type="spellEnd"/>
      <w:r w:rsidRPr="00B22DF3">
        <w:rPr>
          <w:sz w:val="22"/>
          <w:szCs w:val="22"/>
        </w:rPr>
        <w:t xml:space="preserve">, D., </w:t>
      </w:r>
      <w:proofErr w:type="spellStart"/>
      <w:r w:rsidRPr="00B22DF3">
        <w:rPr>
          <w:sz w:val="22"/>
          <w:szCs w:val="22"/>
        </w:rPr>
        <w:t>Zeelenberg</w:t>
      </w:r>
      <w:proofErr w:type="spellEnd"/>
      <w:r w:rsidRPr="00B22DF3">
        <w:rPr>
          <w:sz w:val="22"/>
          <w:szCs w:val="22"/>
        </w:rPr>
        <w:t>, R., &amp; Coulson, S. (2025). Words and Worlds Both: Dynamic Effects of Distributional and Sensorimotor Information in Semantic Processing. </w:t>
      </w:r>
      <w:r w:rsidRPr="00B22DF3">
        <w:rPr>
          <w:i/>
          <w:iCs/>
          <w:sz w:val="22"/>
          <w:szCs w:val="22"/>
        </w:rPr>
        <w:t>Open Mind</w:t>
      </w:r>
      <w:r w:rsidRPr="00B22DF3">
        <w:rPr>
          <w:sz w:val="22"/>
          <w:szCs w:val="22"/>
        </w:rPr>
        <w:t>, </w:t>
      </w:r>
      <w:r w:rsidRPr="00B22DF3">
        <w:rPr>
          <w:i/>
          <w:iCs/>
          <w:sz w:val="22"/>
          <w:szCs w:val="22"/>
        </w:rPr>
        <w:t>9</w:t>
      </w:r>
      <w:r w:rsidRPr="00B22DF3">
        <w:rPr>
          <w:sz w:val="22"/>
          <w:szCs w:val="22"/>
        </w:rPr>
        <w:t>, 2149-2174.</w:t>
      </w:r>
    </w:p>
    <w:p w14:paraId="717FFE7E" w14:textId="77777777" w:rsid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A818845" w14:textId="43D62848" w:rsidR="00E508F2" w:rsidRP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FF511A">
        <w:rPr>
          <w:color w:val="222222"/>
          <w:sz w:val="22"/>
          <w:szCs w:val="22"/>
          <w:shd w:val="clear" w:color="auto" w:fill="FFFFFF"/>
        </w:rPr>
        <w:t>Trott, S.,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Walker, D. E., Taylor, S. M., &amp; Coulson, S. (2025). Turing Jest: Distributional Semantics and One‐Line Jokes.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49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(5), e70066.</w:t>
      </w:r>
    </w:p>
    <w:p w14:paraId="0C223C2C" w14:textId="77777777" w:rsid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512E5236" w14:textId="5077443C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proofErr w:type="spellStart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Schoenegger</w:t>
      </w:r>
      <w:proofErr w:type="spellEnd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, P., Park, P. S., Karger, E., </w:t>
      </w:r>
      <w:r w:rsidRPr="005E6264">
        <w:rPr>
          <w:color w:val="262626" w:themeColor="text1" w:themeTint="D9"/>
          <w:sz w:val="22"/>
          <w:szCs w:val="22"/>
          <w:shd w:val="clear" w:color="auto" w:fill="FFFFFF"/>
        </w:rPr>
        <w:t>Trott, S.,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&amp; Tetlock, P. E. (</w:t>
      </w:r>
      <w:r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2025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A</w:t>
      </w:r>
      <w:r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I-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augmented predictions: </w:t>
      </w:r>
      <w:proofErr w:type="spellStart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Llm</w:t>
      </w:r>
      <w:proofErr w:type="spellEnd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assistants improve human forecasting accuracy. </w:t>
      </w:r>
      <w:r w:rsidRPr="005E626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ACM Transactions on Interactive Intelligent Systems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</w:p>
    <w:p w14:paraId="7111F7D9" w14:textId="77777777" w:rsidR="006449EC" w:rsidRDefault="006449E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F0AD39C" w14:textId="50DCFD2B" w:rsidR="006449EC" w:rsidRPr="006449EC" w:rsidRDefault="006449EC" w:rsidP="006449EC">
      <w:pPr>
        <w:rPr>
          <w:color w:val="222222"/>
          <w:sz w:val="22"/>
          <w:szCs w:val="22"/>
          <w:shd w:val="clear" w:color="auto" w:fill="FFFFFF"/>
        </w:rPr>
      </w:pPr>
      <w:proofErr w:type="spellStart"/>
      <w:r w:rsidRPr="00BE00AE">
        <w:rPr>
          <w:color w:val="222222"/>
          <w:sz w:val="22"/>
          <w:szCs w:val="22"/>
          <w:shd w:val="clear" w:color="auto" w:fill="FFFFFF"/>
        </w:rPr>
        <w:t>Zeelenberg</w:t>
      </w:r>
      <w:proofErr w:type="spellEnd"/>
      <w:r w:rsidRPr="00BE00AE">
        <w:rPr>
          <w:color w:val="222222"/>
          <w:sz w:val="22"/>
          <w:szCs w:val="22"/>
          <w:shd w:val="clear" w:color="auto" w:fill="FFFFFF"/>
        </w:rPr>
        <w:t>, R.,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415311">
        <w:rPr>
          <w:color w:val="222222"/>
          <w:sz w:val="22"/>
          <w:szCs w:val="22"/>
          <w:shd w:val="clear" w:color="auto" w:fill="FFFFFF"/>
        </w:rPr>
        <w:t>Pecher</w:t>
      </w:r>
      <w:proofErr w:type="spellEnd"/>
      <w:r w:rsidRPr="00415311">
        <w:rPr>
          <w:color w:val="222222"/>
          <w:sz w:val="22"/>
          <w:szCs w:val="22"/>
          <w:shd w:val="clear" w:color="auto" w:fill="FFFFFF"/>
        </w:rPr>
        <w:t xml:space="preserve">, D., van der </w:t>
      </w:r>
      <w:proofErr w:type="spellStart"/>
      <w:r w:rsidRPr="00415311">
        <w:rPr>
          <w:color w:val="222222"/>
          <w:sz w:val="22"/>
          <w:szCs w:val="22"/>
          <w:shd w:val="clear" w:color="auto" w:fill="FFFFFF"/>
        </w:rPr>
        <w:t>Meijden</w:t>
      </w:r>
      <w:proofErr w:type="spellEnd"/>
      <w:r w:rsidRPr="00415311">
        <w:rPr>
          <w:color w:val="222222"/>
          <w:sz w:val="22"/>
          <w:szCs w:val="22"/>
          <w:shd w:val="clear" w:color="auto" w:fill="FFFFFF"/>
        </w:rPr>
        <w:t xml:space="preserve">, M. E., </w:t>
      </w:r>
      <w:r w:rsidRPr="00BE00AE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&amp; Bergen, B. (</w:t>
      </w:r>
      <w:r>
        <w:rPr>
          <w:color w:val="222222"/>
          <w:sz w:val="22"/>
          <w:szCs w:val="22"/>
          <w:shd w:val="clear" w:color="auto" w:fill="FFFFFF"/>
        </w:rPr>
        <w:t>2025</w:t>
      </w:r>
      <w:r w:rsidRPr="00415311">
        <w:rPr>
          <w:color w:val="222222"/>
          <w:sz w:val="22"/>
          <w:szCs w:val="22"/>
          <w:shd w:val="clear" w:color="auto" w:fill="FFFFFF"/>
        </w:rPr>
        <w:t>). Non-native Language Comprehenders Encode Implied Shapes of Objects in Memory. </w:t>
      </w:r>
      <w:r w:rsidRPr="00415311">
        <w:rPr>
          <w:i/>
          <w:iCs/>
          <w:color w:val="222222"/>
          <w:sz w:val="22"/>
          <w:szCs w:val="22"/>
          <w:shd w:val="clear" w:color="auto" w:fill="FFFFFF"/>
        </w:rPr>
        <w:t>Cortex</w:t>
      </w:r>
      <w:r w:rsidRPr="00415311">
        <w:rPr>
          <w:color w:val="222222"/>
          <w:sz w:val="22"/>
          <w:szCs w:val="22"/>
          <w:shd w:val="clear" w:color="auto" w:fill="FFFFFF"/>
        </w:rPr>
        <w:t>.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 xml:space="preserve"> </w:t>
      </w:r>
    </w:p>
    <w:p w14:paraId="15E93153" w14:textId="77777777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D1D7019" w14:textId="534129EA" w:rsidR="00697EBB" w:rsidRPr="00103E9D" w:rsidRDefault="00697EBB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(2024). Large Language Models and the Wisdom of Small Crowds.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Open Mind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8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 723-738.</w:t>
      </w:r>
    </w:p>
    <w:p w14:paraId="3D622F72" w14:textId="77777777" w:rsidR="00697EBB" w:rsidRDefault="00697EBB" w:rsidP="00697EBB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A6BBFA" w14:textId="2E16016A" w:rsidR="008A5120" w:rsidRDefault="00697EBB" w:rsidP="00697EBB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(2024). Can large language models help augment English psycholinguistic datasets? 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Behavior Research Methods</w:t>
      </w:r>
      <w:r w:rsidRPr="0011744F">
        <w:rPr>
          <w:color w:val="222222"/>
          <w:sz w:val="22"/>
          <w:szCs w:val="22"/>
          <w:shd w:val="clear" w:color="auto" w:fill="FFFFFF"/>
        </w:rPr>
        <w:t>, 1-19.</w:t>
      </w:r>
    </w:p>
    <w:p w14:paraId="1B3A8359" w14:textId="77777777" w:rsidR="00697EBB" w:rsidRPr="004D7BAE" w:rsidRDefault="00697EBB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311E97B" w14:textId="77777777" w:rsidR="00415311" w:rsidRDefault="00103E9D" w:rsidP="00415311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</w:p>
    <w:p w14:paraId="7CBE74C6" w14:textId="77777777" w:rsidR="00103E9D" w:rsidRPr="00415311" w:rsidRDefault="00103E9D" w:rsidP="005401E6">
      <w:pPr>
        <w:rPr>
          <w:color w:val="222222"/>
          <w:sz w:val="22"/>
          <w:szCs w:val="22"/>
          <w:shd w:val="clear" w:color="auto" w:fill="FFFFFF"/>
        </w:rPr>
      </w:pPr>
    </w:p>
    <w:p w14:paraId="77D5E37F" w14:textId="762F1371" w:rsidR="00103E9D" w:rsidRPr="00103E9D" w:rsidRDefault="00103E9D" w:rsidP="00103E9D">
      <w:pPr>
        <w:rPr>
          <w:color w:val="222222"/>
          <w:sz w:val="22"/>
          <w:szCs w:val="22"/>
          <w:shd w:val="clear" w:color="auto" w:fill="FFFFFF"/>
        </w:rPr>
      </w:pPr>
      <w:r w:rsidRPr="00415311">
        <w:rPr>
          <w:color w:val="222222"/>
          <w:sz w:val="22"/>
          <w:szCs w:val="22"/>
          <w:shd w:val="clear" w:color="auto" w:fill="FFFFFF"/>
        </w:rPr>
        <w:t xml:space="preserve">Jones, C., 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., &amp; Bergen, B. (2024). Comparing Humans and Large Language Models on an Experimental Protocol Inventory for Theory of Mind Evaluation (EPITOME). </w:t>
      </w:r>
      <w:r w:rsidRPr="00415311">
        <w:rPr>
          <w:i/>
          <w:iCs/>
          <w:color w:val="222222"/>
          <w:sz w:val="22"/>
          <w:szCs w:val="22"/>
          <w:shd w:val="clear" w:color="auto" w:fill="FFFFFF"/>
        </w:rPr>
        <w:t>Transactions of the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 xml:space="preserve"> Association for Computational Linguistics (TACL). </w:t>
      </w:r>
    </w:p>
    <w:p w14:paraId="525683AB" w14:textId="77777777" w:rsidR="00F31CB2" w:rsidRPr="0011744F" w:rsidRDefault="00F31CB2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19E8163" w14:textId="39F2010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Jones, C., Chang, T., Michaelov, J., &amp; Bergen, B. (2023). Do Large Language Models know what humans know?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47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(7), e13309. </w:t>
      </w:r>
    </w:p>
    <w:p w14:paraId="32B5CD7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0398A6ED" w14:textId="10941D31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 xml:space="preserve">Trott, S.,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&amp; Bergen, B. </w:t>
      </w:r>
      <w:r w:rsidRPr="0011744F">
        <w:rPr>
          <w:color w:val="000000" w:themeColor="text1"/>
          <w:sz w:val="22"/>
          <w:szCs w:val="22"/>
        </w:rPr>
        <w:t>(2023)</w:t>
      </w:r>
      <w:r w:rsidR="00830E25">
        <w:rPr>
          <w:color w:val="000000" w:themeColor="text1"/>
          <w:sz w:val="22"/>
          <w:szCs w:val="22"/>
        </w:rPr>
        <w:t>.</w:t>
      </w:r>
      <w:r w:rsidRPr="0011744F">
        <w:rPr>
          <w:color w:val="000000" w:themeColor="text1"/>
          <w:sz w:val="22"/>
          <w:szCs w:val="22"/>
        </w:rPr>
        <w:t xml:space="preserve">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Word meaning is both categorical and continuous.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Psychological Review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. </w:t>
      </w:r>
    </w:p>
    <w:p w14:paraId="75F87B3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589C8F1A" w14:textId="348D695D" w:rsidR="003120FC" w:rsidRPr="0011744F" w:rsidRDefault="003120FC" w:rsidP="003120FC">
      <w:pPr>
        <w:rPr>
          <w:color w:val="000000" w:themeColor="text1"/>
          <w:sz w:val="22"/>
          <w:szCs w:val="22"/>
        </w:rPr>
      </w:pPr>
      <w:r w:rsidRPr="0011744F">
        <w:rPr>
          <w:color w:val="000000" w:themeColor="text1"/>
          <w:sz w:val="22"/>
          <w:szCs w:val="22"/>
        </w:rPr>
        <w:t xml:space="preserve">Ruytenbeek, N., Bergen, B., &amp; </w:t>
      </w:r>
      <w:r w:rsidRPr="0011744F">
        <w:rPr>
          <w:b/>
          <w:bCs/>
          <w:color w:val="000000" w:themeColor="text1"/>
          <w:sz w:val="22"/>
          <w:szCs w:val="22"/>
        </w:rPr>
        <w:t>Trott, S.</w:t>
      </w:r>
      <w:r w:rsidRPr="0011744F">
        <w:rPr>
          <w:color w:val="000000" w:themeColor="text1"/>
          <w:sz w:val="22"/>
          <w:szCs w:val="22"/>
        </w:rPr>
        <w:t xml:space="preserve"> (2023). Prosody and speech act interpretation: The case of French indirect requests. </w:t>
      </w:r>
      <w:r w:rsidRPr="0011744F">
        <w:rPr>
          <w:i/>
          <w:iCs/>
          <w:color w:val="000000" w:themeColor="text1"/>
          <w:sz w:val="22"/>
          <w:szCs w:val="22"/>
        </w:rPr>
        <w:t>Journal of French Language Studies</w:t>
      </w:r>
      <w:r w:rsidRPr="0011744F">
        <w:rPr>
          <w:color w:val="000000" w:themeColor="text1"/>
          <w:sz w:val="22"/>
          <w:szCs w:val="22"/>
        </w:rPr>
        <w:t xml:space="preserve">. </w:t>
      </w:r>
    </w:p>
    <w:p w14:paraId="4D28DF78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3411D656" w14:textId="6A514F3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color w:val="000000" w:themeColor="text1"/>
          <w:sz w:val="22"/>
          <w:szCs w:val="22"/>
          <w:shd w:val="clear" w:color="auto" w:fill="FFFFFF"/>
        </w:rPr>
        <w:lastRenderedPageBreak/>
        <w:t xml:space="preserve">DeLong, K., </w:t>
      </w: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>Trott, S.,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Kutas, M. (2022). Offline dominance and zeugmatic similarity </w:t>
      </w:r>
      <w:proofErr w:type="spellStart"/>
      <w:r w:rsidRPr="0011744F">
        <w:rPr>
          <w:color w:val="000000" w:themeColor="text1"/>
          <w:sz w:val="22"/>
          <w:szCs w:val="22"/>
          <w:shd w:val="clear" w:color="auto" w:fill="FFFFFF"/>
        </w:rPr>
        <w:t>normings</w:t>
      </w:r>
      <w:proofErr w:type="spellEnd"/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of variably ambiguous words assessed against a neural language model (BERT).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Behavior Research Methods.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44C31BFD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414F67E5" w14:textId="6127ED8D" w:rsidR="003120FC" w:rsidRPr="0011744F" w:rsidRDefault="003120FC" w:rsidP="003120FC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Bergen, B., &amp; Wittenberg, E. (2022). Spontaneous, controlled acts of reference between friends and strangers.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Resources and Evaluation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1-25. </w:t>
      </w:r>
    </w:p>
    <w:p w14:paraId="1E518D91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C4DF288" w14:textId="1BE3A2F9" w:rsidR="003120FC" w:rsidRPr="0011744F" w:rsidRDefault="003120FC" w:rsidP="003120FC">
      <w:pPr>
        <w:rPr>
          <w:sz w:val="22"/>
          <w:szCs w:val="22"/>
        </w:rPr>
      </w:pPr>
      <w:r w:rsidRPr="0011744F">
        <w:rPr>
          <w:color w:val="222222"/>
          <w:sz w:val="22"/>
          <w:szCs w:val="22"/>
          <w:shd w:val="clear" w:color="auto" w:fill="FFFFFF"/>
        </w:rPr>
        <w:t xml:space="preserve">Morey, R. D.,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Kaschak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M. P.,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Díez-Álamo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A. M.,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Glenberg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A. M., Zwaan, R. A.,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Lakens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D., … </w:t>
      </w: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... &amp; Ziv-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Crispel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N. (2022). A pre-registered, multi-lab non-replication of the action-sentence compatibility effect (ACE).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Psychonomic bulletin &amp; review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29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(2), 613-626. </w:t>
      </w:r>
    </w:p>
    <w:p w14:paraId="655E31F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2E029FC1" w14:textId="06EFDFA9" w:rsidR="003120FC" w:rsidRPr="0011744F" w:rsidRDefault="003120FC" w:rsidP="003120FC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Reed, S.,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Kaliblotzky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D., Ferreira, V., &amp; Bergen, B. (2022). The Role of Prosody in Disambiguating English Indirect Requests.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and Speech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00238309221087715. </w:t>
      </w:r>
    </w:p>
    <w:p w14:paraId="7BFE9B73" w14:textId="77777777" w:rsidR="003120FC" w:rsidRPr="0011744F" w:rsidRDefault="003120FC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3AF84C42" w14:textId="3462941D" w:rsidR="00E51BF8" w:rsidRPr="0011744F" w:rsidRDefault="00E51BF8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11744F">
        <w:rPr>
          <w:color w:val="222222"/>
          <w:sz w:val="22"/>
          <w:szCs w:val="22"/>
          <w:shd w:val="clear" w:color="auto" w:fill="FFFFFF"/>
        </w:rPr>
        <w:t>., &amp; Bergen, B. (2022). Languages are efficient, but for whom?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225</w:t>
      </w:r>
      <w:r w:rsidRPr="0011744F">
        <w:rPr>
          <w:color w:val="222222"/>
          <w:sz w:val="22"/>
          <w:szCs w:val="22"/>
          <w:shd w:val="clear" w:color="auto" w:fill="FFFFFF"/>
        </w:rPr>
        <w:t>, 105094.</w:t>
      </w:r>
    </w:p>
    <w:p w14:paraId="1083149C" w14:textId="77777777" w:rsidR="0073249F" w:rsidRPr="0011744F" w:rsidRDefault="0073249F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CB75A0" w14:textId="4B553ED1" w:rsidR="005401E6" w:rsidRPr="0011744F" w:rsidRDefault="005401E6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Why do human languages have homophones?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205</w:t>
      </w:r>
      <w:r w:rsidRPr="0011744F">
        <w:rPr>
          <w:color w:val="222222"/>
          <w:sz w:val="22"/>
          <w:szCs w:val="22"/>
          <w:shd w:val="clear" w:color="auto" w:fill="FFFFFF"/>
        </w:rPr>
        <w:t>, 104449.</w:t>
      </w:r>
    </w:p>
    <w:p w14:paraId="11048132" w14:textId="7A6C485F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5444F974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When Do Comprehenders Mentalize for Pragmatic </w:t>
      </w:r>
      <w:proofErr w:type="gramStart"/>
      <w:r w:rsidRPr="0011744F">
        <w:rPr>
          <w:color w:val="222222"/>
          <w:sz w:val="22"/>
          <w:szCs w:val="22"/>
          <w:shd w:val="clear" w:color="auto" w:fill="FFFFFF"/>
        </w:rPr>
        <w:t>Inference?.</w:t>
      </w:r>
      <w:proofErr w:type="gramEnd"/>
      <w:r w:rsidRPr="0011744F">
        <w:rPr>
          <w:color w:val="222222"/>
          <w:sz w:val="22"/>
          <w:szCs w:val="22"/>
          <w:shd w:val="clear" w:color="auto" w:fill="FFFFFF"/>
        </w:rPr>
        <w:t>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1-21.</w:t>
      </w:r>
    </w:p>
    <w:p w14:paraId="27216F22" w14:textId="7522C67B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49DF46E8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Rossano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F. (2020). The Role of Entitlement in Formatting Preferences Across Requesters and Recipients.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1-22.</w:t>
      </w:r>
    </w:p>
    <w:p w14:paraId="1FED1A7E" w14:textId="77777777" w:rsidR="00527CBB" w:rsidRPr="0011744F" w:rsidRDefault="00527CBB" w:rsidP="002A2D1F">
      <w:pPr>
        <w:spacing w:line="276" w:lineRule="auto"/>
        <w:contextualSpacing/>
        <w:rPr>
          <w:sz w:val="22"/>
          <w:szCs w:val="22"/>
        </w:rPr>
      </w:pPr>
    </w:p>
    <w:p w14:paraId="4E31FA1A" w14:textId="6F28E777" w:rsidR="005401E6" w:rsidRPr="0011744F" w:rsidRDefault="00B63026" w:rsidP="00B63026">
      <w:pPr>
        <w:rPr>
          <w:sz w:val="22"/>
          <w:szCs w:val="22"/>
        </w:rPr>
      </w:pPr>
      <w:r w:rsidRPr="0011744F">
        <w:rPr>
          <w:b/>
          <w:sz w:val="22"/>
          <w:szCs w:val="22"/>
        </w:rPr>
        <w:t>Trott, S.,</w:t>
      </w:r>
      <w:r w:rsidRPr="0011744F">
        <w:rPr>
          <w:sz w:val="22"/>
          <w:szCs w:val="22"/>
        </w:rPr>
        <w:t xml:space="preserve"> &amp; Bergen, B. (2018). Individual Differences in Mentalizing Capacity Predict Indirect Request Comprehension. </w:t>
      </w:r>
      <w:r w:rsidRPr="0011744F">
        <w:rPr>
          <w:i/>
          <w:iCs/>
          <w:sz w:val="22"/>
          <w:szCs w:val="22"/>
        </w:rPr>
        <w:t>Discourse Processes</w:t>
      </w:r>
      <w:r w:rsidRPr="0011744F">
        <w:rPr>
          <w:sz w:val="22"/>
          <w:szCs w:val="22"/>
        </w:rPr>
        <w:t>, 1-33.</w:t>
      </w:r>
    </w:p>
    <w:p w14:paraId="0F44B14D" w14:textId="1CF5E196" w:rsidR="00894BA8" w:rsidRDefault="00894BA8" w:rsidP="00B63026"/>
    <w:p w14:paraId="1FDBEEA4" w14:textId="77777777" w:rsidR="00070E38" w:rsidRDefault="00070E38" w:rsidP="00B63026"/>
    <w:p w14:paraId="3E7C8F0F" w14:textId="5AEA074F" w:rsidR="00070E38" w:rsidRDefault="00F27C4F" w:rsidP="00070E38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Peer-Reviewed</w:t>
      </w:r>
      <w:r w:rsidR="00070E38">
        <w:rPr>
          <w:b/>
          <w:sz w:val="28"/>
          <w:szCs w:val="28"/>
        </w:rPr>
        <w:t xml:space="preserve"> Conference Proceedings</w:t>
      </w:r>
    </w:p>
    <w:p w14:paraId="00EDBAF2" w14:textId="77777777" w:rsidR="00E21915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E80EB5" w14:textId="7ACF85D5" w:rsidR="006364C6" w:rsidRPr="00545A60" w:rsidRDefault="006364C6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He, Z., </w:t>
      </w:r>
      <w:r w:rsidRPr="00E17F57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Khosla, M. (2025, November.) </w:t>
      </w:r>
      <w:r w:rsidR="00545A60" w:rsidRPr="00545A60">
        <w:rPr>
          <w:color w:val="222222"/>
          <w:sz w:val="22"/>
          <w:szCs w:val="22"/>
          <w:shd w:val="clear" w:color="auto" w:fill="FFFFFF"/>
        </w:rPr>
        <w:t>Seeing Through Words, Speaking Through Pixels: Deep Representational Alignment Between Vision and Language Models</w:t>
      </w:r>
      <w:r w:rsidR="00545A60">
        <w:rPr>
          <w:color w:val="222222"/>
          <w:sz w:val="22"/>
          <w:szCs w:val="22"/>
          <w:shd w:val="clear" w:color="auto" w:fill="FFFFFF"/>
        </w:rPr>
        <w:t xml:space="preserve">. </w:t>
      </w:r>
      <w:r w:rsidR="00545A60">
        <w:rPr>
          <w:i/>
          <w:iCs/>
          <w:color w:val="222222"/>
          <w:sz w:val="22"/>
          <w:szCs w:val="22"/>
          <w:shd w:val="clear" w:color="auto" w:fill="FFFFFF"/>
        </w:rPr>
        <w:t>Empirical Methods in Natural Language Processing (EMNLP), Main Conference</w:t>
      </w:r>
      <w:r w:rsidR="00545A60">
        <w:rPr>
          <w:color w:val="222222"/>
          <w:sz w:val="22"/>
          <w:szCs w:val="22"/>
          <w:shd w:val="clear" w:color="auto" w:fill="FFFFFF"/>
        </w:rPr>
        <w:t>.</w:t>
      </w:r>
    </w:p>
    <w:p w14:paraId="4777E5DB" w14:textId="77777777" w:rsidR="006364C6" w:rsidRDefault="006364C6" w:rsidP="004C18BE">
      <w:pPr>
        <w:rPr>
          <w:color w:val="222222"/>
          <w:sz w:val="22"/>
          <w:szCs w:val="22"/>
          <w:shd w:val="clear" w:color="auto" w:fill="FFFFFF"/>
        </w:rPr>
      </w:pPr>
    </w:p>
    <w:p w14:paraId="5A097D49" w14:textId="7D2D10BD" w:rsidR="004C18BE" w:rsidRDefault="004C18BE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Vinaya, H., </w:t>
      </w:r>
      <w:r w:rsidRPr="00266A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Coulson, S. (2025, September). </w:t>
      </w:r>
      <w:r w:rsidRPr="00266A58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</w:t>
      </w:r>
      <w:r>
        <w:rPr>
          <w:color w:val="222222"/>
          <w:sz w:val="22"/>
          <w:szCs w:val="22"/>
          <w:shd w:val="clear" w:color="auto" w:fill="FFFFFF"/>
        </w:rPr>
        <w:t xml:space="preserve">. </w:t>
      </w:r>
      <w:r>
        <w:rPr>
          <w:i/>
          <w:iCs/>
          <w:color w:val="222222"/>
          <w:sz w:val="22"/>
          <w:szCs w:val="22"/>
          <w:shd w:val="clear" w:color="auto" w:fill="FFFFFF"/>
        </w:rPr>
        <w:t>Architectures and Mechanisms for Language Processing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2464A470" w14:textId="77777777" w:rsidR="00266A58" w:rsidRDefault="00266A58" w:rsidP="00D6723A">
      <w:pPr>
        <w:rPr>
          <w:color w:val="222222"/>
          <w:sz w:val="22"/>
          <w:szCs w:val="22"/>
          <w:shd w:val="clear" w:color="auto" w:fill="FFFFFF"/>
        </w:rPr>
      </w:pPr>
    </w:p>
    <w:p w14:paraId="68A98EC6" w14:textId="391847E4" w:rsidR="00D6723A" w:rsidRPr="004C18BE" w:rsidRDefault="00D6723A" w:rsidP="00C15B69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736614">
        <w:rPr>
          <w:color w:val="222222"/>
          <w:sz w:val="22"/>
          <w:szCs w:val="22"/>
          <w:shd w:val="clear" w:color="auto" w:fill="FFFFFF"/>
        </w:rPr>
        <w:t xml:space="preserve">Rivière, P. D., </w:t>
      </w:r>
      <w:r>
        <w:rPr>
          <w:color w:val="222222"/>
          <w:sz w:val="22"/>
          <w:szCs w:val="22"/>
          <w:shd w:val="clear" w:color="auto" w:fill="FFFFFF"/>
        </w:rPr>
        <w:t>Parkinson-Coombs, O., Jones, C.,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&amp; </w:t>
      </w:r>
      <w:r w:rsidRPr="009A7D35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(</w:t>
      </w:r>
      <w:r>
        <w:rPr>
          <w:color w:val="222222"/>
          <w:sz w:val="22"/>
          <w:szCs w:val="22"/>
          <w:shd w:val="clear" w:color="auto" w:fill="FFFFFF"/>
        </w:rPr>
        <w:t>2025, July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). </w:t>
      </w:r>
      <w:r>
        <w:rPr>
          <w:color w:val="222222"/>
          <w:sz w:val="22"/>
          <w:szCs w:val="22"/>
          <w:shd w:val="clear" w:color="auto" w:fill="FFFFFF"/>
        </w:rPr>
        <w:t xml:space="preserve">Does Language Stabilize Quantity Representations in Vision Transformers? </w:t>
      </w:r>
      <w:r w:rsidRPr="002B3C24">
        <w:rPr>
          <w:color w:val="222222"/>
          <w:sz w:val="22"/>
          <w:szCs w:val="22"/>
          <w:shd w:val="clear" w:color="auto" w:fill="FFFFFF"/>
        </w:rPr>
        <w:t>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</w:t>
      </w:r>
      <w:r>
        <w:rPr>
          <w:color w:val="222222"/>
          <w:sz w:val="22"/>
          <w:szCs w:val="22"/>
          <w:shd w:val="clear" w:color="auto" w:fill="FFFFFF"/>
        </w:rPr>
        <w:t>7</w:t>
      </w:r>
      <w:r w:rsidRPr="002B3C24">
        <w:rPr>
          <w:color w:val="222222"/>
          <w:sz w:val="22"/>
          <w:szCs w:val="22"/>
          <w:shd w:val="clear" w:color="auto" w:fill="FFFFFF"/>
        </w:rPr>
        <w:t>, No. 4</w:t>
      </w:r>
      <w:r>
        <w:rPr>
          <w:color w:val="222222"/>
          <w:sz w:val="22"/>
          <w:szCs w:val="22"/>
          <w:shd w:val="clear" w:color="auto" w:fill="FFFFFF"/>
        </w:rPr>
        <w:t>7).</w:t>
      </w:r>
    </w:p>
    <w:p w14:paraId="29D5D2D3" w14:textId="77777777" w:rsidR="001C7734" w:rsidRDefault="001C7734" w:rsidP="00C15B69">
      <w:pPr>
        <w:rPr>
          <w:color w:val="222222"/>
          <w:sz w:val="22"/>
          <w:szCs w:val="22"/>
          <w:shd w:val="clear" w:color="auto" w:fill="FFFFFF"/>
        </w:rPr>
      </w:pPr>
    </w:p>
    <w:p w14:paraId="5640046D" w14:textId="41925379" w:rsidR="00832270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Rivière, P. D., Beatty-Martínez, A. L., &amp; </w:t>
      </w:r>
      <w:r w:rsidRPr="008C2E4A">
        <w:rPr>
          <w:color w:val="222222"/>
          <w:sz w:val="22"/>
          <w:szCs w:val="22"/>
          <w:shd w:val="clear" w:color="auto" w:fill="FFFFFF"/>
        </w:rPr>
        <w:t>Trott, S.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(2025, April). Evaluating Contextualized Representations of (Spanish) Ambiguous Words: A New Lexical Resource and Empirical Analysis. In </w:t>
      </w:r>
      <w:r w:rsidRPr="008C2E4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Proceedings of the 2025 Conference of the Nations of the Americas Chapter of the Association for Computational Linguistics: Human Language Technologies (Volume 1: Long Papers)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> (pp. 8322-8338).</w:t>
      </w:r>
    </w:p>
    <w:p w14:paraId="69D23FDF" w14:textId="77777777" w:rsidR="008C2E4A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2FFBD56A" w14:textId="6F82CBEA" w:rsidR="002B3C24" w:rsidRPr="002B3C24" w:rsidRDefault="002B3C24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Shin, H., &amp; </w:t>
      </w:r>
      <w:r w:rsidRPr="002B3C24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(2024, June). Do language models capture implied discourse meanings? </w:t>
      </w:r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The 2024 Meeting of the Society for Computation in Linguistics (</w:t>
      </w:r>
      <w:proofErr w:type="spellStart"/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SCiL</w:t>
      </w:r>
      <w:proofErr w:type="spellEnd"/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)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. </w:t>
      </w:r>
    </w:p>
    <w:p w14:paraId="28D80BB9" w14:textId="77777777" w:rsidR="00E21915" w:rsidRPr="002B3C24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D4F76F" w14:textId="55E8594C" w:rsidR="002B3C24" w:rsidRPr="002B3C24" w:rsidRDefault="002B3C24" w:rsidP="002B3C24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lastRenderedPageBreak/>
        <w:t xml:space="preserve">Jones, C.,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>, &amp; Bergen, B. (2024). Does Reading Words Help You Read Minds? 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41F7FB33" w14:textId="77777777" w:rsidR="002B3C24" w:rsidRP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3C7326B3" w14:textId="7D665F5B" w:rsidR="002B3C24" w:rsidRPr="002B3C24" w:rsidRDefault="006F4825" w:rsidP="002B3C24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>Vinaya</w:t>
      </w:r>
      <w:r w:rsidR="002B3C24" w:rsidRPr="002B3C24">
        <w:rPr>
          <w:color w:val="222222"/>
          <w:sz w:val="22"/>
          <w:szCs w:val="22"/>
          <w:shd w:val="clear" w:color="auto" w:fill="FFFFFF"/>
        </w:rPr>
        <w:t xml:space="preserve">, H., </w:t>
      </w:r>
      <w:r w:rsidR="002B3C24"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2B3C24" w:rsidRPr="002B3C24">
        <w:rPr>
          <w:color w:val="222222"/>
          <w:sz w:val="22"/>
          <w:szCs w:val="22"/>
          <w:shd w:val="clear" w:color="auto" w:fill="FFFFFF"/>
        </w:rPr>
        <w:t>, &amp; Coulson, S. (2024) Effects of Distributional and Sensorimotor Distance Measures on the EEG during Property Verification. In </w:t>
      </w:r>
      <w:r w:rsidR="002B3C24"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="002B3C24"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12763ED5" w14:textId="77777777" w:rsid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1C90B97" w14:textId="7ECFB207" w:rsidR="003C3596" w:rsidRPr="003C3596" w:rsidRDefault="003D1BC7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</w:rPr>
      </w:pP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Jones, C., &amp; </w:t>
      </w:r>
      <w:r w:rsidRPr="003C3596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2024</w:t>
      </w:r>
      <w:r w:rsid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, May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Multimodal Large Language Models Show Evidence of Embodied Simulation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  <w:r w:rsidR="003C3596" w:rsidRPr="003C3596">
        <w:rPr>
          <w:color w:val="262626" w:themeColor="text1" w:themeTint="D9"/>
          <w:sz w:val="22"/>
          <w:szCs w:val="22"/>
          <w:shd w:val="clear" w:color="auto" w:fill="FFFFFF"/>
        </w:rPr>
        <w:t xml:space="preserve"> </w:t>
      </w:r>
      <w:r w:rsidR="003C3596" w:rsidRP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>The 2024 Joint International Conference on Computational Linguistics, Language Resources and Evaluation.</w:t>
      </w:r>
      <w:r w:rsid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 xml:space="preserve"> </w:t>
      </w:r>
      <w:r w:rsidR="003C3596">
        <w:rPr>
          <w:b w:val="0"/>
          <w:bCs w:val="0"/>
          <w:color w:val="262626" w:themeColor="text1" w:themeTint="D9"/>
          <w:sz w:val="22"/>
          <w:szCs w:val="22"/>
        </w:rPr>
        <w:t>Torino, Italy.</w:t>
      </w:r>
      <w:r w:rsidR="005E4E12">
        <w:rPr>
          <w:b w:val="0"/>
          <w:bCs w:val="0"/>
          <w:color w:val="262626" w:themeColor="text1" w:themeTint="D9"/>
          <w:sz w:val="22"/>
          <w:szCs w:val="22"/>
        </w:rPr>
        <w:t xml:space="preserve"> (Acceptance rate: ~33%)</w:t>
      </w:r>
    </w:p>
    <w:p w14:paraId="72336DC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3A075BB0" w14:textId="77777777" w:rsidR="00B37366" w:rsidRPr="00DE7458" w:rsidRDefault="00B37366" w:rsidP="00B37366">
      <w:pPr>
        <w:rPr>
          <w:sz w:val="22"/>
          <w:szCs w:val="22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Chang, T. A., Coulson, S., Michaelov, J. A.,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DE7458">
        <w:rPr>
          <w:color w:val="222222"/>
          <w:sz w:val="22"/>
          <w:szCs w:val="22"/>
          <w:shd w:val="clear" w:color="auto" w:fill="FFFFFF"/>
        </w:rPr>
        <w:t>, &amp; Bergen, B. (2022). Distributional Semantics Still Can't Account for Affordances.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1D71A78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0E3566FB" w14:textId="556B8BB5" w:rsidR="00B37366" w:rsidRPr="00DE7458" w:rsidRDefault="00B37366" w:rsidP="00B37366">
      <w:pPr>
        <w:spacing w:line="276" w:lineRule="auto"/>
        <w:rPr>
          <w:bCs/>
          <w:sz w:val="22"/>
          <w:szCs w:val="22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</w:t>
      </w:r>
      <w:proofErr w:type="gramStart"/>
      <w:r w:rsidRPr="00DE7458">
        <w:rPr>
          <w:color w:val="222222"/>
          <w:sz w:val="22"/>
          <w:szCs w:val="22"/>
          <w:shd w:val="clear" w:color="auto" w:fill="FFFFFF"/>
        </w:rPr>
        <w:t>neighborhoods?.</w:t>
      </w:r>
      <w:proofErr w:type="gramEnd"/>
      <w:r w:rsidRPr="00DE7458">
        <w:rPr>
          <w:color w:val="222222"/>
          <w:sz w:val="22"/>
          <w:szCs w:val="22"/>
          <w:shd w:val="clear" w:color="auto" w:fill="FFFFFF"/>
        </w:rPr>
        <w:t xml:space="preserve">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4B890F0F" w14:textId="29A4B2A2" w:rsidR="00070E38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64139FC5" w14:textId="77777777" w:rsidR="00070E38" w:rsidRPr="00DE7458" w:rsidRDefault="00070E38" w:rsidP="00B37366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405A6F32" w14:textId="655DB642" w:rsidR="00F35DC6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1EC38652" w14:textId="77777777" w:rsidR="009F6A58" w:rsidRDefault="009F6A58" w:rsidP="00B37366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A715A51" w14:textId="62B0413C" w:rsidR="00894BA8" w:rsidRDefault="00070E38" w:rsidP="00B37366">
      <w:pPr>
        <w:pStyle w:val="NormalWeb"/>
        <w:spacing w:line="276" w:lineRule="auto"/>
        <w:contextualSpacing/>
        <w:rPr>
          <w:sz w:val="22"/>
          <w:szCs w:val="22"/>
        </w:rPr>
      </w:pPr>
      <w:r w:rsidRPr="00DE7458">
        <w:rPr>
          <w:b/>
          <w:sz w:val="22"/>
          <w:szCs w:val="22"/>
        </w:rPr>
        <w:t>Trott, S</w:t>
      </w:r>
      <w:r w:rsidRPr="00DE7458">
        <w:rPr>
          <w:sz w:val="22"/>
          <w:szCs w:val="22"/>
        </w:rPr>
        <w:t xml:space="preserve">., Reed, S., Ferreira, V., Bergen, B. (2019). Prosodic cues signal the intent of potential indirect requests. </w:t>
      </w:r>
      <w:r w:rsidRPr="00DE7458">
        <w:rPr>
          <w:i/>
          <w:sz w:val="22"/>
          <w:szCs w:val="22"/>
        </w:rPr>
        <w:t>Proceedings of the 41</w:t>
      </w:r>
      <w:r w:rsidRPr="00DE7458">
        <w:rPr>
          <w:i/>
          <w:sz w:val="22"/>
          <w:szCs w:val="22"/>
          <w:vertAlign w:val="superscript"/>
        </w:rPr>
        <w:t>st</w:t>
      </w:r>
      <w:r w:rsidRPr="00DE7458">
        <w:rPr>
          <w:i/>
          <w:sz w:val="22"/>
          <w:szCs w:val="22"/>
        </w:rPr>
        <w:t xml:space="preserve"> annual meeting of the Cognitive Science Society</w:t>
      </w:r>
      <w:r w:rsidRPr="00DE7458">
        <w:rPr>
          <w:sz w:val="22"/>
          <w:szCs w:val="22"/>
        </w:rPr>
        <w:t>. Montreal, Cognitive Science Society. (Acceptance rate: 18.2%)</w:t>
      </w:r>
    </w:p>
    <w:p w14:paraId="34AEF5C8" w14:textId="77777777" w:rsidR="007B5F90" w:rsidRPr="00DE7458" w:rsidRDefault="007B5F90" w:rsidP="00B3736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7B2E745" w14:textId="5B4647C5" w:rsidR="00267559" w:rsidRPr="003F71DC" w:rsidRDefault="00302C32" w:rsidP="003F71DC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Pending </w:t>
      </w:r>
      <w:r w:rsidR="00070E38">
        <w:rPr>
          <w:b/>
          <w:sz w:val="28"/>
          <w:szCs w:val="28"/>
        </w:rPr>
        <w:t>Articles</w:t>
      </w:r>
    </w:p>
    <w:p w14:paraId="0C90705A" w14:textId="77777777" w:rsidR="00CA4CBC" w:rsidRDefault="00CA4CBC" w:rsidP="0023605E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6AF4A2FC" w14:textId="4BD5FA6A" w:rsidR="00E73FB7" w:rsidRPr="000A4597" w:rsidRDefault="00E73FB7" w:rsidP="00E73FB7">
      <w:pPr>
        <w:rPr>
          <w:color w:val="222222"/>
          <w:sz w:val="22"/>
          <w:szCs w:val="22"/>
          <w:shd w:val="clear" w:color="auto" w:fill="FFFFFF"/>
        </w:rPr>
      </w:pPr>
      <w:r w:rsidRPr="000A4597">
        <w:rPr>
          <w:color w:val="222222"/>
          <w:sz w:val="22"/>
          <w:szCs w:val="22"/>
          <w:shd w:val="clear" w:color="auto" w:fill="FFFFFF"/>
        </w:rPr>
        <w:t xml:space="preserve">Rivière, P., &amp; </w:t>
      </w:r>
      <w:r w:rsidRPr="000A4597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0A4597">
        <w:rPr>
          <w:color w:val="222222"/>
          <w:sz w:val="22"/>
          <w:szCs w:val="22"/>
          <w:shd w:val="clear" w:color="auto" w:fill="FFFFFF"/>
        </w:rPr>
        <w:t xml:space="preserve"> (</w:t>
      </w:r>
      <w:r>
        <w:rPr>
          <w:color w:val="222222"/>
          <w:sz w:val="22"/>
          <w:szCs w:val="22"/>
          <w:shd w:val="clear" w:color="auto" w:fill="FFFFFF"/>
        </w:rPr>
        <w:t>To appear</w:t>
      </w:r>
      <w:r w:rsidRPr="000A4597">
        <w:rPr>
          <w:color w:val="222222"/>
          <w:sz w:val="22"/>
          <w:szCs w:val="22"/>
          <w:shd w:val="clear" w:color="auto" w:fill="FFFFFF"/>
        </w:rPr>
        <w:t xml:space="preserve">). Start Making Sense(s): A Developmental Probe of Attention Specialization Using Lexical Ambiguity. </w:t>
      </w:r>
      <w:r w:rsidRPr="000A4597">
        <w:rPr>
          <w:i/>
          <w:iCs/>
          <w:color w:val="222222"/>
          <w:sz w:val="22"/>
          <w:szCs w:val="22"/>
          <w:shd w:val="clear" w:color="auto" w:fill="FFFFFF"/>
        </w:rPr>
        <w:t xml:space="preserve">Transactions of the Association for Computational Linguistics (TACL). </w:t>
      </w:r>
    </w:p>
    <w:p w14:paraId="6D0EC6FC" w14:textId="77777777" w:rsidR="00E73FB7" w:rsidRDefault="00E73FB7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D7E1ADB" w14:textId="4F8CF138" w:rsidR="002B759F" w:rsidRDefault="002B759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006891">
        <w:rPr>
          <w:sz w:val="22"/>
          <w:szCs w:val="22"/>
        </w:rPr>
        <w:t xml:space="preserve">Conde, J., Martínez, G., Arriaga, C., </w:t>
      </w:r>
      <w:r w:rsidRPr="00006891">
        <w:rPr>
          <w:b/>
          <w:bCs/>
          <w:sz w:val="22"/>
          <w:szCs w:val="22"/>
        </w:rPr>
        <w:t>Trott, S.,</w:t>
      </w:r>
      <w:r w:rsidRPr="00006891">
        <w:rPr>
          <w:sz w:val="22"/>
          <w:szCs w:val="22"/>
        </w:rPr>
        <w:t xml:space="preserve"> &amp; </w:t>
      </w:r>
      <w:proofErr w:type="spellStart"/>
      <w:r w:rsidRPr="00006891">
        <w:rPr>
          <w:sz w:val="22"/>
          <w:szCs w:val="22"/>
        </w:rPr>
        <w:t>Reviriego</w:t>
      </w:r>
      <w:proofErr w:type="spellEnd"/>
      <w:r w:rsidRPr="00006891">
        <w:rPr>
          <w:sz w:val="22"/>
          <w:szCs w:val="22"/>
        </w:rPr>
        <w:t>, P. (</w:t>
      </w:r>
      <w:r w:rsidR="00C30E5F" w:rsidRPr="00006891">
        <w:rPr>
          <w:sz w:val="22"/>
          <w:szCs w:val="22"/>
        </w:rPr>
        <w:t>To appear</w:t>
      </w:r>
      <w:r w:rsidRPr="00006891">
        <w:rPr>
          <w:sz w:val="22"/>
          <w:szCs w:val="22"/>
        </w:rPr>
        <w:t xml:space="preserve">). </w:t>
      </w:r>
      <w:r w:rsidRPr="006327AB">
        <w:rPr>
          <w:sz w:val="22"/>
          <w:szCs w:val="22"/>
        </w:rPr>
        <w:t xml:space="preserve">LLM </w:t>
      </w:r>
      <w:r>
        <w:rPr>
          <w:sz w:val="22"/>
          <w:szCs w:val="22"/>
        </w:rPr>
        <w:t xml:space="preserve">estimates of word characteristics. </w:t>
      </w:r>
      <w:r w:rsidRPr="002B759F">
        <w:rPr>
          <w:i/>
          <w:iCs/>
          <w:sz w:val="22"/>
          <w:szCs w:val="22"/>
        </w:rPr>
        <w:t>International Encyclopedia of Language and Linguistics, 3rd Edition</w:t>
      </w:r>
      <w:r>
        <w:rPr>
          <w:sz w:val="22"/>
          <w:szCs w:val="22"/>
        </w:rPr>
        <w:t>.</w:t>
      </w:r>
    </w:p>
    <w:p w14:paraId="5C4AA835" w14:textId="77777777" w:rsidR="00FC7D1F" w:rsidRDefault="00FC7D1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30FCD90" w14:textId="726616CE" w:rsidR="00FC7D1F" w:rsidRDefault="00FC7D1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FC7D1F">
        <w:rPr>
          <w:sz w:val="22"/>
          <w:szCs w:val="22"/>
        </w:rPr>
        <w:t xml:space="preserve">Conde, J., </w:t>
      </w:r>
      <w:proofErr w:type="spellStart"/>
      <w:r w:rsidRPr="00FC7D1F">
        <w:rPr>
          <w:sz w:val="22"/>
          <w:szCs w:val="22"/>
        </w:rPr>
        <w:t>Grandury</w:t>
      </w:r>
      <w:proofErr w:type="spellEnd"/>
      <w:r w:rsidRPr="00FC7D1F">
        <w:rPr>
          <w:sz w:val="22"/>
          <w:szCs w:val="22"/>
        </w:rPr>
        <w:t xml:space="preserve">, M., Fu, T., Arriaga, C., Martínez, G., Clark, T., </w:t>
      </w:r>
      <w:r w:rsidRPr="00FC7D1F">
        <w:rPr>
          <w:b/>
          <w:bCs/>
          <w:sz w:val="22"/>
          <w:szCs w:val="22"/>
        </w:rPr>
        <w:t>Trott, S.,</w:t>
      </w:r>
      <w:r w:rsidRPr="00FC7D1F">
        <w:rPr>
          <w:sz w:val="22"/>
          <w:szCs w:val="22"/>
        </w:rPr>
        <w:t xml:space="preserve"> Green, C. G., </w:t>
      </w:r>
      <w:proofErr w:type="spellStart"/>
      <w:r w:rsidRPr="00FC7D1F">
        <w:rPr>
          <w:sz w:val="22"/>
          <w:szCs w:val="22"/>
        </w:rPr>
        <w:t>Reviriego</w:t>
      </w:r>
      <w:proofErr w:type="spellEnd"/>
      <w:r w:rsidRPr="00FC7D1F">
        <w:rPr>
          <w:sz w:val="22"/>
          <w:szCs w:val="22"/>
        </w:rPr>
        <w:t xml:space="preserve">, P., &amp; </w:t>
      </w:r>
      <w:proofErr w:type="spellStart"/>
      <w:r w:rsidRPr="00FC7D1F">
        <w:rPr>
          <w:sz w:val="22"/>
          <w:szCs w:val="22"/>
        </w:rPr>
        <w:t>Brysbaert</w:t>
      </w:r>
      <w:proofErr w:type="spellEnd"/>
      <w:r w:rsidRPr="00FC7D1F">
        <w:rPr>
          <w:sz w:val="22"/>
          <w:szCs w:val="22"/>
        </w:rPr>
        <w:t>, M. (</w:t>
      </w:r>
      <w:r>
        <w:rPr>
          <w:sz w:val="22"/>
          <w:szCs w:val="22"/>
        </w:rPr>
        <w:t>Under Review</w:t>
      </w:r>
      <w:r w:rsidRPr="00FC7D1F">
        <w:rPr>
          <w:sz w:val="22"/>
          <w:szCs w:val="22"/>
        </w:rPr>
        <w:t>). Adding LLMs to the psycholinguistic norming toolbox: A practical guide to getting the most out of human ratings.</w:t>
      </w:r>
    </w:p>
    <w:p w14:paraId="315C27B8" w14:textId="77777777" w:rsidR="0094261D" w:rsidRPr="006327AB" w:rsidRDefault="0094261D" w:rsidP="00381755">
      <w:pPr>
        <w:rPr>
          <w:color w:val="222222"/>
          <w:shd w:val="clear" w:color="auto" w:fill="FFFFFF"/>
        </w:rPr>
      </w:pPr>
    </w:p>
    <w:p w14:paraId="34EAED2B" w14:textId="77777777" w:rsidR="00E072B3" w:rsidRPr="006327AB" w:rsidRDefault="00E072B3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</w:p>
    <w:p w14:paraId="091CC831" w14:textId="4DB55E1C" w:rsidR="00BB64A7" w:rsidRDefault="00BB64A7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PRESENTATIONS AND PANELS</w:t>
      </w:r>
    </w:p>
    <w:p w14:paraId="1C9D1045" w14:textId="1CEE6A19" w:rsidR="0052777A" w:rsidRDefault="00C01FEB" w:rsidP="0052777A">
      <w:pPr>
        <w:spacing w:line="276" w:lineRule="auto"/>
        <w:contextualSpacing/>
      </w:pPr>
      <w:r>
        <w:rPr>
          <w:b/>
          <w:noProof/>
        </w:rPr>
        <w:pict w14:anchorId="16B87AF4">
          <v:rect id="_x0000_i1029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8FA63F7" w14:textId="77777777" w:rsidR="00CD3681" w:rsidRDefault="00CD3681" w:rsidP="006950FA">
      <w:pPr>
        <w:spacing w:line="276" w:lineRule="auto"/>
        <w:contextualSpacing/>
        <w:rPr>
          <w:b/>
          <w:sz w:val="28"/>
          <w:szCs w:val="28"/>
        </w:rPr>
      </w:pPr>
    </w:p>
    <w:p w14:paraId="640D2098" w14:textId="72617D30" w:rsidR="00245C29" w:rsidRDefault="00245C29" w:rsidP="00245C2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Symposia</w:t>
      </w:r>
    </w:p>
    <w:p w14:paraId="0EF4DB5D" w14:textId="5E982DA7" w:rsidR="00775012" w:rsidRDefault="00775012" w:rsidP="00245C29">
      <w:pPr>
        <w:spacing w:line="276" w:lineRule="auto"/>
        <w:contextualSpacing/>
        <w:rPr>
          <w:b/>
          <w:sz w:val="28"/>
          <w:szCs w:val="28"/>
        </w:rPr>
      </w:pPr>
    </w:p>
    <w:p w14:paraId="21367981" w14:textId="450DC0B0" w:rsidR="00245C29" w:rsidRPr="00245C29" w:rsidRDefault="00775012" w:rsidP="00245C29">
      <w:pPr>
        <w:spacing w:line="276" w:lineRule="auto"/>
        <w:rPr>
          <w:bCs/>
          <w:sz w:val="22"/>
          <w:szCs w:val="22"/>
        </w:rPr>
      </w:pPr>
      <w:r w:rsidRPr="006A191D">
        <w:rPr>
          <w:b/>
          <w:sz w:val="22"/>
          <w:szCs w:val="22"/>
        </w:rPr>
        <w:t>Trott, S.</w:t>
      </w:r>
      <w:r>
        <w:rPr>
          <w:bCs/>
          <w:sz w:val="22"/>
          <w:szCs w:val="22"/>
        </w:rPr>
        <w:t xml:space="preserve"> [Co-organizer and Speaker]. (2025). </w:t>
      </w:r>
      <w:r w:rsidR="00245C29">
        <w:rPr>
          <w:bCs/>
          <w:sz w:val="22"/>
          <w:szCs w:val="22"/>
        </w:rPr>
        <w:t xml:space="preserve">The role of language in human and machine intelligence. </w:t>
      </w:r>
      <w:r w:rsidR="004057A6" w:rsidRPr="004057A6">
        <w:rPr>
          <w:i/>
          <w:iCs/>
          <w:color w:val="222222"/>
          <w:sz w:val="22"/>
          <w:szCs w:val="22"/>
          <w:shd w:val="clear" w:color="auto" w:fill="FFFFFF"/>
        </w:rPr>
        <w:t>Annual Meeting of the Cognitive Science Society.</w:t>
      </w:r>
      <w:r w:rsidR="00245C29" w:rsidRPr="006950FA">
        <w:rPr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>Full organizer list:</w:t>
      </w:r>
      <w:r>
        <w:rPr>
          <w:bCs/>
          <w:sz w:val="22"/>
          <w:szCs w:val="22"/>
        </w:rPr>
        <w:t xml:space="preserve"> </w:t>
      </w:r>
      <w:proofErr w:type="spellStart"/>
      <w:r>
        <w:rPr>
          <w:bCs/>
          <w:sz w:val="22"/>
          <w:szCs w:val="22"/>
        </w:rPr>
        <w:t>Lupyan</w:t>
      </w:r>
      <w:proofErr w:type="spellEnd"/>
      <w:r>
        <w:rPr>
          <w:bCs/>
          <w:sz w:val="22"/>
          <w:szCs w:val="22"/>
        </w:rPr>
        <w:t xml:space="preserve">, G., </w:t>
      </w:r>
      <w:r w:rsidRPr="006A191D">
        <w:rPr>
          <w:bCs/>
          <w:sz w:val="22"/>
          <w:szCs w:val="22"/>
        </w:rPr>
        <w:t>Trott, S.,</w:t>
      </w:r>
      <w:r>
        <w:rPr>
          <w:bCs/>
          <w:sz w:val="22"/>
          <w:szCs w:val="22"/>
        </w:rPr>
        <w:t xml:space="preserve"> </w:t>
      </w:r>
      <w:proofErr w:type="spellStart"/>
      <w:r>
        <w:rPr>
          <w:bCs/>
          <w:sz w:val="22"/>
          <w:szCs w:val="22"/>
        </w:rPr>
        <w:t>Zettersten</w:t>
      </w:r>
      <w:proofErr w:type="spellEnd"/>
      <w:r>
        <w:rPr>
          <w:bCs/>
          <w:sz w:val="22"/>
          <w:szCs w:val="22"/>
        </w:rPr>
        <w:t>, M., Gentry, H., Griffiths, T., &amp; Ivanova, A.</w:t>
      </w:r>
    </w:p>
    <w:p w14:paraId="78849A8E" w14:textId="42023560" w:rsidR="00245C29" w:rsidRPr="006950FA" w:rsidRDefault="00245C29" w:rsidP="00245C29">
      <w:pPr>
        <w:spacing w:line="276" w:lineRule="auto"/>
        <w:contextualSpacing/>
        <w:rPr>
          <w:b/>
          <w:sz w:val="28"/>
          <w:szCs w:val="28"/>
        </w:rPr>
      </w:pPr>
    </w:p>
    <w:p w14:paraId="51953488" w14:textId="77777777" w:rsidR="00245C29" w:rsidRDefault="00245C29" w:rsidP="006950FA">
      <w:pPr>
        <w:spacing w:line="276" w:lineRule="auto"/>
        <w:contextualSpacing/>
        <w:rPr>
          <w:b/>
          <w:sz w:val="28"/>
          <w:szCs w:val="28"/>
        </w:rPr>
      </w:pPr>
    </w:p>
    <w:p w14:paraId="27A6159E" w14:textId="71291EF3" w:rsidR="00A20C94" w:rsidRPr="006950FA" w:rsidRDefault="0052777A" w:rsidP="006950FA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Invited Talks</w:t>
      </w:r>
    </w:p>
    <w:p w14:paraId="5EFADA41" w14:textId="11F908BA" w:rsidR="00AE0622" w:rsidRPr="006950FA" w:rsidRDefault="00AE0622" w:rsidP="00AE0622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Using Cognitive Science to Understand Large Language Models. </w:t>
      </w:r>
      <w:proofErr w:type="spellStart"/>
      <w:r>
        <w:rPr>
          <w:bCs/>
          <w:i/>
          <w:iCs/>
          <w:sz w:val="22"/>
          <w:szCs w:val="22"/>
        </w:rPr>
        <w:t>Osher</w:t>
      </w:r>
      <w:proofErr w:type="spellEnd"/>
      <w:r>
        <w:rPr>
          <w:bCs/>
          <w:i/>
          <w:iCs/>
          <w:sz w:val="22"/>
          <w:szCs w:val="22"/>
        </w:rPr>
        <w:t xml:space="preserve"> Institute for Lifelong Learning in San Diego. </w:t>
      </w:r>
      <w:r>
        <w:rPr>
          <w:bCs/>
          <w:sz w:val="22"/>
          <w:szCs w:val="22"/>
        </w:rPr>
        <w:t xml:space="preserve">(November 12, 2025). </w:t>
      </w:r>
    </w:p>
    <w:p w14:paraId="60C41F8A" w14:textId="77777777" w:rsidR="00AE0622" w:rsidRDefault="00AE0622" w:rsidP="00B357D9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AB61341" w14:textId="392BCF7F" w:rsidR="00B357D9" w:rsidRPr="006950FA" w:rsidRDefault="00B357D9" w:rsidP="00B357D9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Epistemological challenges in the study of “Theory of Mind” in LLMs and Humans. </w:t>
      </w:r>
      <w:r w:rsidR="00B84D9F">
        <w:rPr>
          <w:bCs/>
          <w:i/>
          <w:iCs/>
          <w:sz w:val="22"/>
          <w:szCs w:val="22"/>
        </w:rPr>
        <w:t>University of Quebec in Montreal (UQÀM): Colloquium on Generative AI on the 75</w:t>
      </w:r>
      <w:r w:rsidR="00B84D9F" w:rsidRPr="00B84D9F">
        <w:rPr>
          <w:bCs/>
          <w:i/>
          <w:iCs/>
          <w:sz w:val="22"/>
          <w:szCs w:val="22"/>
          <w:vertAlign w:val="superscript"/>
        </w:rPr>
        <w:t>th</w:t>
      </w:r>
      <w:r w:rsidR="00B84D9F">
        <w:rPr>
          <w:bCs/>
          <w:i/>
          <w:iCs/>
          <w:sz w:val="22"/>
          <w:szCs w:val="22"/>
        </w:rPr>
        <w:t>Anniversary of the Turing Test.</w:t>
      </w:r>
      <w:r>
        <w:rPr>
          <w:bCs/>
          <w:i/>
          <w:iCs/>
          <w:sz w:val="22"/>
          <w:szCs w:val="22"/>
        </w:rPr>
        <w:t xml:space="preserve"> </w:t>
      </w:r>
      <w:r>
        <w:rPr>
          <w:bCs/>
          <w:sz w:val="22"/>
          <w:szCs w:val="22"/>
        </w:rPr>
        <w:t>(October 9, 2025)</w:t>
      </w:r>
      <w:r w:rsidR="006B3D7B">
        <w:rPr>
          <w:bCs/>
          <w:sz w:val="22"/>
          <w:szCs w:val="22"/>
        </w:rPr>
        <w:t xml:space="preserve">. Recording available at: </w:t>
      </w:r>
      <w:hyperlink r:id="rId9" w:history="1">
        <w:r w:rsidR="006B3D7B" w:rsidRPr="00E33721">
          <w:rPr>
            <w:rStyle w:val="Hyperlink"/>
            <w:bCs/>
            <w:sz w:val="22"/>
            <w:szCs w:val="22"/>
          </w:rPr>
          <w:t>https://dic.uqam.ca/seminaire-dic/seminaire-dic-isc-cria-9-octobre-2025-par-sean-trott/</w:t>
        </w:r>
      </w:hyperlink>
      <w:r w:rsidR="006B3D7B">
        <w:rPr>
          <w:bCs/>
          <w:sz w:val="22"/>
          <w:szCs w:val="22"/>
        </w:rPr>
        <w:t xml:space="preserve">. </w:t>
      </w:r>
    </w:p>
    <w:p w14:paraId="22D50A7B" w14:textId="77777777" w:rsidR="00B357D9" w:rsidRDefault="00B357D9" w:rsidP="00A6122C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3392D60" w14:textId="4DAB71DA" w:rsidR="00A6122C" w:rsidRPr="006950FA" w:rsidRDefault="00A6122C" w:rsidP="00A6122C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Psychology Meets LLM-ology. </w:t>
      </w:r>
      <w:r>
        <w:rPr>
          <w:bCs/>
          <w:i/>
          <w:iCs/>
          <w:sz w:val="22"/>
          <w:szCs w:val="22"/>
        </w:rPr>
        <w:t xml:space="preserve">Department of Psychology, Rutgers University-Newark. </w:t>
      </w:r>
      <w:r>
        <w:rPr>
          <w:bCs/>
          <w:sz w:val="22"/>
          <w:szCs w:val="22"/>
        </w:rPr>
        <w:t>(January 29, 2025.)</w:t>
      </w:r>
    </w:p>
    <w:p w14:paraId="36E390DD" w14:textId="77777777" w:rsidR="00A6122C" w:rsidRDefault="00A6122C" w:rsidP="005C232D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4E144BC" w14:textId="3E21EF3B" w:rsidR="005C232D" w:rsidRPr="006950FA" w:rsidRDefault="005C232D" w:rsidP="005C232D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Cognitive Science Meets LLM-ology. </w:t>
      </w:r>
      <w:r>
        <w:rPr>
          <w:bCs/>
          <w:i/>
          <w:iCs/>
          <w:sz w:val="22"/>
          <w:szCs w:val="22"/>
        </w:rPr>
        <w:t>Department of Cognitive Science, UC San Diego</w:t>
      </w:r>
      <w:r>
        <w:rPr>
          <w:bCs/>
          <w:sz w:val="22"/>
          <w:szCs w:val="22"/>
        </w:rPr>
        <w:t>. (January 17, 2025.)</w:t>
      </w:r>
    </w:p>
    <w:p w14:paraId="71CCB24E" w14:textId="77777777" w:rsidR="005C232D" w:rsidRDefault="005C232D" w:rsidP="008B6ADE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F7FB881" w14:textId="4D2078F2" w:rsidR="008B6ADE" w:rsidRPr="006950FA" w:rsidRDefault="008B6ADE" w:rsidP="008B6ADE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r>
        <w:rPr>
          <w:bCs/>
          <w:i/>
          <w:iCs/>
          <w:sz w:val="22"/>
          <w:szCs w:val="22"/>
        </w:rPr>
        <w:t>Department of Linguistics Colloquium, UC San Diego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November 4</w:t>
      </w:r>
      <w:r w:rsidRPr="006950FA">
        <w:rPr>
          <w:bCs/>
          <w:sz w:val="22"/>
          <w:szCs w:val="22"/>
        </w:rPr>
        <w:t>, 2024.)</w:t>
      </w:r>
    </w:p>
    <w:p w14:paraId="22CFF892" w14:textId="77777777" w:rsidR="008B6ADE" w:rsidRDefault="008B6ADE" w:rsidP="00A52478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7F57C6D" w14:textId="7EA5342F" w:rsidR="00A52478" w:rsidRPr="006950FA" w:rsidRDefault="00A52478" w:rsidP="00A52478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proofErr w:type="spellStart"/>
      <w:r w:rsidRPr="006950FA">
        <w:rPr>
          <w:bCs/>
          <w:i/>
          <w:iCs/>
          <w:sz w:val="22"/>
          <w:szCs w:val="22"/>
        </w:rPr>
        <w:t>BetterUp</w:t>
      </w:r>
      <w:proofErr w:type="spellEnd"/>
      <w:r w:rsidRPr="006950FA">
        <w:rPr>
          <w:bCs/>
          <w:i/>
          <w:iCs/>
          <w:sz w:val="22"/>
          <w:szCs w:val="22"/>
        </w:rPr>
        <w:t xml:space="preserve"> Invited Speaker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April 2</w:t>
      </w:r>
      <w:r w:rsidRPr="006950FA">
        <w:rPr>
          <w:bCs/>
          <w:sz w:val="22"/>
          <w:szCs w:val="22"/>
        </w:rPr>
        <w:t>, 2024.)</w:t>
      </w:r>
    </w:p>
    <w:p w14:paraId="5EE1D000" w14:textId="77777777" w:rsidR="00A52478" w:rsidRDefault="00A52478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3926B9CB" w14:textId="3FB30EB4" w:rsidR="00DD3798" w:rsidRPr="006950FA" w:rsidRDefault="0052777A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sz w:val="22"/>
          <w:szCs w:val="22"/>
        </w:rPr>
        <w:t>Trott, S. (2024).</w:t>
      </w:r>
      <w:r w:rsidRPr="006950FA">
        <w:rPr>
          <w:bCs/>
          <w:sz w:val="22"/>
          <w:szCs w:val="22"/>
        </w:rPr>
        <w:t xml:space="preserve"> Using Large Language Models to understand human cognition. 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Weinberg Institute for Cognitive Science, University of Michigan.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(February 19, 2024).</w:t>
      </w:r>
    </w:p>
    <w:p w14:paraId="7D3F505C" w14:textId="77777777" w:rsidR="00A20C94" w:rsidRPr="006950FA" w:rsidRDefault="00A20C94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</w:p>
    <w:p w14:paraId="2FDDDEEE" w14:textId="20C782C3" w:rsidR="00A20C94" w:rsidRPr="006950FA" w:rsidRDefault="00A20C94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</w:t>
      </w:r>
      <w:r w:rsidR="00DD3798" w:rsidRPr="006950FA">
        <w:rPr>
          <w:b/>
          <w:sz w:val="22"/>
          <w:szCs w:val="22"/>
        </w:rPr>
        <w:t>4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Do Large Language Models Know What We Know?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</w:t>
      </w:r>
      <w:r w:rsidR="00A20810" w:rsidRPr="006950FA">
        <w:rPr>
          <w:bCs/>
          <w:i/>
          <w:iCs/>
          <w:sz w:val="22"/>
          <w:szCs w:val="22"/>
        </w:rPr>
        <w:t>Winter</w:t>
      </w:r>
      <w:r w:rsidRPr="006950FA">
        <w:rPr>
          <w:bCs/>
          <w:i/>
          <w:iCs/>
          <w:sz w:val="22"/>
          <w:szCs w:val="22"/>
        </w:rPr>
        <w:t xml:space="preserve"> 2024</w:t>
      </w:r>
      <w:r w:rsidRPr="006950FA">
        <w:rPr>
          <w:bCs/>
          <w:sz w:val="22"/>
          <w:szCs w:val="22"/>
        </w:rPr>
        <w:t xml:space="preserve">. </w:t>
      </w:r>
      <w:r w:rsidR="00A20810" w:rsidRPr="006950FA">
        <w:rPr>
          <w:bCs/>
          <w:sz w:val="22"/>
          <w:szCs w:val="22"/>
        </w:rPr>
        <w:t>(January, 2024).</w:t>
      </w:r>
    </w:p>
    <w:p w14:paraId="521B3204" w14:textId="77777777" w:rsidR="0052777A" w:rsidRPr="006950FA" w:rsidRDefault="0052777A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9F245EF" w14:textId="21845D46" w:rsidR="0052777A" w:rsidRDefault="0052777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(2023)</w:t>
      </w:r>
      <w:r w:rsidRPr="006950FA">
        <w:rPr>
          <w:bCs/>
          <w:sz w:val="22"/>
          <w:szCs w:val="22"/>
        </w:rPr>
        <w:t xml:space="preserve">. Using Large Language Models to understand human cognition.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Winter 2023</w:t>
      </w:r>
      <w:r w:rsidRPr="006950FA">
        <w:rPr>
          <w:bCs/>
          <w:sz w:val="22"/>
          <w:szCs w:val="22"/>
        </w:rPr>
        <w:t>. (February, 2023).</w:t>
      </w:r>
    </w:p>
    <w:p w14:paraId="1986352D" w14:textId="77777777" w:rsidR="00A5155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</w:p>
    <w:p w14:paraId="7DB9E360" w14:textId="4333EF73" w:rsidR="00A5155A" w:rsidRPr="006950F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lastRenderedPageBreak/>
        <w:t>Trott, S. (</w:t>
      </w:r>
      <w:r>
        <w:rPr>
          <w:b/>
          <w:sz w:val="22"/>
          <w:szCs w:val="22"/>
        </w:rPr>
        <w:t>2022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Word meaning is </w:t>
      </w:r>
      <w:r>
        <w:rPr>
          <w:bCs/>
          <w:sz w:val="22"/>
          <w:szCs w:val="22"/>
        </w:rPr>
        <w:t xml:space="preserve">both </w:t>
      </w:r>
      <w:r w:rsidRPr="006950FA">
        <w:rPr>
          <w:bCs/>
          <w:sz w:val="22"/>
          <w:szCs w:val="22"/>
        </w:rPr>
        <w:t xml:space="preserve">categorical and continuous. </w:t>
      </w:r>
      <w:r w:rsidRPr="006950FA">
        <w:rPr>
          <w:bCs/>
          <w:i/>
          <w:iCs/>
          <w:sz w:val="22"/>
          <w:szCs w:val="22"/>
        </w:rPr>
        <w:t>Department of Cognitive Science, UC San Diego</w:t>
      </w:r>
      <w:r w:rsidRPr="006950FA">
        <w:rPr>
          <w:bCs/>
          <w:sz w:val="22"/>
          <w:szCs w:val="22"/>
        </w:rPr>
        <w:t xml:space="preserve"> (April, </w:t>
      </w:r>
      <w:r>
        <w:rPr>
          <w:bCs/>
          <w:sz w:val="22"/>
          <w:szCs w:val="22"/>
        </w:rPr>
        <w:t>2022</w:t>
      </w:r>
      <w:r w:rsidRPr="006950FA">
        <w:rPr>
          <w:bCs/>
          <w:sz w:val="22"/>
          <w:szCs w:val="22"/>
        </w:rPr>
        <w:t>).</w:t>
      </w:r>
    </w:p>
    <w:p w14:paraId="67009690" w14:textId="77777777" w:rsidR="0052777A" w:rsidRDefault="0052777A" w:rsidP="000C558F">
      <w:pPr>
        <w:spacing w:line="276" w:lineRule="auto"/>
        <w:contextualSpacing/>
        <w:rPr>
          <w:b/>
          <w:sz w:val="28"/>
          <w:szCs w:val="28"/>
        </w:rPr>
      </w:pPr>
    </w:p>
    <w:p w14:paraId="55DB565A" w14:textId="7E7198D1" w:rsidR="00673D4B" w:rsidRPr="000C558F" w:rsidRDefault="000C558F" w:rsidP="000C558F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Presentations</w:t>
      </w:r>
    </w:p>
    <w:p w14:paraId="1FF00B67" w14:textId="77777777" w:rsidR="00673D4B" w:rsidRDefault="00673D4B" w:rsidP="00673D4B">
      <w:pPr>
        <w:pStyle w:val="Header"/>
        <w:tabs>
          <w:tab w:val="clear" w:pos="4320"/>
          <w:tab w:val="clear" w:pos="8640"/>
        </w:tabs>
        <w:rPr>
          <w:rFonts w:ascii="Arial" w:hAnsi="Arial"/>
          <w:b/>
        </w:rPr>
      </w:pPr>
    </w:p>
    <w:p w14:paraId="207573E2" w14:textId="3F7F5F9A" w:rsid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  <w:r w:rsidRPr="0083216B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color w:val="222222"/>
          <w:sz w:val="22"/>
          <w:szCs w:val="22"/>
          <w:shd w:val="clear" w:color="auto" w:fill="FFFFFF"/>
        </w:rPr>
        <w:t xml:space="preserve"> (2025). Do we know enough to know what language models know? </w:t>
      </w:r>
      <w:r>
        <w:rPr>
          <w:i/>
          <w:iCs/>
          <w:color w:val="222222"/>
          <w:sz w:val="22"/>
          <w:szCs w:val="22"/>
          <w:shd w:val="clear" w:color="auto" w:fill="FFFFFF"/>
        </w:rPr>
        <w:t>Annual Cognitive Science Society</w:t>
      </w:r>
      <w:r>
        <w:rPr>
          <w:color w:val="222222"/>
          <w:sz w:val="22"/>
          <w:szCs w:val="22"/>
          <w:shd w:val="clear" w:color="auto" w:fill="FFFFFF"/>
        </w:rPr>
        <w:t xml:space="preserve"> [Symposium Presentation]</w:t>
      </w:r>
      <w:r w:rsidR="006900D0">
        <w:rPr>
          <w:color w:val="222222"/>
          <w:sz w:val="22"/>
          <w:szCs w:val="22"/>
          <w:shd w:val="clear" w:color="auto" w:fill="FFFFFF"/>
        </w:rPr>
        <w:t xml:space="preserve"> (San Francisco, CA)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345BCE30" w14:textId="77777777" w:rsidR="00470B0C" w:rsidRP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</w:p>
    <w:p w14:paraId="6DD3DCBA" w14:textId="0F649359" w:rsidR="00023F89" w:rsidRDefault="00023F89" w:rsidP="00023F89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  <w:r>
        <w:rPr>
          <w:color w:val="222222"/>
          <w:sz w:val="22"/>
          <w:szCs w:val="22"/>
          <w:shd w:val="clear" w:color="auto" w:fill="FFFFFF"/>
        </w:rPr>
        <w:t xml:space="preserve"> (Presented at EMNLP 2024.)</w:t>
      </w:r>
    </w:p>
    <w:p w14:paraId="6FBC4DAA" w14:textId="77777777" w:rsidR="006938A1" w:rsidRDefault="006938A1" w:rsidP="00673D4B">
      <w:pPr>
        <w:spacing w:line="276" w:lineRule="auto"/>
        <w:rPr>
          <w:b/>
          <w:bCs/>
          <w:color w:val="222222"/>
          <w:sz w:val="22"/>
          <w:szCs w:val="22"/>
          <w:shd w:val="clear" w:color="auto" w:fill="FFFFFF"/>
        </w:rPr>
      </w:pPr>
    </w:p>
    <w:p w14:paraId="56F2226B" w14:textId="164A5A16" w:rsidR="00673D4B" w:rsidRPr="006950FA" w:rsidRDefault="00673D4B" w:rsidP="00673D4B">
      <w:pPr>
        <w:spacing w:line="276" w:lineRule="auto"/>
        <w:rPr>
          <w:bCs/>
          <w:sz w:val="22"/>
          <w:szCs w:val="22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</w:t>
      </w:r>
      <w:proofErr w:type="gramStart"/>
      <w:r w:rsidRPr="006950FA">
        <w:rPr>
          <w:color w:val="222222"/>
          <w:sz w:val="22"/>
          <w:szCs w:val="22"/>
          <w:shd w:val="clear" w:color="auto" w:fill="FFFFFF"/>
        </w:rPr>
        <w:t>neighborhoods?.</w:t>
      </w:r>
      <w:proofErr w:type="gramEnd"/>
      <w:r w:rsidRPr="006950FA">
        <w:rPr>
          <w:color w:val="222222"/>
          <w:sz w:val="22"/>
          <w:szCs w:val="22"/>
          <w:shd w:val="clear" w:color="auto" w:fill="FFFFFF"/>
        </w:rPr>
        <w:t xml:space="preserve"> In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6950FA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221F3EF6" w14:textId="77777777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23BF1FE9" w14:textId="77777777" w:rsidR="00673D4B" w:rsidRPr="006950FA" w:rsidRDefault="00673D4B" w:rsidP="00673D4B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30970C03" w14:textId="6D851EF3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3E1081A1" w14:textId="77777777" w:rsidR="006C3D73" w:rsidRDefault="006C3D73" w:rsidP="00C93AB6">
      <w:pPr>
        <w:pStyle w:val="NormalWeb"/>
        <w:spacing w:line="276" w:lineRule="auto"/>
        <w:contextualSpacing/>
      </w:pPr>
    </w:p>
    <w:p w14:paraId="208A03A2" w14:textId="5FBD8414" w:rsidR="006C3D73" w:rsidRDefault="00720C2C" w:rsidP="006C3D73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Select Posters and Workshop Presentations</w:t>
      </w:r>
    </w:p>
    <w:p w14:paraId="5C1B588C" w14:textId="77777777" w:rsidR="00720C2C" w:rsidRDefault="00720C2C" w:rsidP="006C3D73">
      <w:pPr>
        <w:spacing w:line="276" w:lineRule="auto"/>
        <w:contextualSpacing/>
        <w:rPr>
          <w:b/>
          <w:sz w:val="28"/>
          <w:szCs w:val="28"/>
        </w:rPr>
      </w:pPr>
    </w:p>
    <w:p w14:paraId="7691B119" w14:textId="6C117460" w:rsidR="00B62A02" w:rsidRDefault="00B62A02" w:rsidP="00360169">
      <w:pPr>
        <w:rPr>
          <w:color w:val="222222"/>
          <w:sz w:val="22"/>
          <w:szCs w:val="22"/>
          <w:shd w:val="clear" w:color="auto" w:fill="FFFFFF"/>
        </w:rPr>
      </w:pPr>
      <w:r w:rsidRPr="00B62A02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B62A02">
        <w:rPr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 xml:space="preserve">(2025). </w:t>
      </w:r>
      <w:r w:rsidRPr="00B62A02">
        <w:rPr>
          <w:color w:val="222222"/>
          <w:sz w:val="22"/>
          <w:szCs w:val="22"/>
          <w:shd w:val="clear" w:color="auto" w:fill="FFFFFF"/>
        </w:rPr>
        <w:t>Toward a Theory of Generalizability in LLM Mechanistic Interpretability Research. In </w:t>
      </w:r>
      <w:r w:rsidRPr="00B62A02">
        <w:rPr>
          <w:i/>
          <w:iCs/>
          <w:color w:val="222222"/>
          <w:sz w:val="22"/>
          <w:szCs w:val="22"/>
          <w:shd w:val="clear" w:color="auto" w:fill="FFFFFF"/>
        </w:rPr>
        <w:t xml:space="preserve">Mechanistic Interpretability Workshop at </w:t>
      </w:r>
      <w:proofErr w:type="spellStart"/>
      <w:r w:rsidRPr="00B62A02">
        <w:rPr>
          <w:i/>
          <w:iCs/>
          <w:color w:val="222222"/>
          <w:sz w:val="22"/>
          <w:szCs w:val="22"/>
          <w:shd w:val="clear" w:color="auto" w:fill="FFFFFF"/>
        </w:rPr>
        <w:t>NeurIPS</w:t>
      </w:r>
      <w:proofErr w:type="spellEnd"/>
      <w:r w:rsidRPr="00B62A02">
        <w:rPr>
          <w:i/>
          <w:iCs/>
          <w:color w:val="222222"/>
          <w:sz w:val="22"/>
          <w:szCs w:val="22"/>
          <w:shd w:val="clear" w:color="auto" w:fill="FFFFFF"/>
        </w:rPr>
        <w:t xml:space="preserve"> 2025</w:t>
      </w:r>
      <w:r w:rsidRPr="00B62A02">
        <w:rPr>
          <w:color w:val="222222"/>
          <w:sz w:val="22"/>
          <w:szCs w:val="22"/>
          <w:shd w:val="clear" w:color="auto" w:fill="FFFFFF"/>
        </w:rPr>
        <w:t>.</w:t>
      </w:r>
    </w:p>
    <w:p w14:paraId="6EC4D0D7" w14:textId="77777777" w:rsidR="00B62A02" w:rsidRDefault="00B62A02" w:rsidP="00360169">
      <w:pPr>
        <w:rPr>
          <w:color w:val="222222"/>
          <w:sz w:val="22"/>
          <w:szCs w:val="22"/>
          <w:shd w:val="clear" w:color="auto" w:fill="FFFFFF"/>
        </w:rPr>
      </w:pPr>
    </w:p>
    <w:p w14:paraId="3F2D1EC0" w14:textId="4D956006" w:rsidR="009B782D" w:rsidRPr="009B782D" w:rsidRDefault="00B5215F" w:rsidP="00360169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>Vinaya</w:t>
      </w:r>
      <w:r w:rsidR="009B782D">
        <w:rPr>
          <w:color w:val="222222"/>
          <w:sz w:val="22"/>
          <w:szCs w:val="22"/>
          <w:shd w:val="clear" w:color="auto" w:fill="FFFFFF"/>
        </w:rPr>
        <w:t xml:space="preserve">, H., Coulson, S., &amp; </w:t>
      </w:r>
      <w:r w:rsidR="009B782D" w:rsidRPr="009B782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(2025). </w:t>
      </w:r>
      <w:r w:rsidR="009B782D" w:rsidRPr="009B782D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</w:t>
      </w:r>
      <w:r w:rsidR="009B782D">
        <w:rPr>
          <w:i/>
          <w:iCs/>
          <w:color w:val="222222"/>
          <w:sz w:val="22"/>
          <w:szCs w:val="22"/>
          <w:shd w:val="clear" w:color="auto" w:fill="FFFFFF"/>
        </w:rPr>
        <w:t>Society for Neurobiology of Language</w:t>
      </w:r>
      <w:r w:rsidR="009B782D">
        <w:rPr>
          <w:color w:val="222222"/>
          <w:sz w:val="22"/>
          <w:szCs w:val="22"/>
          <w:shd w:val="clear" w:color="auto" w:fill="FFFFFF"/>
        </w:rPr>
        <w:t xml:space="preserve">. </w:t>
      </w:r>
    </w:p>
    <w:p w14:paraId="07C16144" w14:textId="77777777" w:rsidR="009B782D" w:rsidRDefault="009B782D" w:rsidP="00360169">
      <w:pPr>
        <w:rPr>
          <w:color w:val="222222"/>
          <w:sz w:val="22"/>
          <w:szCs w:val="22"/>
          <w:shd w:val="clear" w:color="auto" w:fill="FFFFFF"/>
        </w:rPr>
      </w:pPr>
    </w:p>
    <w:p w14:paraId="37EC9021" w14:textId="3D680A12" w:rsidR="00360169" w:rsidRPr="00360169" w:rsidRDefault="00360169" w:rsidP="00360169">
      <w:pPr>
        <w:rPr>
          <w:i/>
          <w:iCs/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He, Z.,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Khosla, M. (2025). </w:t>
      </w:r>
      <w:r w:rsidRPr="00360169">
        <w:rPr>
          <w:color w:val="222222"/>
          <w:sz w:val="22"/>
          <w:szCs w:val="22"/>
          <w:shd w:val="clear" w:color="auto" w:fill="FFFFFF"/>
        </w:rPr>
        <w:t>Many-to-Many, Yet Convergent: Insights into the Alignment of Vision and Language Models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>8</w:t>
      </w:r>
      <w:r w:rsidRPr="00360169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Annual 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Conference on Cognitive Computational </w:t>
      </w:r>
      <w:r w:rsidR="00A31E4F">
        <w:rPr>
          <w:i/>
          <w:iCs/>
          <w:color w:val="222222"/>
          <w:sz w:val="22"/>
          <w:szCs w:val="22"/>
          <w:shd w:val="clear" w:color="auto" w:fill="FFFFFF"/>
        </w:rPr>
        <w:t>Neuroscience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2E746D3A" w14:textId="61718F20" w:rsidR="00360169" w:rsidRPr="00360169" w:rsidRDefault="00360169" w:rsidP="006C3D73">
      <w:pPr>
        <w:spacing w:line="276" w:lineRule="auto"/>
        <w:contextualSpacing/>
        <w:rPr>
          <w:bCs/>
          <w:sz w:val="28"/>
          <w:szCs w:val="28"/>
        </w:rPr>
      </w:pPr>
    </w:p>
    <w:p w14:paraId="75ABE479" w14:textId="6ACA9FE4" w:rsidR="00E548A5" w:rsidRDefault="00E548A5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E548A5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E548A5">
        <w:rPr>
          <w:color w:val="222222"/>
          <w:sz w:val="22"/>
          <w:szCs w:val="22"/>
          <w:shd w:val="clear" w:color="auto" w:fill="FFFFFF"/>
        </w:rPr>
        <w:t xml:space="preserve"> &amp; Rivière, P. D. (2024). Measuring and Modifying the Readability of English Texts with GPT-4. </w:t>
      </w:r>
      <w:r>
        <w:rPr>
          <w:i/>
          <w:iCs/>
          <w:color w:val="222222"/>
          <w:sz w:val="22"/>
          <w:szCs w:val="22"/>
          <w:shd w:val="clear" w:color="auto" w:fill="FFFFFF"/>
        </w:rPr>
        <w:t>Third Workshop on Text Simplification, Accessibility, and Readability (TSAR) at EMNLP 2024</w:t>
      </w:r>
      <w:r>
        <w:rPr>
          <w:color w:val="222222"/>
          <w:sz w:val="22"/>
          <w:szCs w:val="22"/>
          <w:shd w:val="clear" w:color="auto" w:fill="FFFFFF"/>
        </w:rPr>
        <w:t>.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15895649" w14:textId="77777777" w:rsidR="00D15162" w:rsidRDefault="00D15162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</w:p>
    <w:p w14:paraId="178F1023" w14:textId="5E91E713" w:rsidR="00D15162" w:rsidRDefault="00D15162" w:rsidP="00D15162">
      <w:pPr>
        <w:rPr>
          <w:color w:val="222222"/>
          <w:sz w:val="22"/>
          <w:szCs w:val="22"/>
          <w:shd w:val="clear" w:color="auto" w:fill="FFFFFF"/>
        </w:rPr>
      </w:pPr>
      <w:proofErr w:type="spellStart"/>
      <w:r w:rsidRPr="00D15162">
        <w:rPr>
          <w:color w:val="222222"/>
          <w:sz w:val="22"/>
          <w:szCs w:val="22"/>
          <w:shd w:val="clear" w:color="auto" w:fill="FFFFFF"/>
        </w:rPr>
        <w:t>Chkhaidze</w:t>
      </w:r>
      <w:proofErr w:type="spellEnd"/>
      <w:r w:rsidRPr="00D15162">
        <w:rPr>
          <w:color w:val="222222"/>
          <w:sz w:val="22"/>
          <w:szCs w:val="22"/>
          <w:shd w:val="clear" w:color="auto" w:fill="FFFFFF"/>
        </w:rPr>
        <w:t xml:space="preserve">, A., Coulson, S.,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D15162">
        <w:rPr>
          <w:color w:val="222222"/>
          <w:sz w:val="22"/>
          <w:szCs w:val="22"/>
          <w:shd w:val="clear" w:color="auto" w:fill="FFFFFF"/>
        </w:rPr>
        <w:t xml:space="preserve">&amp; </w:t>
      </w:r>
      <w:proofErr w:type="spellStart"/>
      <w:r w:rsidRPr="00D15162">
        <w:rPr>
          <w:color w:val="222222"/>
          <w:sz w:val="22"/>
          <w:szCs w:val="22"/>
          <w:shd w:val="clear" w:color="auto" w:fill="FFFFFF"/>
        </w:rPr>
        <w:t>Kiyonaga</w:t>
      </w:r>
      <w:proofErr w:type="spellEnd"/>
      <w:r w:rsidRPr="00D15162">
        <w:rPr>
          <w:color w:val="222222"/>
          <w:sz w:val="22"/>
          <w:szCs w:val="22"/>
          <w:shd w:val="clear" w:color="auto" w:fill="FFFFFF"/>
        </w:rPr>
        <w:t>, A. (2024, October). </w:t>
      </w:r>
      <w:r w:rsidRPr="00AB6681">
        <w:rPr>
          <w:color w:val="222222"/>
          <w:sz w:val="22"/>
          <w:szCs w:val="22"/>
          <w:shd w:val="clear" w:color="auto" w:fill="FFFFFF"/>
        </w:rPr>
        <w:t>Visual imagery vividness predicts degree of embodied simulation during language comprehension</w:t>
      </w:r>
      <w:r w:rsidRPr="00D15162">
        <w:rPr>
          <w:color w:val="222222"/>
          <w:sz w:val="22"/>
          <w:szCs w:val="22"/>
          <w:shd w:val="clear" w:color="auto" w:fill="FFFFFF"/>
        </w:rPr>
        <w:t xml:space="preserve">. </w:t>
      </w:r>
      <w:r w:rsidR="00AB6681" w:rsidRPr="00AB6681">
        <w:rPr>
          <w:i/>
          <w:iCs/>
          <w:color w:val="222222"/>
          <w:sz w:val="22"/>
          <w:szCs w:val="22"/>
          <w:shd w:val="clear" w:color="auto" w:fill="FFFFFF"/>
        </w:rPr>
        <w:t xml:space="preserve">Presented </w:t>
      </w:r>
      <w:r w:rsidRPr="00AB6681">
        <w:rPr>
          <w:i/>
          <w:iCs/>
          <w:color w:val="222222"/>
          <w:sz w:val="22"/>
          <w:szCs w:val="22"/>
          <w:shd w:val="clear" w:color="auto" w:fill="FFFFFF"/>
        </w:rPr>
        <w:t>at the Embodied and Situated Language Processing Conference (ESLP), Naples, Italy.</w:t>
      </w:r>
    </w:p>
    <w:p w14:paraId="1FA4531A" w14:textId="77777777" w:rsidR="00E548A5" w:rsidRDefault="00E548A5" w:rsidP="00720C2C">
      <w:pPr>
        <w:rPr>
          <w:color w:val="222222"/>
          <w:sz w:val="22"/>
          <w:szCs w:val="22"/>
          <w:shd w:val="clear" w:color="auto" w:fill="FFFFFF"/>
        </w:rPr>
      </w:pPr>
    </w:p>
    <w:p w14:paraId="296A51E3" w14:textId="59037BA9" w:rsidR="00720C2C" w:rsidRPr="00720C2C" w:rsidRDefault="00720C2C" w:rsidP="00720C2C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lastRenderedPageBreak/>
        <w:t xml:space="preserve">Arnett, C., Rivière, P., Chang, T., &amp;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 xml:space="preserve"> (2024). Different Tokenization Schemes Lead to Comparable Performance in Spanish Number Agreement. In 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Special Interest Group on Computational Morphology and Phonology (SIGMORPHON), North American Association for Computational Linguistics (NAACL)</w:t>
      </w:r>
      <w:r w:rsidRPr="002B3C24">
        <w:rPr>
          <w:color w:val="222222"/>
          <w:sz w:val="22"/>
          <w:szCs w:val="22"/>
          <w:shd w:val="clear" w:color="auto" w:fill="FFFFFF"/>
        </w:rPr>
        <w:t>.</w:t>
      </w:r>
    </w:p>
    <w:p w14:paraId="3EB194CD" w14:textId="77777777" w:rsidR="006950FA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</w:p>
    <w:p w14:paraId="38A91E5A" w14:textId="18E25A5E" w:rsidR="006950FA" w:rsidRPr="00DE7458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, S., &amp; Bergen, B. (2023, June). EPITOME: Experimental Protocol Inventory for Theory </w:t>
      </w:r>
      <w:proofErr w:type="gramStart"/>
      <w:r w:rsidRPr="00DE7458">
        <w:rPr>
          <w:color w:val="222222"/>
          <w:sz w:val="22"/>
          <w:szCs w:val="22"/>
          <w:shd w:val="clear" w:color="auto" w:fill="FFFFFF"/>
        </w:rPr>
        <w:t>Of</w:t>
      </w:r>
      <w:proofErr w:type="gramEnd"/>
      <w:r w:rsidRPr="00DE7458">
        <w:rPr>
          <w:color w:val="222222"/>
          <w:sz w:val="22"/>
          <w:szCs w:val="22"/>
          <w:shd w:val="clear" w:color="auto" w:fill="FFFFFF"/>
        </w:rPr>
        <w:t xml:space="preserve"> Mind Evaluation.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First Workshop on Theory of Mind in Communicating Agents</w:t>
      </w:r>
      <w:r w:rsidRPr="00DE7458">
        <w:rPr>
          <w:color w:val="222222"/>
          <w:sz w:val="22"/>
          <w:szCs w:val="22"/>
          <w:shd w:val="clear" w:color="auto" w:fill="FFFFFF"/>
        </w:rPr>
        <w:t>.</w:t>
      </w:r>
    </w:p>
    <w:p w14:paraId="3C79759B" w14:textId="566A89A3" w:rsidR="00197326" w:rsidRPr="006950FA" w:rsidRDefault="00197326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Walker, D. (2023). Do Large Language 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Models Display the Fundamental Attribution Error? Presented at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Society for Judgment and Decision-Making (SJDM) 2023, in San Francisco, California</w:t>
      </w:r>
      <w:r w:rsidR="00D66CD4" w:rsidRPr="006950FA">
        <w:rPr>
          <w:color w:val="222222"/>
          <w:sz w:val="22"/>
          <w:szCs w:val="22"/>
          <w:shd w:val="clear" w:color="auto" w:fill="FFFFFF"/>
        </w:rPr>
        <w:t>.</w:t>
      </w:r>
    </w:p>
    <w:p w14:paraId="3357E845" w14:textId="77777777" w:rsidR="00197326" w:rsidRPr="006950FA" w:rsidRDefault="00197326" w:rsidP="006C3D73">
      <w:pPr>
        <w:pStyle w:val="NormalWeb"/>
        <w:spacing w:line="276" w:lineRule="auto"/>
        <w:ind w:left="480" w:hanging="480"/>
        <w:contextualSpacing/>
        <w:rPr>
          <w:color w:val="222222"/>
          <w:sz w:val="22"/>
          <w:szCs w:val="22"/>
          <w:shd w:val="clear" w:color="auto" w:fill="FFFFFF"/>
        </w:rPr>
      </w:pPr>
    </w:p>
    <w:p w14:paraId="507631C9" w14:textId="3A743272" w:rsidR="00F74940" w:rsidRPr="006950FA" w:rsidRDefault="00F74940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6950FA">
        <w:rPr>
          <w:color w:val="222222"/>
          <w:sz w:val="22"/>
          <w:szCs w:val="22"/>
          <w:shd w:val="clear" w:color="auto" w:fill="FFFFFF"/>
        </w:rPr>
        <w:t>Semenuks</w:t>
      </w:r>
      <w:proofErr w:type="spellEnd"/>
      <w:r w:rsidRPr="006950FA">
        <w:rPr>
          <w:color w:val="222222"/>
          <w:sz w:val="22"/>
          <w:szCs w:val="22"/>
          <w:shd w:val="clear" w:color="auto" w:fill="FFFFFF"/>
        </w:rPr>
        <w:t>, A., &amp; Bergen, B. (2019). Sub-morphemic form-meaning systematicity: the impact of onset phones on word concreteness. In 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The Annual Meeting of the Cognitive Science Society, 2019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,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Montreal, Canada.</w:t>
      </w:r>
    </w:p>
    <w:p w14:paraId="056DD7A7" w14:textId="77777777" w:rsidR="00F74940" w:rsidRPr="006950FA" w:rsidRDefault="00F74940" w:rsidP="006C3D73">
      <w:pPr>
        <w:pStyle w:val="NormalWeb"/>
        <w:spacing w:line="276" w:lineRule="auto"/>
        <w:ind w:left="480" w:hanging="480"/>
        <w:contextualSpacing/>
        <w:rPr>
          <w:b/>
          <w:sz w:val="22"/>
          <w:szCs w:val="22"/>
        </w:rPr>
      </w:pPr>
    </w:p>
    <w:p w14:paraId="69BA2063" w14:textId="2AA61558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Rossano</w:t>
      </w:r>
      <w:proofErr w:type="spellEnd"/>
      <w:r w:rsidRPr="006950FA">
        <w:rPr>
          <w:sz w:val="22"/>
          <w:szCs w:val="22"/>
        </w:rPr>
        <w:t xml:space="preserve">, F. (2017). Theoretical Concerns for the Integration of Repair.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24795B32" w14:textId="77777777" w:rsidR="006C3D73" w:rsidRPr="006950FA" w:rsidRDefault="006C3D73" w:rsidP="006C3D73">
      <w:pPr>
        <w:pStyle w:val="NormalWeb"/>
        <w:spacing w:line="276" w:lineRule="auto"/>
        <w:ind w:left="480" w:hanging="480"/>
        <w:contextualSpacing/>
        <w:rPr>
          <w:i/>
          <w:sz w:val="22"/>
          <w:szCs w:val="22"/>
        </w:rPr>
      </w:pPr>
    </w:p>
    <w:p w14:paraId="5EAC4FD9" w14:textId="5C3EAC3B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Bergen, B. (2017). A Theoretical Model of Indirect Request Comprehension.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13802B00" w14:textId="77777777" w:rsidR="006C3D73" w:rsidRPr="006950FA" w:rsidRDefault="006C3D73" w:rsidP="006C3D73">
      <w:pPr>
        <w:rPr>
          <w:sz w:val="22"/>
          <w:szCs w:val="22"/>
        </w:rPr>
      </w:pPr>
      <w:r w:rsidRPr="006950FA">
        <w:rPr>
          <w:sz w:val="22"/>
          <w:szCs w:val="22"/>
        </w:rPr>
        <w:t xml:space="preserve">Dodge, E., </w:t>
      </w:r>
      <w:r w:rsidRPr="006950FA">
        <w:rPr>
          <w:b/>
          <w:sz w:val="22"/>
          <w:szCs w:val="22"/>
        </w:rPr>
        <w:t xml:space="preserve">Trott, S., </w:t>
      </w:r>
      <w:proofErr w:type="spellStart"/>
      <w:r w:rsidRPr="006950FA">
        <w:rPr>
          <w:sz w:val="22"/>
          <w:szCs w:val="22"/>
        </w:rPr>
        <w:t>Gilardi</w:t>
      </w:r>
      <w:proofErr w:type="spellEnd"/>
      <w:r w:rsidRPr="006950FA">
        <w:rPr>
          <w:sz w:val="22"/>
          <w:szCs w:val="22"/>
        </w:rPr>
        <w:t xml:space="preserve">, L., &amp; Stickles, E. (2017). </w:t>
      </w:r>
      <w:r w:rsidRPr="006950FA">
        <w:rPr>
          <w:i/>
          <w:iCs/>
          <w:sz w:val="22"/>
          <w:szCs w:val="22"/>
        </w:rPr>
        <w:t xml:space="preserve">Grammar Scaling: Leveraging </w:t>
      </w:r>
      <w:proofErr w:type="spellStart"/>
      <w:r w:rsidRPr="006950FA">
        <w:rPr>
          <w:i/>
          <w:iCs/>
          <w:sz w:val="22"/>
          <w:szCs w:val="22"/>
        </w:rPr>
        <w:t>FrameNet</w:t>
      </w:r>
      <w:proofErr w:type="spellEnd"/>
      <w:r w:rsidRPr="006950FA">
        <w:rPr>
          <w:i/>
          <w:iCs/>
          <w:sz w:val="22"/>
          <w:szCs w:val="22"/>
        </w:rPr>
        <w:t xml:space="preserve"> </w:t>
      </w:r>
      <w:r w:rsidRPr="006950FA">
        <w:rPr>
          <w:i/>
          <w:iCs/>
          <w:sz w:val="22"/>
          <w:szCs w:val="22"/>
        </w:rPr>
        <w:tab/>
        <w:t>Data to Increase Embodied Construction Grammar Coverage</w:t>
      </w:r>
      <w:r w:rsidRPr="006950FA">
        <w:rPr>
          <w:sz w:val="22"/>
          <w:szCs w:val="22"/>
        </w:rPr>
        <w:t xml:space="preserve">. Technical report, AAAI </w:t>
      </w:r>
      <w:r w:rsidRPr="006950FA">
        <w:rPr>
          <w:sz w:val="22"/>
          <w:szCs w:val="22"/>
        </w:rPr>
        <w:tab/>
        <w:t>SS-17-02.</w:t>
      </w:r>
    </w:p>
    <w:p w14:paraId="36FE5972" w14:textId="7CB9D485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Eppe</w:t>
      </w:r>
      <w:proofErr w:type="spellEnd"/>
      <w:r w:rsidRPr="006950FA">
        <w:rPr>
          <w:sz w:val="22"/>
          <w:szCs w:val="22"/>
        </w:rPr>
        <w:t xml:space="preserve">, M., &amp; Feldman, J. (2016). Recognizing Intention from Natural </w:t>
      </w:r>
      <w:proofErr w:type="gramStart"/>
      <w:r w:rsidRPr="006950FA">
        <w:rPr>
          <w:sz w:val="22"/>
          <w:szCs w:val="22"/>
        </w:rPr>
        <w:t>Language :</w:t>
      </w:r>
      <w:proofErr w:type="gramEnd"/>
      <w:r w:rsidRPr="006950FA">
        <w:rPr>
          <w:sz w:val="22"/>
          <w:szCs w:val="22"/>
        </w:rPr>
        <w:t xml:space="preserve"> Clarification Dialog and Construction Grammar. </w:t>
      </w:r>
      <w:r w:rsidRPr="006950FA">
        <w:rPr>
          <w:i/>
          <w:iCs/>
          <w:sz w:val="22"/>
          <w:szCs w:val="22"/>
        </w:rPr>
        <w:t>Workshop on Communicating Intentions in Human-Robot Interaction</w:t>
      </w:r>
      <w:r w:rsidRPr="006950FA">
        <w:rPr>
          <w:sz w:val="22"/>
          <w:szCs w:val="22"/>
        </w:rPr>
        <w:t>.</w:t>
      </w:r>
      <w:r w:rsidR="00453BC9" w:rsidRPr="006950FA">
        <w:rPr>
          <w:sz w:val="22"/>
          <w:szCs w:val="22"/>
        </w:rPr>
        <w:t xml:space="preserve"> Columbia University, New York University.</w:t>
      </w:r>
    </w:p>
    <w:p w14:paraId="56BA37F7" w14:textId="77777777" w:rsidR="006C3D73" w:rsidRPr="006950FA" w:rsidRDefault="006C3D73" w:rsidP="006C3D73">
      <w:pPr>
        <w:pStyle w:val="NormalWeb"/>
        <w:spacing w:line="276" w:lineRule="auto"/>
        <w:contextualSpacing/>
        <w:rPr>
          <w:sz w:val="22"/>
          <w:szCs w:val="22"/>
        </w:rPr>
      </w:pPr>
    </w:p>
    <w:p w14:paraId="4101D87F" w14:textId="461EE567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Appriou</w:t>
      </w:r>
      <w:proofErr w:type="spellEnd"/>
      <w:r w:rsidRPr="006950FA">
        <w:rPr>
          <w:sz w:val="22"/>
          <w:szCs w:val="22"/>
        </w:rPr>
        <w:t xml:space="preserve">, A., Feldman, J., &amp; </w:t>
      </w:r>
      <w:proofErr w:type="spellStart"/>
      <w:r w:rsidRPr="006950FA">
        <w:rPr>
          <w:sz w:val="22"/>
          <w:szCs w:val="22"/>
        </w:rPr>
        <w:t>Janin</w:t>
      </w:r>
      <w:proofErr w:type="spellEnd"/>
      <w:r w:rsidRPr="006950FA">
        <w:rPr>
          <w:sz w:val="22"/>
          <w:szCs w:val="22"/>
        </w:rPr>
        <w:t xml:space="preserve">, A. (2015). Natural Language Understanding and Communication for Multi-Agent Systems. </w:t>
      </w:r>
      <w:r w:rsidRPr="006950FA">
        <w:rPr>
          <w:i/>
          <w:iCs/>
          <w:sz w:val="22"/>
          <w:szCs w:val="22"/>
        </w:rPr>
        <w:t>AAAI Fall Symposium</w:t>
      </w:r>
      <w:r w:rsidRPr="006950FA">
        <w:rPr>
          <w:sz w:val="22"/>
          <w:szCs w:val="22"/>
        </w:rPr>
        <w:t>, 137–141.</w:t>
      </w:r>
      <w:r w:rsidR="00B96749" w:rsidRPr="006950FA">
        <w:rPr>
          <w:sz w:val="22"/>
          <w:szCs w:val="22"/>
        </w:rPr>
        <w:t xml:space="preserve"> Arlington, 2017.</w:t>
      </w:r>
    </w:p>
    <w:p w14:paraId="1B3021B6" w14:textId="77777777" w:rsidR="006C3D73" w:rsidRPr="006950FA" w:rsidRDefault="006C3D73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60F37BF2" w14:textId="77777777" w:rsidR="00EC074D" w:rsidRDefault="00EC074D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94103D9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TEACHING </w:t>
      </w:r>
      <w:r>
        <w:rPr>
          <w:b/>
          <w:color w:val="0070C0"/>
          <w:sz w:val="28"/>
          <w:szCs w:val="28"/>
        </w:rPr>
        <w:t>AND MENTORSHIP</w:t>
      </w:r>
      <w:r w:rsidRPr="00527CBB">
        <w:rPr>
          <w:b/>
          <w:color w:val="0070C0"/>
          <w:sz w:val="28"/>
          <w:szCs w:val="28"/>
        </w:rPr>
        <w:t xml:space="preserve">          </w:t>
      </w:r>
    </w:p>
    <w:p w14:paraId="1E3D47D1" w14:textId="77777777" w:rsidR="008B0493" w:rsidRPr="00527CBB" w:rsidRDefault="00C01FEB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2C799933">
          <v:rect id="_x0000_i1028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2FF8E84E" w14:textId="77777777" w:rsidR="008B0493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Cs/>
          <w:i/>
          <w:iCs/>
        </w:rPr>
        <w:t>Note: although I develop material for all courses I teach, the “*” means that a course design was either entirely re-envisioned or created from scratch.</w:t>
      </w:r>
    </w:p>
    <w:p w14:paraId="7AF4C7D5" w14:textId="77777777" w:rsidR="008B0493" w:rsidRPr="00AF023D" w:rsidRDefault="008B0493" w:rsidP="008B0493">
      <w:pPr>
        <w:spacing w:line="276" w:lineRule="auto"/>
        <w:contextualSpacing/>
        <w:rPr>
          <w:bCs/>
          <w:i/>
          <w:iCs/>
        </w:rPr>
      </w:pPr>
    </w:p>
    <w:p w14:paraId="1BA32BDE" w14:textId="77777777" w:rsidR="008B0493" w:rsidRPr="0091622B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/>
        </w:rPr>
        <w:t>Primary Instructor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2020-Present</w:t>
      </w:r>
    </w:p>
    <w:p w14:paraId="5B151695" w14:textId="15331FFA" w:rsidR="00372E17" w:rsidRDefault="0028556B" w:rsidP="008B0493">
      <w:pPr>
        <w:spacing w:line="276" w:lineRule="auto"/>
        <w:contextualSpacing/>
        <w:rPr>
          <w:bCs/>
        </w:rPr>
      </w:pPr>
      <w:r>
        <w:rPr>
          <w:bCs/>
        </w:rPr>
        <w:t xml:space="preserve">CSS 211*: </w:t>
      </w:r>
      <w:r w:rsidR="00D802A8">
        <w:rPr>
          <w:bCs/>
        </w:rPr>
        <w:t>Statistical Methods for</w:t>
      </w:r>
      <w:r>
        <w:rPr>
          <w:bCs/>
        </w:rPr>
        <w:t xml:space="preserve"> Computational Social Science [Fall, </w:t>
      </w:r>
      <w:r w:rsidR="004F79D3">
        <w:rPr>
          <w:bCs/>
        </w:rPr>
        <w:t>2025</w:t>
      </w:r>
      <w:r>
        <w:rPr>
          <w:bCs/>
        </w:rPr>
        <w:t>]</w:t>
      </w:r>
      <w:r w:rsidR="00D2647E">
        <w:rPr>
          <w:bCs/>
        </w:rPr>
        <w:br/>
      </w:r>
      <w:r w:rsidR="00372E17">
        <w:rPr>
          <w:bCs/>
        </w:rPr>
        <w:t>COGS 150*: Large Language Models and Cognitive Science [Fall, 2025]</w:t>
      </w:r>
    </w:p>
    <w:p w14:paraId="3B178DB5" w14:textId="478BD91D" w:rsidR="0028556B" w:rsidRDefault="00D2647E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[Spring, 2025]</w:t>
      </w:r>
    </w:p>
    <w:p w14:paraId="05CD8002" w14:textId="62A961E1" w:rsidR="00E20738" w:rsidRDefault="00E20738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2025]</w:t>
      </w:r>
    </w:p>
    <w:p w14:paraId="5DD6B64B" w14:textId="1489CEC1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2024]</w:t>
      </w:r>
    </w:p>
    <w:p w14:paraId="111C428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lastRenderedPageBreak/>
        <w:t>COGS 101C: Language [Spring, 2024]</w:t>
      </w:r>
    </w:p>
    <w:p w14:paraId="042FE78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[Winter, 2024]</w:t>
      </w:r>
    </w:p>
    <w:p w14:paraId="3CD18394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2024]</w:t>
      </w:r>
    </w:p>
    <w:p w14:paraId="4CB1895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153*: Language Comprehension [Fall, 2023]</w:t>
      </w:r>
    </w:p>
    <w:p w14:paraId="51EE16B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2023]</w:t>
      </w:r>
    </w:p>
    <w:p w14:paraId="35EA0AA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14A: Introduction to Research Methods [Spring, 2023]</w:t>
      </w:r>
    </w:p>
    <w:p w14:paraId="6EA6730A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[Winter, 2023]</w:t>
      </w:r>
    </w:p>
    <w:p w14:paraId="02983B7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2023]</w:t>
      </w:r>
    </w:p>
    <w:p w14:paraId="252D6526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2022]</w:t>
      </w:r>
    </w:p>
    <w:p w14:paraId="598E296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2022]</w:t>
      </w:r>
    </w:p>
    <w:p w14:paraId="3DD6AFDA" w14:textId="77777777" w:rsidR="008B0493" w:rsidRPr="00383D2C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2021]</w:t>
      </w:r>
    </w:p>
    <w:p w14:paraId="702525D2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2020]</w:t>
      </w:r>
    </w:p>
    <w:p w14:paraId="5C28CB25" w14:textId="77777777" w:rsidR="008B0493" w:rsidRPr="00FB2C13" w:rsidRDefault="008B0493" w:rsidP="008B0493">
      <w:pPr>
        <w:spacing w:line="276" w:lineRule="auto"/>
        <w:rPr>
          <w:b/>
        </w:rPr>
      </w:pPr>
    </w:p>
    <w:p w14:paraId="24062CD3" w14:textId="77777777" w:rsidR="008B0493" w:rsidRDefault="008B0493" w:rsidP="008B0493">
      <w:pPr>
        <w:spacing w:line="276" w:lineRule="auto"/>
        <w:contextualSpacing/>
        <w:rPr>
          <w:i/>
        </w:rPr>
      </w:pPr>
      <w:r w:rsidRPr="00527CBB">
        <w:rPr>
          <w:b/>
        </w:rPr>
        <w:t>Teaching Assistant</w:t>
      </w:r>
      <w:r w:rsidRPr="00527CBB">
        <w:t xml:space="preserve"> 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2016-</w:t>
      </w:r>
      <w:r>
        <w:rPr>
          <w:i/>
        </w:rPr>
        <w:t>2022</w:t>
      </w:r>
    </w:p>
    <w:p w14:paraId="1BF26116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COGS 101C: Language [Winter, 2022]</w:t>
      </w:r>
    </w:p>
    <w:p w14:paraId="3C8358F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>COGS 137: Practical Data Science in R</w:t>
      </w:r>
      <w:r>
        <w:rPr>
          <w:iCs/>
        </w:rPr>
        <w:t xml:space="preserve"> [Fall 2021]</w:t>
      </w:r>
    </w:p>
    <w:p w14:paraId="15F7E820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101B: Learning, Memory, and Attention </w:t>
      </w:r>
      <w:r>
        <w:rPr>
          <w:iCs/>
        </w:rPr>
        <w:t>[Winter 2021]</w:t>
      </w:r>
    </w:p>
    <w:p w14:paraId="6290CD8B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109: Data Analysis and Modeling </w:t>
      </w:r>
      <w:r>
        <w:rPr>
          <w:iCs/>
        </w:rPr>
        <w:t>[Spring 2021]</w:t>
      </w:r>
    </w:p>
    <w:p w14:paraId="682A36F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153: Language Comprehension </w:t>
      </w:r>
      <w:r>
        <w:rPr>
          <w:iCs/>
        </w:rPr>
        <w:t>[Spring 2021]</w:t>
      </w:r>
    </w:p>
    <w:p w14:paraId="368CA4E3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[Fall 2020]</w:t>
      </w:r>
    </w:p>
    <w:p w14:paraId="4C9E608C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[Winter 2020]</w:t>
      </w:r>
    </w:p>
    <w:p w14:paraId="72EAAAA8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14A: Introduction to Research Methods </w:t>
      </w:r>
      <w:r>
        <w:rPr>
          <w:iCs/>
        </w:rPr>
        <w:t xml:space="preserve">[Winter 2018] </w:t>
      </w:r>
    </w:p>
    <w:p w14:paraId="2FA1DA08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100: Cyborgs Now and in the Future </w:t>
      </w:r>
      <w:r>
        <w:rPr>
          <w:iCs/>
        </w:rPr>
        <w:t>[Fall 2017]</w:t>
      </w:r>
    </w:p>
    <w:p w14:paraId="6F36271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101C: Language </w:t>
      </w:r>
      <w:r>
        <w:rPr>
          <w:iCs/>
        </w:rPr>
        <w:t>[Spring 2017]</w:t>
      </w:r>
    </w:p>
    <w:p w14:paraId="0B859FE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3: Introduction to Computing </w:t>
      </w:r>
      <w:r>
        <w:rPr>
          <w:iCs/>
        </w:rPr>
        <w:t>[Winter 2017]</w:t>
      </w:r>
    </w:p>
    <w:p w14:paraId="20551E64" w14:textId="77777777" w:rsidR="008B0493" w:rsidRDefault="008B0493" w:rsidP="008B0493">
      <w:pPr>
        <w:spacing w:line="276" w:lineRule="auto"/>
        <w:rPr>
          <w:iCs/>
        </w:rPr>
      </w:pPr>
    </w:p>
    <w:p w14:paraId="7C7BAD41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Mentorship</w:t>
      </w:r>
    </w:p>
    <w:p w14:paraId="2FB28908" w14:textId="77777777" w:rsidR="008B0493" w:rsidRDefault="008B0493" w:rsidP="008B0493">
      <w:pPr>
        <w:spacing w:line="276" w:lineRule="auto"/>
        <w:rPr>
          <w:iCs/>
        </w:rPr>
      </w:pPr>
      <w:r w:rsidRPr="00621DB5">
        <w:rPr>
          <w:iCs/>
        </w:rPr>
        <w:t>2023</w:t>
      </w:r>
      <w:r>
        <w:rPr>
          <w:iCs/>
        </w:rPr>
        <w:t>-2024</w:t>
      </w:r>
      <w:r w:rsidRPr="00621DB5">
        <w:rPr>
          <w:iCs/>
        </w:rPr>
        <w:t xml:space="preserve">: </w:t>
      </w:r>
      <w:proofErr w:type="spellStart"/>
      <w:r>
        <w:rPr>
          <w:iCs/>
        </w:rPr>
        <w:t>Yuhan</w:t>
      </w:r>
      <w:proofErr w:type="spellEnd"/>
      <w:r>
        <w:rPr>
          <w:iCs/>
        </w:rPr>
        <w:t xml:space="preserve"> Fu (Honors student), </w:t>
      </w:r>
      <w:r w:rsidRPr="00621DB5">
        <w:rPr>
          <w:iCs/>
        </w:rPr>
        <w:t>Kai Bian</w:t>
      </w:r>
      <w:r>
        <w:rPr>
          <w:iCs/>
        </w:rPr>
        <w:t xml:space="preserve"> (Faculty Mentor Program), Alice Li (Faculty Mentor Program), Sydney Taylor (Faculty Mentor Program)</w:t>
      </w:r>
    </w:p>
    <w:p w14:paraId="6F3FB977" w14:textId="77777777" w:rsidR="008B0493" w:rsidRPr="001542B3" w:rsidRDefault="008B0493" w:rsidP="008B0493">
      <w:pPr>
        <w:spacing w:line="276" w:lineRule="auto"/>
        <w:rPr>
          <w:iCs/>
        </w:rPr>
      </w:pPr>
      <w:r w:rsidRPr="001542B3">
        <w:rPr>
          <w:iCs/>
        </w:rPr>
        <w:t>2022</w:t>
      </w:r>
      <w:r>
        <w:rPr>
          <w:iCs/>
        </w:rPr>
        <w:t>-2023</w:t>
      </w:r>
      <w:r w:rsidRPr="001542B3">
        <w:rPr>
          <w:iCs/>
        </w:rPr>
        <w:t>: Owen Pi</w:t>
      </w:r>
    </w:p>
    <w:p w14:paraId="7ABB07F5" w14:textId="77777777" w:rsidR="008B0493" w:rsidRPr="00860C04" w:rsidRDefault="008B0493" w:rsidP="008B0493">
      <w:pPr>
        <w:spacing w:line="276" w:lineRule="auto"/>
        <w:rPr>
          <w:iCs/>
        </w:rPr>
      </w:pPr>
      <w:r w:rsidRPr="00860C04">
        <w:rPr>
          <w:iCs/>
        </w:rPr>
        <w:t>2021</w:t>
      </w:r>
      <w:r>
        <w:rPr>
          <w:iCs/>
        </w:rPr>
        <w:t>-2022</w:t>
      </w:r>
      <w:r w:rsidRPr="00860C04">
        <w:rPr>
          <w:iCs/>
        </w:rPr>
        <w:t>: Monica Van</w:t>
      </w:r>
      <w:r>
        <w:rPr>
          <w:iCs/>
        </w:rPr>
        <w:t xml:space="preserve"> (Honors student)</w:t>
      </w:r>
      <w:r w:rsidRPr="00621DB5">
        <w:rPr>
          <w:iCs/>
        </w:rPr>
        <w:t>,</w:t>
      </w:r>
      <w:r w:rsidRPr="00860C04">
        <w:rPr>
          <w:iCs/>
        </w:rPr>
        <w:t xml:space="preserve"> Dan </w:t>
      </w:r>
      <w:proofErr w:type="spellStart"/>
      <w:r w:rsidRPr="00860C04">
        <w:rPr>
          <w:iCs/>
        </w:rPr>
        <w:t>Kaliblotzky</w:t>
      </w:r>
      <w:proofErr w:type="spellEnd"/>
    </w:p>
    <w:p w14:paraId="742D3A43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 xml:space="preserve">2020-2021: Alex </w:t>
      </w:r>
      <w:proofErr w:type="spellStart"/>
      <w:r>
        <w:rPr>
          <w:iCs/>
        </w:rPr>
        <w:t>Liebscher</w:t>
      </w:r>
      <w:proofErr w:type="spellEnd"/>
      <w:r>
        <w:rPr>
          <w:iCs/>
        </w:rPr>
        <w:t xml:space="preserve"> (Honors student)</w:t>
      </w:r>
    </w:p>
    <w:p w14:paraId="06210AB7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2019-2020: Stefanie Reed</w:t>
      </w:r>
    </w:p>
    <w:p w14:paraId="3CA4B106" w14:textId="77777777" w:rsidR="008B0493" w:rsidRDefault="008B0493" w:rsidP="008B0493">
      <w:pPr>
        <w:spacing w:line="276" w:lineRule="auto"/>
        <w:rPr>
          <w:iCs/>
        </w:rPr>
      </w:pPr>
    </w:p>
    <w:p w14:paraId="152802E8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Mentee-led Presentations and Publications</w:t>
      </w:r>
    </w:p>
    <w:p w14:paraId="3B043BF3" w14:textId="77777777" w:rsidR="008B0493" w:rsidRPr="000079CD" w:rsidRDefault="008B0493" w:rsidP="008B0493">
      <w:pPr>
        <w:spacing w:line="276" w:lineRule="auto"/>
        <w:rPr>
          <w:iCs/>
        </w:rPr>
      </w:pPr>
      <w:proofErr w:type="spellStart"/>
      <w:r w:rsidRPr="000079CD">
        <w:rPr>
          <w:color w:val="222222"/>
          <w:shd w:val="clear" w:color="auto" w:fill="FFFFFF"/>
        </w:rPr>
        <w:t>Liebscher</w:t>
      </w:r>
      <w:proofErr w:type="spellEnd"/>
      <w:r w:rsidRPr="000079CD">
        <w:rPr>
          <w:color w:val="222222"/>
          <w:shd w:val="clear" w:color="auto" w:fill="FFFFFF"/>
        </w:rPr>
        <w:t>, A., Trott, S., &amp; Bergen, B. (2020). Effects of Battle and Journey Metaphors on Charitable Donations for Cancer Patients. In </w:t>
      </w:r>
      <w:r>
        <w:rPr>
          <w:i/>
          <w:iCs/>
          <w:color w:val="222222"/>
          <w:shd w:val="clear" w:color="auto" w:fill="FFFFFF"/>
        </w:rPr>
        <w:t>Proceedings of the Cognitive Science Society</w:t>
      </w:r>
      <w:r w:rsidRPr="000079CD">
        <w:rPr>
          <w:color w:val="222222"/>
          <w:shd w:val="clear" w:color="auto" w:fill="FFFFFF"/>
        </w:rPr>
        <w:t>.</w:t>
      </w:r>
    </w:p>
    <w:p w14:paraId="2C7C9F90" w14:textId="77777777" w:rsidR="008B0493" w:rsidRPr="00097CBF" w:rsidRDefault="008B0493" w:rsidP="008B0493">
      <w:pPr>
        <w:spacing w:line="276" w:lineRule="auto"/>
        <w:rPr>
          <w:iCs/>
        </w:rPr>
      </w:pPr>
    </w:p>
    <w:p w14:paraId="44021953" w14:textId="77777777" w:rsidR="008B0493" w:rsidRDefault="008B0493" w:rsidP="008B0493">
      <w:pPr>
        <w:spacing w:line="276" w:lineRule="auto"/>
        <w:contextualSpacing/>
      </w:pPr>
    </w:p>
    <w:p w14:paraId="1F925FF8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ADDITIONAL TRAINING</w:t>
      </w:r>
    </w:p>
    <w:p w14:paraId="4D786643" w14:textId="77777777" w:rsidR="008B0493" w:rsidRPr="00527CBB" w:rsidRDefault="00C01FEB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lastRenderedPageBreak/>
        <w:pict w14:anchorId="5175D3F0">
          <v:rect id="_x0000_i1027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A89885B" w14:textId="6E3DFFCE" w:rsidR="008B0493" w:rsidRPr="008B0493" w:rsidRDefault="008B0493" w:rsidP="008B0493">
      <w:pPr>
        <w:spacing w:line="276" w:lineRule="auto"/>
        <w:contextualSpacing/>
      </w:pPr>
      <w:r w:rsidRPr="00A02120">
        <w:rPr>
          <w:i/>
          <w:iCs/>
        </w:rPr>
        <w:t>2020</w:t>
      </w:r>
      <w:r>
        <w:t xml:space="preserve">: </w:t>
      </w:r>
      <w:r w:rsidRPr="00A02120">
        <w:rPr>
          <w:b/>
          <w:bCs/>
        </w:rPr>
        <w:t>Course Design Workshop</w:t>
      </w:r>
      <w:r>
        <w:t xml:space="preserve">: Teaching and Learning Hub, UC San Diego </w:t>
      </w:r>
    </w:p>
    <w:p w14:paraId="17715395" w14:textId="71A03139" w:rsidR="00950D8E" w:rsidRDefault="00950D8E" w:rsidP="00950D8E">
      <w:pPr>
        <w:spacing w:line="276" w:lineRule="auto"/>
      </w:pPr>
    </w:p>
    <w:p w14:paraId="2F470DD3" w14:textId="2A15C33D" w:rsidR="00950D8E" w:rsidRPr="00950D8E" w:rsidRDefault="004C30E1" w:rsidP="00950D8E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SERVICE AND PROFESSIONAL ACTIVITIES</w:t>
      </w:r>
    </w:p>
    <w:p w14:paraId="53EA1398" w14:textId="77777777" w:rsidR="00950D8E" w:rsidRPr="00527CBB" w:rsidRDefault="00C01FEB" w:rsidP="00950D8E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55FE940C">
          <v:rect id="_x0000_i1026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8A1E41F" w14:textId="764DD317" w:rsidR="009844E8" w:rsidRDefault="009844E8" w:rsidP="009844E8">
      <w:pPr>
        <w:spacing w:line="276" w:lineRule="auto"/>
        <w:contextualSpacing/>
        <w:rPr>
          <w:bCs/>
        </w:rPr>
      </w:pPr>
      <w:r>
        <w:rPr>
          <w:b/>
        </w:rPr>
        <w:t>Service to the Field</w:t>
      </w:r>
      <w:r>
        <w:rPr>
          <w:bCs/>
        </w:rPr>
        <w:t>:</w:t>
      </w:r>
    </w:p>
    <w:p w14:paraId="6395E885" w14:textId="26B687BF" w:rsidR="009844E8" w:rsidRPr="0010612C" w:rsidRDefault="009844E8" w:rsidP="00950D8E">
      <w:pPr>
        <w:spacing w:line="276" w:lineRule="auto"/>
        <w:contextualSpacing/>
        <w:rPr>
          <w:bCs/>
        </w:rPr>
      </w:pPr>
      <w:r>
        <w:rPr>
          <w:bCs/>
        </w:rPr>
        <w:t xml:space="preserve">Program Committee Member, </w:t>
      </w:r>
      <w:r>
        <w:rPr>
          <w:bCs/>
          <w:i/>
          <w:iCs/>
        </w:rPr>
        <w:t>COLING 2025</w:t>
      </w:r>
    </w:p>
    <w:p w14:paraId="2F69389C" w14:textId="77777777" w:rsidR="00CC41AE" w:rsidRDefault="00CC41AE" w:rsidP="00950D8E">
      <w:pPr>
        <w:spacing w:line="276" w:lineRule="auto"/>
      </w:pPr>
    </w:p>
    <w:p w14:paraId="01A2A082" w14:textId="77777777" w:rsidR="00C46864" w:rsidRDefault="00E756E4" w:rsidP="00C46864">
      <w:pPr>
        <w:spacing w:line="276" w:lineRule="auto"/>
        <w:contextualSpacing/>
        <w:rPr>
          <w:b/>
        </w:rPr>
      </w:pPr>
      <w:r>
        <w:rPr>
          <w:b/>
        </w:rPr>
        <w:t>Department Service:</w:t>
      </w:r>
    </w:p>
    <w:p w14:paraId="392C4880" w14:textId="6E274A1B" w:rsidR="00696347" w:rsidRDefault="009B53B7" w:rsidP="00696347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696347">
        <w:rPr>
          <w:bCs/>
        </w:rPr>
        <w:t xml:space="preserve">CSS Academic Support Lead [Fall, 2023 - </w:t>
      </w:r>
      <w:r w:rsidR="00696347" w:rsidRPr="00682737">
        <w:rPr>
          <w:bCs/>
          <w:i/>
          <w:iCs/>
        </w:rPr>
        <w:t>Present</w:t>
      </w:r>
      <w:r w:rsidR="00696347">
        <w:rPr>
          <w:bCs/>
        </w:rPr>
        <w:t>]</w:t>
      </w:r>
    </w:p>
    <w:p w14:paraId="27BB0D5C" w14:textId="32E0CAA8" w:rsidR="009377A9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9377A9">
        <w:rPr>
          <w:bCs/>
        </w:rPr>
        <w:t>CSS Hiring Committee [Fall, 2023]</w:t>
      </w:r>
    </w:p>
    <w:p w14:paraId="373500B4" w14:textId="29965C77" w:rsidR="004C30E1" w:rsidRPr="004C30E1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4C30E1">
        <w:rPr>
          <w:bCs/>
        </w:rPr>
        <w:t>CSS M.S. Admissions Committee [Winter, 2023</w:t>
      </w:r>
      <w:r w:rsidR="00893DB5">
        <w:rPr>
          <w:bCs/>
        </w:rPr>
        <w:t>; Winter, 2024</w:t>
      </w:r>
      <w:r w:rsidR="004C30E1">
        <w:rPr>
          <w:bCs/>
        </w:rPr>
        <w:t>]</w:t>
      </w:r>
    </w:p>
    <w:p w14:paraId="3F2C7A03" w14:textId="4AFF0EB3" w:rsidR="00C46864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C46864" w:rsidRPr="001542B3">
        <w:rPr>
          <w:bCs/>
        </w:rPr>
        <w:t>Statistics Training Assistant</w:t>
      </w:r>
      <w:r w:rsidR="00C46864">
        <w:rPr>
          <w:bCs/>
        </w:rPr>
        <w:t xml:space="preserve"> </w:t>
      </w:r>
      <w:r w:rsidR="004C30E1">
        <w:rPr>
          <w:bCs/>
        </w:rPr>
        <w:t>[2019 – 2021]</w:t>
      </w:r>
      <w:r w:rsidR="00C46864">
        <w:rPr>
          <w:bCs/>
        </w:rPr>
        <w:t xml:space="preserve"> </w:t>
      </w:r>
    </w:p>
    <w:p w14:paraId="679B98EB" w14:textId="35E3D24D" w:rsidR="00504C58" w:rsidRDefault="009B53B7" w:rsidP="00504C58">
      <w:pPr>
        <w:spacing w:line="276" w:lineRule="auto"/>
        <w:rPr>
          <w:bCs/>
        </w:rPr>
      </w:pPr>
      <w:r>
        <w:rPr>
          <w:bCs/>
        </w:rPr>
        <w:t xml:space="preserve">[UC San Diego] </w:t>
      </w:r>
      <w:r w:rsidR="00504C58" w:rsidRPr="001542B3">
        <w:rPr>
          <w:bCs/>
        </w:rPr>
        <w:t xml:space="preserve">Co-organizer of </w:t>
      </w:r>
      <w:r w:rsidR="004C30E1" w:rsidRPr="001542B3">
        <w:rPr>
          <w:bCs/>
        </w:rPr>
        <w:t>COGS 200 seminar</w:t>
      </w:r>
      <w:r w:rsidR="00504C58">
        <w:rPr>
          <w:bCs/>
          <w:i/>
          <w:iCs/>
        </w:rPr>
        <w:t xml:space="preserve"> </w:t>
      </w:r>
      <w:r w:rsidR="004C30E1">
        <w:rPr>
          <w:bCs/>
        </w:rPr>
        <w:t>[Spring, 2019]</w:t>
      </w:r>
    </w:p>
    <w:p w14:paraId="72D0040E" w14:textId="77777777" w:rsidR="00D011BF" w:rsidRDefault="00D011BF" w:rsidP="00504C58">
      <w:pPr>
        <w:spacing w:line="276" w:lineRule="auto"/>
        <w:rPr>
          <w:bCs/>
        </w:rPr>
      </w:pPr>
    </w:p>
    <w:p w14:paraId="27D20A3D" w14:textId="293F3437" w:rsidR="00D011BF" w:rsidRDefault="00D011BF" w:rsidP="00D011BF">
      <w:pPr>
        <w:spacing w:line="276" w:lineRule="auto"/>
        <w:rPr>
          <w:b/>
          <w:bCs/>
        </w:rPr>
      </w:pPr>
      <w:r>
        <w:rPr>
          <w:b/>
          <w:bCs/>
        </w:rPr>
        <w:t>Reviewer</w:t>
      </w:r>
    </w:p>
    <w:p w14:paraId="5FB11727" w14:textId="3FEF741D" w:rsidR="00D011BF" w:rsidRPr="00B1641F" w:rsidRDefault="00D011BF" w:rsidP="00504C58">
      <w:pPr>
        <w:spacing w:line="276" w:lineRule="auto"/>
      </w:pPr>
      <w:r>
        <w:t xml:space="preserve">2025: </w:t>
      </w:r>
      <w:r>
        <w:rPr>
          <w:i/>
          <w:iCs/>
        </w:rPr>
        <w:t>National Science Foundation</w:t>
      </w:r>
      <w:r>
        <w:t xml:space="preserve"> ad-hoc panel member.</w:t>
      </w:r>
    </w:p>
    <w:p w14:paraId="2766DD1B" w14:textId="77777777" w:rsidR="009D18A3" w:rsidRDefault="009D18A3" w:rsidP="00950D8E">
      <w:pPr>
        <w:spacing w:line="276" w:lineRule="auto"/>
      </w:pPr>
    </w:p>
    <w:p w14:paraId="7E694FEC" w14:textId="75D4D1CA" w:rsidR="006B358E" w:rsidRDefault="00025F27" w:rsidP="00AF0968">
      <w:pPr>
        <w:spacing w:line="276" w:lineRule="auto"/>
        <w:rPr>
          <w:b/>
          <w:bCs/>
        </w:rPr>
      </w:pPr>
      <w:r>
        <w:rPr>
          <w:b/>
          <w:bCs/>
        </w:rPr>
        <w:t>Journal</w:t>
      </w:r>
      <w:r w:rsidR="00F9649E">
        <w:rPr>
          <w:b/>
          <w:bCs/>
        </w:rPr>
        <w:t xml:space="preserve"> Review</w:t>
      </w:r>
      <w:r w:rsidR="009D18A3">
        <w:rPr>
          <w:b/>
          <w:bCs/>
        </w:rPr>
        <w:t>er</w:t>
      </w:r>
    </w:p>
    <w:p w14:paraId="51EDB18F" w14:textId="24666921" w:rsidR="00A97CE0" w:rsidRPr="0045429F" w:rsidRDefault="00A97CE0" w:rsidP="00AF0968">
      <w:pPr>
        <w:spacing w:line="276" w:lineRule="auto"/>
      </w:pPr>
      <w:r w:rsidRPr="00E22C14">
        <w:rPr>
          <w:b/>
          <w:bCs/>
        </w:rPr>
        <w:t>2025</w:t>
      </w:r>
      <w:r>
        <w:t xml:space="preserve">: </w:t>
      </w:r>
      <w:r w:rsidR="00535476" w:rsidRPr="00001E0F">
        <w:rPr>
          <w:i/>
          <w:iCs/>
        </w:rPr>
        <w:t>Open Mind</w:t>
      </w:r>
      <w:r w:rsidR="00535476">
        <w:rPr>
          <w:i/>
          <w:iCs/>
        </w:rPr>
        <w:t xml:space="preserve"> (2x), </w:t>
      </w:r>
      <w:r>
        <w:t xml:space="preserve">Workshop on Cognitive and Computational Linguistics (3x), </w:t>
      </w:r>
      <w:r w:rsidRPr="00001E0F">
        <w:rPr>
          <w:i/>
          <w:iCs/>
        </w:rPr>
        <w:t>Cognitive Science</w:t>
      </w:r>
      <w:r>
        <w:t xml:space="preserve">, </w:t>
      </w:r>
      <w:r w:rsidR="00001E0F" w:rsidRPr="00001E0F">
        <w:rPr>
          <w:i/>
          <w:iCs/>
        </w:rPr>
        <w:t>Cognition,</w:t>
      </w:r>
      <w:r w:rsidR="00001E0F">
        <w:t xml:space="preserve"> </w:t>
      </w:r>
      <w:r w:rsidRPr="00001E0F">
        <w:rPr>
          <w:i/>
          <w:iCs/>
        </w:rPr>
        <w:t>Cognitive Science</w:t>
      </w:r>
      <w:r>
        <w:t xml:space="preserve"> conference</w:t>
      </w:r>
      <w:r w:rsidR="00001E0F">
        <w:t xml:space="preserve"> (1x)</w:t>
      </w:r>
      <w:r w:rsidR="00497393">
        <w:t xml:space="preserve">, </w:t>
      </w:r>
      <w:r w:rsidR="00497393">
        <w:rPr>
          <w:i/>
          <w:iCs/>
        </w:rPr>
        <w:t>Language Resources and Evaluation</w:t>
      </w:r>
      <w:r w:rsidR="00586D4F">
        <w:t>, Conference on Language Modeling (4x)</w:t>
      </w:r>
      <w:r w:rsidR="00E0217E">
        <w:t xml:space="preserve">, </w:t>
      </w:r>
      <w:proofErr w:type="spellStart"/>
      <w:r w:rsidR="00E0217E">
        <w:rPr>
          <w:i/>
          <w:iCs/>
        </w:rPr>
        <w:t>PeerJ</w:t>
      </w:r>
      <w:proofErr w:type="spellEnd"/>
      <w:r w:rsidR="00E0217E">
        <w:rPr>
          <w:i/>
          <w:iCs/>
        </w:rPr>
        <w:t xml:space="preserve"> Computer Science</w:t>
      </w:r>
      <w:r w:rsidR="00E0217E">
        <w:t xml:space="preserve">, </w:t>
      </w:r>
      <w:r w:rsidR="00E0217E">
        <w:rPr>
          <w:i/>
          <w:iCs/>
        </w:rPr>
        <w:t>Philosophical Transactions of the Royal Society</w:t>
      </w:r>
      <w:r w:rsidR="00FE1C2E">
        <w:t xml:space="preserve">, </w:t>
      </w:r>
      <w:r w:rsidR="00FE1C2E">
        <w:rPr>
          <w:i/>
          <w:iCs/>
        </w:rPr>
        <w:t>Computational Linguistics</w:t>
      </w:r>
      <w:r w:rsidR="00FE1C2E">
        <w:t xml:space="preserve">, </w:t>
      </w:r>
      <w:r w:rsidR="00FE1C2E">
        <w:rPr>
          <w:i/>
          <w:iCs/>
        </w:rPr>
        <w:t xml:space="preserve">EMNLP </w:t>
      </w:r>
      <w:r w:rsidR="00FE1C2E">
        <w:t>(4x)</w:t>
      </w:r>
      <w:r w:rsidR="000D18AE">
        <w:t xml:space="preserve">, </w:t>
      </w:r>
      <w:r w:rsidR="000D18AE">
        <w:rPr>
          <w:i/>
          <w:iCs/>
        </w:rPr>
        <w:t>Behavior Research Method</w:t>
      </w:r>
      <w:r w:rsidR="007F6FD4">
        <w:rPr>
          <w:i/>
          <w:iCs/>
        </w:rPr>
        <w:t>s</w:t>
      </w:r>
      <w:r w:rsidR="007F6FD4">
        <w:t xml:space="preserve">, </w:t>
      </w:r>
      <w:r w:rsidR="007F6FD4">
        <w:rPr>
          <w:i/>
          <w:iCs/>
        </w:rPr>
        <w:t>Trends in Cognitive Science</w:t>
      </w:r>
      <w:r w:rsidR="0045429F">
        <w:t xml:space="preserve">, </w:t>
      </w:r>
      <w:r w:rsidR="0045429F">
        <w:rPr>
          <w:i/>
          <w:iCs/>
        </w:rPr>
        <w:t>Linguistics Vanguard</w:t>
      </w:r>
      <w:r w:rsidR="0045429F">
        <w:t xml:space="preserve">, </w:t>
      </w:r>
      <w:r w:rsidR="0045429F">
        <w:rPr>
          <w:i/>
          <w:iCs/>
        </w:rPr>
        <w:t xml:space="preserve">Mechanistic Interpretability Workshop </w:t>
      </w:r>
      <w:r w:rsidR="0045429F">
        <w:t>(2x).</w:t>
      </w:r>
    </w:p>
    <w:p w14:paraId="0A320EEA" w14:textId="54EAE205" w:rsidR="008548ED" w:rsidRDefault="00F5233F" w:rsidP="00AF0968">
      <w:pPr>
        <w:spacing w:line="276" w:lineRule="auto"/>
      </w:pPr>
      <w:r w:rsidRPr="00E22C14">
        <w:rPr>
          <w:b/>
          <w:bCs/>
        </w:rPr>
        <w:t>2024</w:t>
      </w:r>
      <w:r>
        <w:t xml:space="preserve">: </w:t>
      </w:r>
      <w:r w:rsidR="00F0021A" w:rsidRPr="004D12FC">
        <w:rPr>
          <w:i/>
          <w:iCs/>
        </w:rPr>
        <w:t xml:space="preserve">Research Methods in </w:t>
      </w:r>
      <w:r w:rsidR="00F73038" w:rsidRPr="004D12FC">
        <w:rPr>
          <w:i/>
          <w:iCs/>
        </w:rPr>
        <w:t>Applied Linguistics</w:t>
      </w:r>
      <w:r>
        <w:t xml:space="preserve">, </w:t>
      </w:r>
      <w:r w:rsidR="008F4064" w:rsidRPr="004D12FC">
        <w:rPr>
          <w:i/>
          <w:iCs/>
        </w:rPr>
        <w:t>Empirical Methods in Natural Language Processing</w:t>
      </w:r>
      <w:r w:rsidR="001F0A3B">
        <w:t xml:space="preserve"> (8x), </w:t>
      </w:r>
      <w:r w:rsidR="008548ED" w:rsidRPr="004D12FC">
        <w:rPr>
          <w:i/>
          <w:iCs/>
        </w:rPr>
        <w:t>Computational Linguistics</w:t>
      </w:r>
      <w:r>
        <w:t xml:space="preserve">, </w:t>
      </w:r>
      <w:r w:rsidRPr="004D12FC">
        <w:rPr>
          <w:i/>
          <w:iCs/>
        </w:rPr>
        <w:t>Behavior Research Methods</w:t>
      </w:r>
      <w:r w:rsidR="00801208">
        <w:t xml:space="preserve">, </w:t>
      </w:r>
      <w:r w:rsidR="00801208" w:rsidRPr="004D12FC">
        <w:rPr>
          <w:i/>
          <w:iCs/>
        </w:rPr>
        <w:t>COLING</w:t>
      </w:r>
      <w:r w:rsidR="001F0A3B">
        <w:t xml:space="preserve"> (5x)</w:t>
      </w:r>
    </w:p>
    <w:p w14:paraId="4FFB2C22" w14:textId="5BE7024C" w:rsidR="00F9649E" w:rsidRDefault="00F5233F" w:rsidP="00AF0968">
      <w:pPr>
        <w:spacing w:line="276" w:lineRule="auto"/>
      </w:pPr>
      <w:r w:rsidRPr="00E22C14">
        <w:rPr>
          <w:b/>
          <w:bCs/>
        </w:rPr>
        <w:t>2023</w:t>
      </w:r>
      <w:r>
        <w:t xml:space="preserve">: </w:t>
      </w:r>
      <w:r w:rsidR="00F9649E" w:rsidRPr="004D12FC">
        <w:rPr>
          <w:i/>
          <w:iCs/>
        </w:rPr>
        <w:t>Natural Language Engineering</w:t>
      </w:r>
      <w:r>
        <w:t xml:space="preserve">, </w:t>
      </w:r>
      <w:r w:rsidR="00F9649E" w:rsidRPr="004D12FC">
        <w:rPr>
          <w:i/>
          <w:iCs/>
        </w:rPr>
        <w:t>Proceedings of the National Academy of Sciences</w:t>
      </w:r>
    </w:p>
    <w:p w14:paraId="7DE2D11A" w14:textId="07BE00AA" w:rsidR="00E756E4" w:rsidRDefault="00F5233F" w:rsidP="00AF0968">
      <w:pPr>
        <w:spacing w:line="276" w:lineRule="auto"/>
      </w:pPr>
      <w:r w:rsidRPr="00E22C14">
        <w:rPr>
          <w:b/>
          <w:bCs/>
        </w:rPr>
        <w:t>2022</w:t>
      </w:r>
      <w:r>
        <w:t xml:space="preserve">: </w:t>
      </w:r>
      <w:r w:rsidR="00F9649E" w:rsidRPr="004D12FC">
        <w:rPr>
          <w:i/>
          <w:iCs/>
        </w:rPr>
        <w:t>Cognitive Science</w:t>
      </w:r>
      <w:r>
        <w:t xml:space="preserve">, </w:t>
      </w:r>
      <w:r w:rsidR="00F9649E" w:rsidRPr="004D12FC">
        <w:rPr>
          <w:i/>
          <w:iCs/>
        </w:rPr>
        <w:t>Mind and Language</w:t>
      </w:r>
      <w:r>
        <w:t xml:space="preserve">, </w:t>
      </w:r>
      <w:r w:rsidR="00AF0968" w:rsidRPr="004D12FC">
        <w:rPr>
          <w:i/>
          <w:iCs/>
        </w:rPr>
        <w:t>Linguistics Vanguard</w:t>
      </w:r>
      <w:r>
        <w:t xml:space="preserve">, </w:t>
      </w:r>
      <w:r w:rsidR="00AF0968" w:rsidRPr="004D12FC">
        <w:rPr>
          <w:i/>
          <w:iCs/>
        </w:rPr>
        <w:t>Behavior Research Methods</w:t>
      </w:r>
      <w:r>
        <w:t xml:space="preserve">, </w:t>
      </w:r>
      <w:r w:rsidR="00AF0968" w:rsidRPr="004D12FC">
        <w:rPr>
          <w:i/>
          <w:iCs/>
        </w:rPr>
        <w:t>Frontiers in Communication</w:t>
      </w:r>
    </w:p>
    <w:p w14:paraId="71E09EC4" w14:textId="77777777" w:rsidR="00E756E4" w:rsidRPr="00E756E4" w:rsidRDefault="00E756E4" w:rsidP="00E756E4">
      <w:pPr>
        <w:spacing w:line="276" w:lineRule="auto"/>
      </w:pPr>
    </w:p>
    <w:p w14:paraId="1C46D9D6" w14:textId="651FA84D" w:rsidR="004C6EF7" w:rsidRDefault="004C6EF7" w:rsidP="00950D8E">
      <w:pPr>
        <w:spacing w:line="276" w:lineRule="auto"/>
      </w:pPr>
    </w:p>
    <w:p w14:paraId="33FDBE4A" w14:textId="7C36A9F9" w:rsidR="004C6EF7" w:rsidRPr="00950D8E" w:rsidRDefault="00E756E4" w:rsidP="004C6EF7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OTHER</w:t>
      </w:r>
      <w:r w:rsidR="004C6EF7">
        <w:rPr>
          <w:b/>
          <w:color w:val="0070C0"/>
          <w:sz w:val="28"/>
          <w:szCs w:val="28"/>
        </w:rPr>
        <w:t xml:space="preserve"> </w:t>
      </w:r>
      <w:r w:rsidR="003B10D4">
        <w:rPr>
          <w:b/>
          <w:color w:val="0070C0"/>
          <w:sz w:val="28"/>
          <w:szCs w:val="28"/>
        </w:rPr>
        <w:t>PROFESSIONAL</w:t>
      </w:r>
      <w:r w:rsidR="004C6EF7">
        <w:rPr>
          <w:b/>
          <w:color w:val="0070C0"/>
          <w:sz w:val="28"/>
          <w:szCs w:val="28"/>
        </w:rPr>
        <w:t xml:space="preserve"> EXPERIENCE</w:t>
      </w:r>
    </w:p>
    <w:p w14:paraId="2879E4D1" w14:textId="77777777" w:rsidR="004C6EF7" w:rsidRPr="00527CBB" w:rsidRDefault="00C01FEB" w:rsidP="004C6EF7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674BE7C9">
          <v:rect id="_x0000_i1025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31B63779" w14:textId="77777777" w:rsidR="00977077" w:rsidRDefault="00977077" w:rsidP="006F06D1">
      <w:pPr>
        <w:spacing w:line="276" w:lineRule="auto"/>
        <w:contextualSpacing/>
        <w:rPr>
          <w:b/>
        </w:rPr>
      </w:pPr>
    </w:p>
    <w:p w14:paraId="3D043B76" w14:textId="5EB71BE6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Google</w:t>
      </w:r>
    </w:p>
    <w:p w14:paraId="6669E3A0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Research Intern</w:t>
      </w:r>
      <w:r w:rsidRPr="006F06D1">
        <w:rPr>
          <w:bCs/>
        </w:rPr>
        <w:t xml:space="preserve"> (6/10/2019 – 9/10/2019)</w:t>
      </w:r>
    </w:p>
    <w:p w14:paraId="074E4F17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Proposed and implemented a system to analyze non-literal language use (e.g., metaphor, construal). </w:t>
      </w:r>
    </w:p>
    <w:p w14:paraId="623CD04A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Probed state-of-the-art language models (BERT) for evidence of construal.</w:t>
      </w:r>
    </w:p>
    <w:p w14:paraId="520F83CB" w14:textId="4A81CE25" w:rsidR="006F06D1" w:rsidRPr="006F06D1" w:rsidRDefault="0004507C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Wrote a</w:t>
      </w:r>
      <w:r w:rsidR="006F06D1" w:rsidRPr="006F06D1">
        <w:rPr>
          <w:rFonts w:ascii="Times New Roman" w:hAnsi="Times New Roman"/>
          <w:bCs/>
        </w:rPr>
        <w:t xml:space="preserve"> paper for eventual publication in </w:t>
      </w:r>
      <w:r w:rsidR="006F06D1" w:rsidRPr="006F06D1">
        <w:rPr>
          <w:rFonts w:ascii="Times New Roman" w:hAnsi="Times New Roman"/>
          <w:bCs/>
          <w:i/>
          <w:iCs/>
        </w:rPr>
        <w:t>ACL</w:t>
      </w:r>
      <w:r w:rsidR="006F06D1" w:rsidRPr="006F06D1">
        <w:rPr>
          <w:rFonts w:ascii="Times New Roman" w:hAnsi="Times New Roman"/>
          <w:bCs/>
        </w:rPr>
        <w:t xml:space="preserve"> (Trott et al, 2020).</w:t>
      </w:r>
    </w:p>
    <w:p w14:paraId="383FE594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065728A6" w14:textId="77777777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Classy</w:t>
      </w:r>
    </w:p>
    <w:p w14:paraId="58BF1F87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Data Science Intern</w:t>
      </w:r>
      <w:r w:rsidRPr="006F06D1">
        <w:rPr>
          <w:bCs/>
        </w:rPr>
        <w:t xml:space="preserve"> (6/20/2018 – 9/15/2019)</w:t>
      </w:r>
    </w:p>
    <w:p w14:paraId="372952DD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Constructed a feature extraction pipeline (e.g., sentiment analysis, topic modeling) for charity campaigns. </w:t>
      </w:r>
    </w:p>
    <w:p w14:paraId="475CB370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Conducted statistical analyses to predict measures of campaign success.</w:t>
      </w:r>
    </w:p>
    <w:p w14:paraId="4A5CB0A5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60F1856D" w14:textId="77777777" w:rsidR="006F06D1" w:rsidRPr="006F06D1" w:rsidRDefault="006F06D1" w:rsidP="006F06D1">
      <w:r w:rsidRPr="006F06D1">
        <w:rPr>
          <w:b/>
        </w:rPr>
        <w:t>International Computer Science Institute</w:t>
      </w:r>
    </w:p>
    <w:p w14:paraId="2C989E7C" w14:textId="77777777" w:rsidR="006F06D1" w:rsidRPr="006F06D1" w:rsidRDefault="006F06D1" w:rsidP="006F06D1">
      <w:pPr>
        <w:rPr>
          <w:iCs/>
        </w:rPr>
      </w:pPr>
      <w:r w:rsidRPr="006F06D1">
        <w:rPr>
          <w:i/>
        </w:rPr>
        <w:t xml:space="preserve">Research Assistant </w:t>
      </w:r>
      <w:r w:rsidRPr="006F06D1">
        <w:rPr>
          <w:iCs/>
        </w:rPr>
        <w:t>(6/2/2014 – 7/16/2016)</w:t>
      </w:r>
    </w:p>
    <w:p w14:paraId="0A888FB5" w14:textId="0EF7347A" w:rsidR="004C6EF7" w:rsidRDefault="006F06D1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 w:rsidRPr="006F06D1">
        <w:rPr>
          <w:rFonts w:ascii="Times New Roman" w:hAnsi="Times New Roman"/>
          <w:iCs/>
        </w:rPr>
        <w:t>Built an end-to-end system for Natural Language Understanding in a restricted domain.</w:t>
      </w:r>
    </w:p>
    <w:p w14:paraId="2C486AC0" w14:textId="77777777" w:rsidR="00832270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Created documentation and published papers about the NLU system in academic conferences</w:t>
      </w:r>
    </w:p>
    <w:p w14:paraId="3CA4D24F" w14:textId="2A7A2E21" w:rsidR="00274193" w:rsidRPr="00274193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 xml:space="preserve"> (e.g., Trott et al., 2016).</w:t>
      </w:r>
    </w:p>
    <w:sectPr w:rsidR="00274193" w:rsidRPr="00274193" w:rsidSect="00643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315D0D" w14:textId="77777777" w:rsidR="00C01FEB" w:rsidRDefault="00C01FEB" w:rsidP="005B2306">
      <w:r>
        <w:separator/>
      </w:r>
    </w:p>
  </w:endnote>
  <w:endnote w:type="continuationSeparator" w:id="0">
    <w:p w14:paraId="6BADBF05" w14:textId="77777777" w:rsidR="00C01FEB" w:rsidRDefault="00C01FEB" w:rsidP="005B2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E26C90" w14:textId="77777777" w:rsidR="00C01FEB" w:rsidRDefault="00C01FEB" w:rsidP="005B2306">
      <w:r>
        <w:separator/>
      </w:r>
    </w:p>
  </w:footnote>
  <w:footnote w:type="continuationSeparator" w:id="0">
    <w:p w14:paraId="44CA4792" w14:textId="77777777" w:rsidR="00C01FEB" w:rsidRDefault="00C01FEB" w:rsidP="005B23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126E40"/>
    <w:multiLevelType w:val="hybridMultilevel"/>
    <w:tmpl w:val="8F7C23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A4767"/>
    <w:multiLevelType w:val="hybridMultilevel"/>
    <w:tmpl w:val="0BFE6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C6681"/>
    <w:multiLevelType w:val="hybridMultilevel"/>
    <w:tmpl w:val="46CC8D54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D4F5D"/>
    <w:multiLevelType w:val="hybridMultilevel"/>
    <w:tmpl w:val="3670D7DE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C702A"/>
    <w:multiLevelType w:val="hybridMultilevel"/>
    <w:tmpl w:val="829C4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4348BD"/>
    <w:multiLevelType w:val="hybridMultilevel"/>
    <w:tmpl w:val="AD565D8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866FB"/>
    <w:multiLevelType w:val="hybridMultilevel"/>
    <w:tmpl w:val="08E44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3062C"/>
    <w:multiLevelType w:val="hybridMultilevel"/>
    <w:tmpl w:val="EFC894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2726E"/>
    <w:multiLevelType w:val="hybridMultilevel"/>
    <w:tmpl w:val="85EC38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108FC"/>
    <w:multiLevelType w:val="hybridMultilevel"/>
    <w:tmpl w:val="DD88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B533BF"/>
    <w:multiLevelType w:val="hybridMultilevel"/>
    <w:tmpl w:val="D5825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7447D0"/>
    <w:multiLevelType w:val="hybridMultilevel"/>
    <w:tmpl w:val="7CDC9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F21163"/>
    <w:multiLevelType w:val="hybridMultilevel"/>
    <w:tmpl w:val="D8189446"/>
    <w:lvl w:ilvl="0" w:tplc="D786CCD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8962539">
    <w:abstractNumId w:val="10"/>
  </w:num>
  <w:num w:numId="2" w16cid:durableId="1658847483">
    <w:abstractNumId w:val="4"/>
  </w:num>
  <w:num w:numId="3" w16cid:durableId="1264221187">
    <w:abstractNumId w:val="1"/>
  </w:num>
  <w:num w:numId="4" w16cid:durableId="2046128709">
    <w:abstractNumId w:val="11"/>
  </w:num>
  <w:num w:numId="5" w16cid:durableId="1405956270">
    <w:abstractNumId w:val="9"/>
  </w:num>
  <w:num w:numId="6" w16cid:durableId="2138642295">
    <w:abstractNumId w:val="12"/>
  </w:num>
  <w:num w:numId="7" w16cid:durableId="1557933806">
    <w:abstractNumId w:val="5"/>
  </w:num>
  <w:num w:numId="8" w16cid:durableId="1053312055">
    <w:abstractNumId w:val="3"/>
  </w:num>
  <w:num w:numId="9" w16cid:durableId="273486649">
    <w:abstractNumId w:val="2"/>
  </w:num>
  <w:num w:numId="10" w16cid:durableId="83916887">
    <w:abstractNumId w:val="0"/>
  </w:num>
  <w:num w:numId="11" w16cid:durableId="1458060900">
    <w:abstractNumId w:val="8"/>
  </w:num>
  <w:num w:numId="12" w16cid:durableId="2019035866">
    <w:abstractNumId w:val="6"/>
  </w:num>
  <w:num w:numId="13" w16cid:durableId="11768425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606C"/>
    <w:rsid w:val="00000457"/>
    <w:rsid w:val="00001E0F"/>
    <w:rsid w:val="00003BF0"/>
    <w:rsid w:val="0000667A"/>
    <w:rsid w:val="00006889"/>
    <w:rsid w:val="00006891"/>
    <w:rsid w:val="000079CD"/>
    <w:rsid w:val="00010557"/>
    <w:rsid w:val="000174EB"/>
    <w:rsid w:val="00023F89"/>
    <w:rsid w:val="00025895"/>
    <w:rsid w:val="00025F27"/>
    <w:rsid w:val="00026607"/>
    <w:rsid w:val="00027B49"/>
    <w:rsid w:val="00034C06"/>
    <w:rsid w:val="0004507C"/>
    <w:rsid w:val="000520C5"/>
    <w:rsid w:val="00057107"/>
    <w:rsid w:val="0006231E"/>
    <w:rsid w:val="00064C00"/>
    <w:rsid w:val="00065747"/>
    <w:rsid w:val="00070143"/>
    <w:rsid w:val="00070E38"/>
    <w:rsid w:val="000721D2"/>
    <w:rsid w:val="00074E3F"/>
    <w:rsid w:val="000800C8"/>
    <w:rsid w:val="00080C0E"/>
    <w:rsid w:val="00081BF7"/>
    <w:rsid w:val="000919AB"/>
    <w:rsid w:val="00091B1C"/>
    <w:rsid w:val="00097CBF"/>
    <w:rsid w:val="000A271A"/>
    <w:rsid w:val="000A3213"/>
    <w:rsid w:val="000A3E41"/>
    <w:rsid w:val="000A4597"/>
    <w:rsid w:val="000A55C7"/>
    <w:rsid w:val="000B1856"/>
    <w:rsid w:val="000C0DB0"/>
    <w:rsid w:val="000C17B0"/>
    <w:rsid w:val="000C210D"/>
    <w:rsid w:val="000C5554"/>
    <w:rsid w:val="000C558F"/>
    <w:rsid w:val="000D014C"/>
    <w:rsid w:val="000D18AE"/>
    <w:rsid w:val="000D23FF"/>
    <w:rsid w:val="000F131A"/>
    <w:rsid w:val="000F25BB"/>
    <w:rsid w:val="000F5996"/>
    <w:rsid w:val="00103E9D"/>
    <w:rsid w:val="0010612C"/>
    <w:rsid w:val="0011348F"/>
    <w:rsid w:val="0011744F"/>
    <w:rsid w:val="00123315"/>
    <w:rsid w:val="00125FEF"/>
    <w:rsid w:val="0013373D"/>
    <w:rsid w:val="00135956"/>
    <w:rsid w:val="001360CE"/>
    <w:rsid w:val="001455A7"/>
    <w:rsid w:val="0014606B"/>
    <w:rsid w:val="00146E57"/>
    <w:rsid w:val="00153C58"/>
    <w:rsid w:val="001542B3"/>
    <w:rsid w:val="001613BA"/>
    <w:rsid w:val="001633BE"/>
    <w:rsid w:val="0016653B"/>
    <w:rsid w:val="001829C2"/>
    <w:rsid w:val="00195AA4"/>
    <w:rsid w:val="00196245"/>
    <w:rsid w:val="00197326"/>
    <w:rsid w:val="001A064B"/>
    <w:rsid w:val="001A52F4"/>
    <w:rsid w:val="001A7900"/>
    <w:rsid w:val="001B0CF2"/>
    <w:rsid w:val="001B3E21"/>
    <w:rsid w:val="001C4E12"/>
    <w:rsid w:val="001C7734"/>
    <w:rsid w:val="001C7B96"/>
    <w:rsid w:val="001D5BFE"/>
    <w:rsid w:val="001F0A3B"/>
    <w:rsid w:val="001F260C"/>
    <w:rsid w:val="001F6FBD"/>
    <w:rsid w:val="0020037A"/>
    <w:rsid w:val="002035FF"/>
    <w:rsid w:val="002036B3"/>
    <w:rsid w:val="0020465D"/>
    <w:rsid w:val="00204922"/>
    <w:rsid w:val="00213675"/>
    <w:rsid w:val="002164E9"/>
    <w:rsid w:val="002171A3"/>
    <w:rsid w:val="00217A45"/>
    <w:rsid w:val="00222972"/>
    <w:rsid w:val="00226820"/>
    <w:rsid w:val="0023154F"/>
    <w:rsid w:val="0023605E"/>
    <w:rsid w:val="00237456"/>
    <w:rsid w:val="002412D8"/>
    <w:rsid w:val="00243E0C"/>
    <w:rsid w:val="00244B64"/>
    <w:rsid w:val="00245C29"/>
    <w:rsid w:val="00247D8C"/>
    <w:rsid w:val="002502F3"/>
    <w:rsid w:val="0025397B"/>
    <w:rsid w:val="0026024F"/>
    <w:rsid w:val="0026527C"/>
    <w:rsid w:val="00266A58"/>
    <w:rsid w:val="00267559"/>
    <w:rsid w:val="00272244"/>
    <w:rsid w:val="00274193"/>
    <w:rsid w:val="00276AC3"/>
    <w:rsid w:val="0028556B"/>
    <w:rsid w:val="00292426"/>
    <w:rsid w:val="002A2D1F"/>
    <w:rsid w:val="002B32C7"/>
    <w:rsid w:val="002B3C24"/>
    <w:rsid w:val="002B5CEC"/>
    <w:rsid w:val="002B6304"/>
    <w:rsid w:val="002B759F"/>
    <w:rsid w:val="002C082C"/>
    <w:rsid w:val="002C2CC9"/>
    <w:rsid w:val="002C77E9"/>
    <w:rsid w:val="002D13F6"/>
    <w:rsid w:val="002D14B4"/>
    <w:rsid w:val="002E4A3B"/>
    <w:rsid w:val="002F619F"/>
    <w:rsid w:val="00302C32"/>
    <w:rsid w:val="0030628E"/>
    <w:rsid w:val="003120FC"/>
    <w:rsid w:val="0031682A"/>
    <w:rsid w:val="00317918"/>
    <w:rsid w:val="00317AFD"/>
    <w:rsid w:val="00321D15"/>
    <w:rsid w:val="003242F3"/>
    <w:rsid w:val="003246A4"/>
    <w:rsid w:val="0032524C"/>
    <w:rsid w:val="003259CF"/>
    <w:rsid w:val="00326D07"/>
    <w:rsid w:val="00333B18"/>
    <w:rsid w:val="00333E4F"/>
    <w:rsid w:val="00336641"/>
    <w:rsid w:val="00337E0E"/>
    <w:rsid w:val="00342C89"/>
    <w:rsid w:val="0034328F"/>
    <w:rsid w:val="00343317"/>
    <w:rsid w:val="00360169"/>
    <w:rsid w:val="00360811"/>
    <w:rsid w:val="003612FE"/>
    <w:rsid w:val="00365375"/>
    <w:rsid w:val="00367796"/>
    <w:rsid w:val="00372E17"/>
    <w:rsid w:val="00375D1B"/>
    <w:rsid w:val="00380994"/>
    <w:rsid w:val="00381755"/>
    <w:rsid w:val="00382F5C"/>
    <w:rsid w:val="00383D2C"/>
    <w:rsid w:val="00383E38"/>
    <w:rsid w:val="0038473D"/>
    <w:rsid w:val="0038492E"/>
    <w:rsid w:val="00384E1F"/>
    <w:rsid w:val="0038592E"/>
    <w:rsid w:val="00387F24"/>
    <w:rsid w:val="00397FC3"/>
    <w:rsid w:val="003A0A10"/>
    <w:rsid w:val="003A1D12"/>
    <w:rsid w:val="003B10D4"/>
    <w:rsid w:val="003B30F9"/>
    <w:rsid w:val="003B393B"/>
    <w:rsid w:val="003B49DC"/>
    <w:rsid w:val="003C128B"/>
    <w:rsid w:val="003C3596"/>
    <w:rsid w:val="003C44FE"/>
    <w:rsid w:val="003D1BC7"/>
    <w:rsid w:val="003D2044"/>
    <w:rsid w:val="003D7161"/>
    <w:rsid w:val="003D73E1"/>
    <w:rsid w:val="003D76C9"/>
    <w:rsid w:val="003E1372"/>
    <w:rsid w:val="003E2CCC"/>
    <w:rsid w:val="003E3E2C"/>
    <w:rsid w:val="003E46AF"/>
    <w:rsid w:val="003E5AA1"/>
    <w:rsid w:val="003F0668"/>
    <w:rsid w:val="003F2900"/>
    <w:rsid w:val="003F2D7F"/>
    <w:rsid w:val="003F6D8F"/>
    <w:rsid w:val="003F71DC"/>
    <w:rsid w:val="00402DAA"/>
    <w:rsid w:val="004057A6"/>
    <w:rsid w:val="00411586"/>
    <w:rsid w:val="00412591"/>
    <w:rsid w:val="00415311"/>
    <w:rsid w:val="004160C0"/>
    <w:rsid w:val="00424802"/>
    <w:rsid w:val="004338C0"/>
    <w:rsid w:val="004340DF"/>
    <w:rsid w:val="004447D5"/>
    <w:rsid w:val="00446E54"/>
    <w:rsid w:val="004500BC"/>
    <w:rsid w:val="00453BC9"/>
    <w:rsid w:val="0045429F"/>
    <w:rsid w:val="00455442"/>
    <w:rsid w:val="00460F77"/>
    <w:rsid w:val="0046254F"/>
    <w:rsid w:val="00462F7D"/>
    <w:rsid w:val="00463486"/>
    <w:rsid w:val="0047072E"/>
    <w:rsid w:val="00470B0C"/>
    <w:rsid w:val="0047402E"/>
    <w:rsid w:val="00482AB5"/>
    <w:rsid w:val="00497393"/>
    <w:rsid w:val="00497ED8"/>
    <w:rsid w:val="004A5813"/>
    <w:rsid w:val="004A7269"/>
    <w:rsid w:val="004B0E09"/>
    <w:rsid w:val="004B2D92"/>
    <w:rsid w:val="004B3416"/>
    <w:rsid w:val="004B47B8"/>
    <w:rsid w:val="004C11B1"/>
    <w:rsid w:val="004C18BE"/>
    <w:rsid w:val="004C30E1"/>
    <w:rsid w:val="004C6EF7"/>
    <w:rsid w:val="004C7960"/>
    <w:rsid w:val="004D12FC"/>
    <w:rsid w:val="004D6A25"/>
    <w:rsid w:val="004D7BAE"/>
    <w:rsid w:val="004E33D3"/>
    <w:rsid w:val="004E47AF"/>
    <w:rsid w:val="004F738C"/>
    <w:rsid w:val="004F79D3"/>
    <w:rsid w:val="005019F7"/>
    <w:rsid w:val="00504C58"/>
    <w:rsid w:val="00516883"/>
    <w:rsid w:val="005168D8"/>
    <w:rsid w:val="00516CB8"/>
    <w:rsid w:val="005173D1"/>
    <w:rsid w:val="0052777A"/>
    <w:rsid w:val="00527CBB"/>
    <w:rsid w:val="00532168"/>
    <w:rsid w:val="00534EF8"/>
    <w:rsid w:val="00535476"/>
    <w:rsid w:val="00536258"/>
    <w:rsid w:val="005374B6"/>
    <w:rsid w:val="005401E6"/>
    <w:rsid w:val="00541583"/>
    <w:rsid w:val="0054191D"/>
    <w:rsid w:val="00545A60"/>
    <w:rsid w:val="00555321"/>
    <w:rsid w:val="00556904"/>
    <w:rsid w:val="005618B2"/>
    <w:rsid w:val="00565610"/>
    <w:rsid w:val="00567900"/>
    <w:rsid w:val="0057106A"/>
    <w:rsid w:val="00572A27"/>
    <w:rsid w:val="00582F21"/>
    <w:rsid w:val="00586D4F"/>
    <w:rsid w:val="0059262E"/>
    <w:rsid w:val="00594243"/>
    <w:rsid w:val="00595216"/>
    <w:rsid w:val="005A7711"/>
    <w:rsid w:val="005B2306"/>
    <w:rsid w:val="005B7BCB"/>
    <w:rsid w:val="005C0FFC"/>
    <w:rsid w:val="005C232D"/>
    <w:rsid w:val="005D5B2D"/>
    <w:rsid w:val="005E214F"/>
    <w:rsid w:val="005E2FAE"/>
    <w:rsid w:val="005E4BE9"/>
    <w:rsid w:val="005E4E12"/>
    <w:rsid w:val="005E5859"/>
    <w:rsid w:val="005E6264"/>
    <w:rsid w:val="005F6172"/>
    <w:rsid w:val="005F6E4E"/>
    <w:rsid w:val="0060268A"/>
    <w:rsid w:val="00605C7D"/>
    <w:rsid w:val="00605C9B"/>
    <w:rsid w:val="00611017"/>
    <w:rsid w:val="00620025"/>
    <w:rsid w:val="00621DB5"/>
    <w:rsid w:val="006327AB"/>
    <w:rsid w:val="006364C6"/>
    <w:rsid w:val="006373E4"/>
    <w:rsid w:val="00643F75"/>
    <w:rsid w:val="006449EC"/>
    <w:rsid w:val="00647827"/>
    <w:rsid w:val="00652684"/>
    <w:rsid w:val="00653455"/>
    <w:rsid w:val="0065423E"/>
    <w:rsid w:val="0066325A"/>
    <w:rsid w:val="0066599A"/>
    <w:rsid w:val="00666DAE"/>
    <w:rsid w:val="00673D4B"/>
    <w:rsid w:val="00676177"/>
    <w:rsid w:val="00680A98"/>
    <w:rsid w:val="00682737"/>
    <w:rsid w:val="006900D0"/>
    <w:rsid w:val="00691B32"/>
    <w:rsid w:val="006938A1"/>
    <w:rsid w:val="006950FA"/>
    <w:rsid w:val="00696347"/>
    <w:rsid w:val="00697EBB"/>
    <w:rsid w:val="006A191D"/>
    <w:rsid w:val="006B358E"/>
    <w:rsid w:val="006B3D7B"/>
    <w:rsid w:val="006B5FAD"/>
    <w:rsid w:val="006B6700"/>
    <w:rsid w:val="006B6B4D"/>
    <w:rsid w:val="006C066E"/>
    <w:rsid w:val="006C0A57"/>
    <w:rsid w:val="006C3D73"/>
    <w:rsid w:val="006F042B"/>
    <w:rsid w:val="006F06D1"/>
    <w:rsid w:val="006F22CB"/>
    <w:rsid w:val="006F4825"/>
    <w:rsid w:val="006F4EB0"/>
    <w:rsid w:val="006F578D"/>
    <w:rsid w:val="0070340C"/>
    <w:rsid w:val="00713088"/>
    <w:rsid w:val="00716E3A"/>
    <w:rsid w:val="00720C2C"/>
    <w:rsid w:val="00721098"/>
    <w:rsid w:val="007226A0"/>
    <w:rsid w:val="0072519D"/>
    <w:rsid w:val="0072782F"/>
    <w:rsid w:val="0073249F"/>
    <w:rsid w:val="00734AAB"/>
    <w:rsid w:val="00734D0B"/>
    <w:rsid w:val="00736614"/>
    <w:rsid w:val="00737E69"/>
    <w:rsid w:val="007404E6"/>
    <w:rsid w:val="00740F15"/>
    <w:rsid w:val="00741754"/>
    <w:rsid w:val="00742617"/>
    <w:rsid w:val="00743A21"/>
    <w:rsid w:val="0075011E"/>
    <w:rsid w:val="007534DF"/>
    <w:rsid w:val="00753BC5"/>
    <w:rsid w:val="00754A6C"/>
    <w:rsid w:val="007606EA"/>
    <w:rsid w:val="00765DC6"/>
    <w:rsid w:val="00766AC6"/>
    <w:rsid w:val="007674AA"/>
    <w:rsid w:val="00775012"/>
    <w:rsid w:val="0077623E"/>
    <w:rsid w:val="00780158"/>
    <w:rsid w:val="00796229"/>
    <w:rsid w:val="007A2263"/>
    <w:rsid w:val="007A413C"/>
    <w:rsid w:val="007A4E06"/>
    <w:rsid w:val="007A5F19"/>
    <w:rsid w:val="007B5F90"/>
    <w:rsid w:val="007C3F48"/>
    <w:rsid w:val="007D0977"/>
    <w:rsid w:val="007E1458"/>
    <w:rsid w:val="007E457B"/>
    <w:rsid w:val="007E709E"/>
    <w:rsid w:val="007F255C"/>
    <w:rsid w:val="007F2563"/>
    <w:rsid w:val="007F36CA"/>
    <w:rsid w:val="007F488D"/>
    <w:rsid w:val="007F6FD4"/>
    <w:rsid w:val="00801208"/>
    <w:rsid w:val="00801AE1"/>
    <w:rsid w:val="00807575"/>
    <w:rsid w:val="00815574"/>
    <w:rsid w:val="0082322C"/>
    <w:rsid w:val="0082525C"/>
    <w:rsid w:val="008306B3"/>
    <w:rsid w:val="00830E25"/>
    <w:rsid w:val="00831E0E"/>
    <w:rsid w:val="0083216B"/>
    <w:rsid w:val="00832270"/>
    <w:rsid w:val="00843F2A"/>
    <w:rsid w:val="008502FD"/>
    <w:rsid w:val="008505A8"/>
    <w:rsid w:val="00851CC4"/>
    <w:rsid w:val="008538B0"/>
    <w:rsid w:val="008548ED"/>
    <w:rsid w:val="00855E55"/>
    <w:rsid w:val="0085627D"/>
    <w:rsid w:val="00860C04"/>
    <w:rsid w:val="008625A7"/>
    <w:rsid w:val="00883F5B"/>
    <w:rsid w:val="00885580"/>
    <w:rsid w:val="00893DB5"/>
    <w:rsid w:val="00894015"/>
    <w:rsid w:val="00894BA8"/>
    <w:rsid w:val="008A0C04"/>
    <w:rsid w:val="008A377C"/>
    <w:rsid w:val="008A5120"/>
    <w:rsid w:val="008A54AE"/>
    <w:rsid w:val="008A5C76"/>
    <w:rsid w:val="008A646A"/>
    <w:rsid w:val="008B0493"/>
    <w:rsid w:val="008B0647"/>
    <w:rsid w:val="008B2F3E"/>
    <w:rsid w:val="008B50B0"/>
    <w:rsid w:val="008B5540"/>
    <w:rsid w:val="008B6024"/>
    <w:rsid w:val="008B6ADE"/>
    <w:rsid w:val="008B6C3E"/>
    <w:rsid w:val="008B76F7"/>
    <w:rsid w:val="008C2E4A"/>
    <w:rsid w:val="008C584E"/>
    <w:rsid w:val="008C72E6"/>
    <w:rsid w:val="008D66FA"/>
    <w:rsid w:val="008F1D08"/>
    <w:rsid w:val="008F4064"/>
    <w:rsid w:val="00900EAE"/>
    <w:rsid w:val="009049D4"/>
    <w:rsid w:val="00906480"/>
    <w:rsid w:val="0091622B"/>
    <w:rsid w:val="00916D2A"/>
    <w:rsid w:val="00921A1A"/>
    <w:rsid w:val="00926635"/>
    <w:rsid w:val="0093164D"/>
    <w:rsid w:val="00932D0C"/>
    <w:rsid w:val="009334C0"/>
    <w:rsid w:val="009377A9"/>
    <w:rsid w:val="0094261D"/>
    <w:rsid w:val="0094390A"/>
    <w:rsid w:val="009508E2"/>
    <w:rsid w:val="00950CA6"/>
    <w:rsid w:val="00950D8E"/>
    <w:rsid w:val="00951949"/>
    <w:rsid w:val="00967BE3"/>
    <w:rsid w:val="00977077"/>
    <w:rsid w:val="00981557"/>
    <w:rsid w:val="009844E8"/>
    <w:rsid w:val="00995168"/>
    <w:rsid w:val="00997BEC"/>
    <w:rsid w:val="009A07E5"/>
    <w:rsid w:val="009A3876"/>
    <w:rsid w:val="009A5214"/>
    <w:rsid w:val="009A7D35"/>
    <w:rsid w:val="009B1868"/>
    <w:rsid w:val="009B2346"/>
    <w:rsid w:val="009B53B7"/>
    <w:rsid w:val="009B56A6"/>
    <w:rsid w:val="009B5B13"/>
    <w:rsid w:val="009B782D"/>
    <w:rsid w:val="009C183D"/>
    <w:rsid w:val="009C1F47"/>
    <w:rsid w:val="009C2494"/>
    <w:rsid w:val="009C52E7"/>
    <w:rsid w:val="009D18A3"/>
    <w:rsid w:val="009D4BD9"/>
    <w:rsid w:val="009E1083"/>
    <w:rsid w:val="009F4116"/>
    <w:rsid w:val="009F6A58"/>
    <w:rsid w:val="00A01920"/>
    <w:rsid w:val="00A02120"/>
    <w:rsid w:val="00A032BB"/>
    <w:rsid w:val="00A07B96"/>
    <w:rsid w:val="00A103A5"/>
    <w:rsid w:val="00A126A9"/>
    <w:rsid w:val="00A16CEE"/>
    <w:rsid w:val="00A20810"/>
    <w:rsid w:val="00A20C94"/>
    <w:rsid w:val="00A20F1F"/>
    <w:rsid w:val="00A2161C"/>
    <w:rsid w:val="00A2327B"/>
    <w:rsid w:val="00A23820"/>
    <w:rsid w:val="00A31E4F"/>
    <w:rsid w:val="00A34F48"/>
    <w:rsid w:val="00A36299"/>
    <w:rsid w:val="00A41C22"/>
    <w:rsid w:val="00A435DA"/>
    <w:rsid w:val="00A4500B"/>
    <w:rsid w:val="00A5155A"/>
    <w:rsid w:val="00A52478"/>
    <w:rsid w:val="00A547FB"/>
    <w:rsid w:val="00A556DB"/>
    <w:rsid w:val="00A558A0"/>
    <w:rsid w:val="00A57BE0"/>
    <w:rsid w:val="00A60AB9"/>
    <w:rsid w:val="00A6122C"/>
    <w:rsid w:val="00A621E8"/>
    <w:rsid w:val="00A64618"/>
    <w:rsid w:val="00A742C7"/>
    <w:rsid w:val="00A97CE0"/>
    <w:rsid w:val="00AA5903"/>
    <w:rsid w:val="00AB4A68"/>
    <w:rsid w:val="00AB6681"/>
    <w:rsid w:val="00AC1344"/>
    <w:rsid w:val="00AC1ED1"/>
    <w:rsid w:val="00AC37AB"/>
    <w:rsid w:val="00AC6AC3"/>
    <w:rsid w:val="00AD0039"/>
    <w:rsid w:val="00AD2900"/>
    <w:rsid w:val="00AE0622"/>
    <w:rsid w:val="00AE341A"/>
    <w:rsid w:val="00AE447C"/>
    <w:rsid w:val="00AE5B1E"/>
    <w:rsid w:val="00AF023D"/>
    <w:rsid w:val="00AF0968"/>
    <w:rsid w:val="00AF113F"/>
    <w:rsid w:val="00B031CB"/>
    <w:rsid w:val="00B04B19"/>
    <w:rsid w:val="00B07C0F"/>
    <w:rsid w:val="00B1641F"/>
    <w:rsid w:val="00B20C6C"/>
    <w:rsid w:val="00B22DF3"/>
    <w:rsid w:val="00B31240"/>
    <w:rsid w:val="00B317C1"/>
    <w:rsid w:val="00B3213A"/>
    <w:rsid w:val="00B357D9"/>
    <w:rsid w:val="00B37366"/>
    <w:rsid w:val="00B37B54"/>
    <w:rsid w:val="00B4535D"/>
    <w:rsid w:val="00B5215F"/>
    <w:rsid w:val="00B5446D"/>
    <w:rsid w:val="00B62A02"/>
    <w:rsid w:val="00B63026"/>
    <w:rsid w:val="00B635D1"/>
    <w:rsid w:val="00B72968"/>
    <w:rsid w:val="00B822A9"/>
    <w:rsid w:val="00B84D9F"/>
    <w:rsid w:val="00B8748D"/>
    <w:rsid w:val="00B96749"/>
    <w:rsid w:val="00BA51F4"/>
    <w:rsid w:val="00BA6E03"/>
    <w:rsid w:val="00BB3D2B"/>
    <w:rsid w:val="00BB3FDC"/>
    <w:rsid w:val="00BB64A7"/>
    <w:rsid w:val="00BB6A81"/>
    <w:rsid w:val="00BD1A0B"/>
    <w:rsid w:val="00BD24CD"/>
    <w:rsid w:val="00BD271F"/>
    <w:rsid w:val="00BD6034"/>
    <w:rsid w:val="00BE00AE"/>
    <w:rsid w:val="00BE2CFA"/>
    <w:rsid w:val="00BE54E0"/>
    <w:rsid w:val="00BE763E"/>
    <w:rsid w:val="00BE7CAD"/>
    <w:rsid w:val="00BF3C08"/>
    <w:rsid w:val="00BF4124"/>
    <w:rsid w:val="00BF42DD"/>
    <w:rsid w:val="00BF576E"/>
    <w:rsid w:val="00BF5DF1"/>
    <w:rsid w:val="00BF6CE7"/>
    <w:rsid w:val="00BF730D"/>
    <w:rsid w:val="00C01FEB"/>
    <w:rsid w:val="00C04D62"/>
    <w:rsid w:val="00C13F85"/>
    <w:rsid w:val="00C15B69"/>
    <w:rsid w:val="00C1616D"/>
    <w:rsid w:val="00C27A19"/>
    <w:rsid w:val="00C30E5F"/>
    <w:rsid w:val="00C323DB"/>
    <w:rsid w:val="00C3517D"/>
    <w:rsid w:val="00C4248E"/>
    <w:rsid w:val="00C46864"/>
    <w:rsid w:val="00C51DAC"/>
    <w:rsid w:val="00C539B8"/>
    <w:rsid w:val="00C554F4"/>
    <w:rsid w:val="00C65A33"/>
    <w:rsid w:val="00C670F9"/>
    <w:rsid w:val="00C70F11"/>
    <w:rsid w:val="00C714FB"/>
    <w:rsid w:val="00C71CAF"/>
    <w:rsid w:val="00C72675"/>
    <w:rsid w:val="00C77389"/>
    <w:rsid w:val="00C77D89"/>
    <w:rsid w:val="00C865F4"/>
    <w:rsid w:val="00C90FF2"/>
    <w:rsid w:val="00C93AB6"/>
    <w:rsid w:val="00C94C7A"/>
    <w:rsid w:val="00C977E7"/>
    <w:rsid w:val="00C979BA"/>
    <w:rsid w:val="00CA270B"/>
    <w:rsid w:val="00CA3810"/>
    <w:rsid w:val="00CA4CBC"/>
    <w:rsid w:val="00CB5F42"/>
    <w:rsid w:val="00CB64C4"/>
    <w:rsid w:val="00CC41AE"/>
    <w:rsid w:val="00CC5BFD"/>
    <w:rsid w:val="00CD0935"/>
    <w:rsid w:val="00CD0CE4"/>
    <w:rsid w:val="00CD15C7"/>
    <w:rsid w:val="00CD19BB"/>
    <w:rsid w:val="00CD3681"/>
    <w:rsid w:val="00CE211D"/>
    <w:rsid w:val="00CE36D6"/>
    <w:rsid w:val="00CE5762"/>
    <w:rsid w:val="00CE7471"/>
    <w:rsid w:val="00D011BF"/>
    <w:rsid w:val="00D01214"/>
    <w:rsid w:val="00D0278C"/>
    <w:rsid w:val="00D02F37"/>
    <w:rsid w:val="00D03205"/>
    <w:rsid w:val="00D05341"/>
    <w:rsid w:val="00D07FA3"/>
    <w:rsid w:val="00D13080"/>
    <w:rsid w:val="00D15162"/>
    <w:rsid w:val="00D2475F"/>
    <w:rsid w:val="00D2647E"/>
    <w:rsid w:val="00D27D25"/>
    <w:rsid w:val="00D356DF"/>
    <w:rsid w:val="00D3724F"/>
    <w:rsid w:val="00D41743"/>
    <w:rsid w:val="00D444AF"/>
    <w:rsid w:val="00D44A1C"/>
    <w:rsid w:val="00D617CF"/>
    <w:rsid w:val="00D637E8"/>
    <w:rsid w:val="00D640BA"/>
    <w:rsid w:val="00D64F14"/>
    <w:rsid w:val="00D66CD4"/>
    <w:rsid w:val="00D66EB9"/>
    <w:rsid w:val="00D6723A"/>
    <w:rsid w:val="00D731F1"/>
    <w:rsid w:val="00D802A8"/>
    <w:rsid w:val="00D8606C"/>
    <w:rsid w:val="00DA0A89"/>
    <w:rsid w:val="00DA1100"/>
    <w:rsid w:val="00DA1E4F"/>
    <w:rsid w:val="00DA2653"/>
    <w:rsid w:val="00DA3EF5"/>
    <w:rsid w:val="00DA49D2"/>
    <w:rsid w:val="00DA5270"/>
    <w:rsid w:val="00DA66AD"/>
    <w:rsid w:val="00DA6761"/>
    <w:rsid w:val="00DB03E4"/>
    <w:rsid w:val="00DB7728"/>
    <w:rsid w:val="00DC47B3"/>
    <w:rsid w:val="00DC5444"/>
    <w:rsid w:val="00DD3798"/>
    <w:rsid w:val="00DD38CF"/>
    <w:rsid w:val="00DD402E"/>
    <w:rsid w:val="00DE0D77"/>
    <w:rsid w:val="00DE6F5F"/>
    <w:rsid w:val="00DE7458"/>
    <w:rsid w:val="00DF29D2"/>
    <w:rsid w:val="00E007A7"/>
    <w:rsid w:val="00E00AB6"/>
    <w:rsid w:val="00E0217E"/>
    <w:rsid w:val="00E03F10"/>
    <w:rsid w:val="00E072B3"/>
    <w:rsid w:val="00E1110D"/>
    <w:rsid w:val="00E13A60"/>
    <w:rsid w:val="00E13AA9"/>
    <w:rsid w:val="00E15FCD"/>
    <w:rsid w:val="00E1621D"/>
    <w:rsid w:val="00E17F57"/>
    <w:rsid w:val="00E20738"/>
    <w:rsid w:val="00E2084D"/>
    <w:rsid w:val="00E21915"/>
    <w:rsid w:val="00E22C14"/>
    <w:rsid w:val="00E3051A"/>
    <w:rsid w:val="00E3505F"/>
    <w:rsid w:val="00E419CA"/>
    <w:rsid w:val="00E4216A"/>
    <w:rsid w:val="00E44041"/>
    <w:rsid w:val="00E46DA8"/>
    <w:rsid w:val="00E47992"/>
    <w:rsid w:val="00E508F2"/>
    <w:rsid w:val="00E50BDC"/>
    <w:rsid w:val="00E51416"/>
    <w:rsid w:val="00E51BF8"/>
    <w:rsid w:val="00E548A5"/>
    <w:rsid w:val="00E5786F"/>
    <w:rsid w:val="00E64786"/>
    <w:rsid w:val="00E7298E"/>
    <w:rsid w:val="00E73FB7"/>
    <w:rsid w:val="00E756E4"/>
    <w:rsid w:val="00E80248"/>
    <w:rsid w:val="00E945CD"/>
    <w:rsid w:val="00E95042"/>
    <w:rsid w:val="00E9630B"/>
    <w:rsid w:val="00EA0F97"/>
    <w:rsid w:val="00EA34DC"/>
    <w:rsid w:val="00EA4920"/>
    <w:rsid w:val="00EB4B6A"/>
    <w:rsid w:val="00EC074D"/>
    <w:rsid w:val="00EC5E69"/>
    <w:rsid w:val="00ED0A49"/>
    <w:rsid w:val="00ED2221"/>
    <w:rsid w:val="00ED60D3"/>
    <w:rsid w:val="00EE3942"/>
    <w:rsid w:val="00EE4565"/>
    <w:rsid w:val="00EE4669"/>
    <w:rsid w:val="00EF5261"/>
    <w:rsid w:val="00EF5B5C"/>
    <w:rsid w:val="00F0021A"/>
    <w:rsid w:val="00F07AB5"/>
    <w:rsid w:val="00F102FC"/>
    <w:rsid w:val="00F110A8"/>
    <w:rsid w:val="00F27C4F"/>
    <w:rsid w:val="00F31CB2"/>
    <w:rsid w:val="00F35DC6"/>
    <w:rsid w:val="00F37872"/>
    <w:rsid w:val="00F419C9"/>
    <w:rsid w:val="00F43B0A"/>
    <w:rsid w:val="00F47995"/>
    <w:rsid w:val="00F508AB"/>
    <w:rsid w:val="00F50DDF"/>
    <w:rsid w:val="00F522BD"/>
    <w:rsid w:val="00F5233F"/>
    <w:rsid w:val="00F533FA"/>
    <w:rsid w:val="00F54C30"/>
    <w:rsid w:val="00F6465A"/>
    <w:rsid w:val="00F65577"/>
    <w:rsid w:val="00F73038"/>
    <w:rsid w:val="00F747BB"/>
    <w:rsid w:val="00F74940"/>
    <w:rsid w:val="00F8667B"/>
    <w:rsid w:val="00F9649E"/>
    <w:rsid w:val="00FA01F6"/>
    <w:rsid w:val="00FA2D82"/>
    <w:rsid w:val="00FA452B"/>
    <w:rsid w:val="00FA471E"/>
    <w:rsid w:val="00FB2736"/>
    <w:rsid w:val="00FB2C13"/>
    <w:rsid w:val="00FB5791"/>
    <w:rsid w:val="00FB6037"/>
    <w:rsid w:val="00FC7D1F"/>
    <w:rsid w:val="00FD5E2D"/>
    <w:rsid w:val="00FD733C"/>
    <w:rsid w:val="00FD798B"/>
    <w:rsid w:val="00FE08D5"/>
    <w:rsid w:val="00FE1C2E"/>
    <w:rsid w:val="00FE2842"/>
    <w:rsid w:val="00FE5888"/>
    <w:rsid w:val="00FF5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2CA07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8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3C359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6889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325A"/>
    <w:pPr>
      <w:ind w:left="720"/>
      <w:contextualSpacing/>
    </w:pPr>
    <w:rPr>
      <w:rFonts w:ascii="Cambria" w:eastAsia="Cambria" w:hAnsi="Cambria"/>
    </w:rPr>
  </w:style>
  <w:style w:type="character" w:customStyle="1" w:styleId="apple-converted-space">
    <w:name w:val="apple-converted-space"/>
    <w:basedOn w:val="DefaultParagraphFont"/>
    <w:rsid w:val="00237456"/>
  </w:style>
  <w:style w:type="paragraph" w:styleId="NormalWeb">
    <w:name w:val="Normal (Web)"/>
    <w:basedOn w:val="Normal"/>
    <w:uiPriority w:val="99"/>
    <w:unhideWhenUsed/>
    <w:rsid w:val="005019F7"/>
    <w:pPr>
      <w:spacing w:before="100" w:beforeAutospacing="1" w:after="100" w:afterAutospacing="1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06B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6B3"/>
    <w:rPr>
      <w:rFonts w:ascii="Times New Roman" w:eastAsia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82F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2F5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2F5C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2F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2F5C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23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2306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2306"/>
    <w:rPr>
      <w:vertAlign w:val="superscript"/>
    </w:rPr>
  </w:style>
  <w:style w:type="character" w:styleId="UnresolvedMention">
    <w:name w:val="Unresolved Mention"/>
    <w:basedOn w:val="DefaultParagraphFont"/>
    <w:uiPriority w:val="99"/>
    <w:rsid w:val="008855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5580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070E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B37366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B37366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C3596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72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9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7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2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6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9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28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1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18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68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trot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ttrott@ucsd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ic.uqam.ca/seminaire-dic/seminaire-dic-isc-cria-9-octobre-2025-par-sean-trot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2889</Words>
  <Characters>16468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ICSI</Company>
  <LinksUpToDate>false</LinksUpToDate>
  <CharactersWithSpaces>19319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Sean Trott</dc:creator>
  <cp:lastModifiedBy>Sean Trott</cp:lastModifiedBy>
  <cp:revision>47</cp:revision>
  <cp:lastPrinted>2025-08-18T03:34:00Z</cp:lastPrinted>
  <dcterms:created xsi:type="dcterms:W3CDTF">2025-08-18T03:34:00Z</dcterms:created>
  <dcterms:modified xsi:type="dcterms:W3CDTF">2025-12-27T18:45:00Z</dcterms:modified>
</cp:coreProperties>
</file>