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B7821" w14:textId="6600FC1A" w:rsidR="000919AB" w:rsidRPr="00527CBB" w:rsidRDefault="00556904" w:rsidP="004160C0">
      <w:pPr>
        <w:spacing w:line="276" w:lineRule="auto"/>
        <w:contextualSpacing/>
        <w:jc w:val="center"/>
        <w:rPr>
          <w:b/>
          <w:color w:val="000000" w:themeColor="text1"/>
          <w:sz w:val="28"/>
          <w:szCs w:val="28"/>
        </w:rPr>
      </w:pPr>
      <w:r w:rsidRPr="00527CBB">
        <w:rPr>
          <w:b/>
          <w:color w:val="000000" w:themeColor="text1"/>
          <w:sz w:val="28"/>
          <w:szCs w:val="28"/>
        </w:rPr>
        <w:t>Sean T. Trott</w:t>
      </w:r>
    </w:p>
    <w:p w14:paraId="50B707BA" w14:textId="2EA1969D" w:rsidR="00BD1A0B" w:rsidRPr="00527CBB" w:rsidRDefault="00B37B54" w:rsidP="004160C0">
      <w:pPr>
        <w:spacing w:line="276" w:lineRule="auto"/>
        <w:contextualSpacing/>
        <w:jc w:val="center"/>
      </w:pPr>
      <w:r>
        <w:t>Assistant Professor |</w:t>
      </w:r>
      <w:r w:rsidR="004160C0" w:rsidRPr="00527CBB">
        <w:t xml:space="preserve"> </w:t>
      </w:r>
      <w:r w:rsidR="00AD71F3">
        <w:t>Rutgers University-Newark</w:t>
      </w:r>
      <w:r w:rsidR="00AD71F3">
        <w:br/>
      </w:r>
      <w:r w:rsidR="0060268A">
        <w:t xml:space="preserve">Cognitive Science | Psycholinguistics </w:t>
      </w:r>
      <w:r w:rsidR="009A5214">
        <w:t>| Large Language Models</w:t>
      </w:r>
    </w:p>
    <w:p w14:paraId="175B9085" w14:textId="3867712C" w:rsidR="00BD6034" w:rsidRPr="00527CBB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Phone</w:t>
      </w:r>
      <w:r w:rsidRPr="00527CBB">
        <w:t>: (707)</w:t>
      </w:r>
      <w:r w:rsidR="00932D0C">
        <w:t xml:space="preserve"> </w:t>
      </w:r>
      <w:r w:rsidRPr="00527CBB">
        <w:t>292-0136</w:t>
      </w:r>
    </w:p>
    <w:p w14:paraId="43438EA6" w14:textId="173A7A27" w:rsidR="00BD6034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Email</w:t>
      </w:r>
      <w:r w:rsidRPr="00527CBB">
        <w:t xml:space="preserve">: </w:t>
      </w:r>
      <w:hyperlink r:id="rId7" w:history="1">
        <w:r w:rsidR="00AD71F3" w:rsidRPr="00791383">
          <w:rPr>
            <w:rStyle w:val="Hyperlink"/>
          </w:rPr>
          <w:t>sean.trott@rugers.edu</w:t>
        </w:r>
      </w:hyperlink>
      <w:r w:rsidR="00AD71F3">
        <w:t xml:space="preserve"> </w:t>
      </w:r>
      <w:r w:rsidR="00B37B54">
        <w:t xml:space="preserve"> </w:t>
      </w:r>
    </w:p>
    <w:p w14:paraId="16B0A085" w14:textId="0E12F027" w:rsidR="00885580" w:rsidRPr="00885580" w:rsidRDefault="00885580" w:rsidP="004160C0">
      <w:pPr>
        <w:spacing w:line="276" w:lineRule="auto"/>
        <w:contextualSpacing/>
        <w:jc w:val="center"/>
      </w:pPr>
      <w:r>
        <w:rPr>
          <w:i/>
          <w:iCs/>
        </w:rPr>
        <w:t>Website</w:t>
      </w:r>
      <w:r>
        <w:t xml:space="preserve">: </w:t>
      </w:r>
      <w:hyperlink r:id="rId8" w:history="1">
        <w:r w:rsidR="00A34F48" w:rsidRPr="000A6514">
          <w:rPr>
            <w:rStyle w:val="Hyperlink"/>
          </w:rPr>
          <w:t>https://seantrott.github.io/</w:t>
        </w:r>
      </w:hyperlink>
      <w:r w:rsidR="00A34F48">
        <w:t xml:space="preserve"> </w:t>
      </w:r>
    </w:p>
    <w:p w14:paraId="5F95B209" w14:textId="1732128A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4F2959C5" w14:textId="77777777" w:rsidR="008505A8" w:rsidRPr="00527CBB" w:rsidRDefault="008505A8" w:rsidP="008505A8">
      <w:pPr>
        <w:spacing w:line="276" w:lineRule="auto"/>
        <w:contextualSpacing/>
        <w:rPr>
          <w:b/>
          <w:u w:val="single"/>
        </w:rPr>
      </w:pPr>
    </w:p>
    <w:p w14:paraId="0065AFEA" w14:textId="79F27DF9" w:rsidR="008505A8" w:rsidRPr="00527CBB" w:rsidRDefault="008505A8" w:rsidP="008505A8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PROFESSIONAL EXPERIENCE</w:t>
      </w:r>
      <w:r w:rsidRPr="00527CBB">
        <w:rPr>
          <w:b/>
          <w:color w:val="0070C0"/>
          <w:sz w:val="28"/>
          <w:szCs w:val="28"/>
        </w:rPr>
        <w:t xml:space="preserve">         </w:t>
      </w:r>
    </w:p>
    <w:p w14:paraId="581A5336" w14:textId="77777777" w:rsidR="008505A8" w:rsidRPr="00527CBB" w:rsidRDefault="003200BE" w:rsidP="008505A8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4365B7F">
          <v:rect id="_x0000_i1033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CF885A1" w14:textId="77777777" w:rsidR="008505A8" w:rsidRDefault="008505A8" w:rsidP="002A2D1F">
      <w:pPr>
        <w:spacing w:line="276" w:lineRule="auto"/>
        <w:contextualSpacing/>
        <w:rPr>
          <w:b/>
          <w:u w:val="single"/>
        </w:rPr>
      </w:pPr>
    </w:p>
    <w:p w14:paraId="33F72A89" w14:textId="124D5D0F" w:rsidR="008517E8" w:rsidRPr="004C11B1" w:rsidRDefault="008517E8" w:rsidP="008517E8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2026-Present</w:t>
      </w:r>
    </w:p>
    <w:p w14:paraId="2C27A4F5" w14:textId="37A27917" w:rsidR="008517E8" w:rsidRDefault="008517E8" w:rsidP="008517E8">
      <w:pPr>
        <w:spacing w:line="276" w:lineRule="auto"/>
        <w:contextualSpacing/>
        <w:rPr>
          <w:bCs/>
        </w:rPr>
      </w:pPr>
      <w:r>
        <w:rPr>
          <w:bCs/>
        </w:rPr>
        <w:t>Department of Psychology, Rutgers University-Newark</w:t>
      </w:r>
    </w:p>
    <w:p w14:paraId="34296AE9" w14:textId="77777777" w:rsidR="008517E8" w:rsidRDefault="008517E8" w:rsidP="002A2D1F">
      <w:pPr>
        <w:spacing w:line="276" w:lineRule="auto"/>
        <w:contextualSpacing/>
        <w:rPr>
          <w:b/>
        </w:rPr>
      </w:pPr>
    </w:p>
    <w:p w14:paraId="7C3CA2AC" w14:textId="4524E9C8" w:rsidR="008505A8" w:rsidRPr="004C11B1" w:rsidRDefault="004C11B1" w:rsidP="002A2D1F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Teaching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2022-</w:t>
      </w:r>
      <w:r w:rsidR="008517E8">
        <w:rPr>
          <w:bCs/>
          <w:i/>
          <w:iCs/>
        </w:rPr>
        <w:t>2025</w:t>
      </w:r>
    </w:p>
    <w:p w14:paraId="72944F43" w14:textId="2B271758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>Department of Cognitive Science, University of California, San Diego</w:t>
      </w:r>
    </w:p>
    <w:p w14:paraId="3278E65D" w14:textId="43C83DE6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 xml:space="preserve">Joint Appointment in </w:t>
      </w:r>
      <w:r w:rsidRPr="00D07FA3">
        <w:rPr>
          <w:bCs/>
          <w:i/>
          <w:iCs/>
        </w:rPr>
        <w:t>Computational Social Science</w:t>
      </w:r>
    </w:p>
    <w:p w14:paraId="717283B0" w14:textId="3BD472D4" w:rsidR="004C11B1" w:rsidRP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ab/>
      </w:r>
    </w:p>
    <w:p w14:paraId="4EEC0284" w14:textId="77777777" w:rsidR="008505A8" w:rsidRPr="00527CBB" w:rsidRDefault="008505A8" w:rsidP="002A2D1F">
      <w:pPr>
        <w:spacing w:line="276" w:lineRule="auto"/>
        <w:contextualSpacing/>
        <w:rPr>
          <w:b/>
          <w:u w:val="single"/>
        </w:rPr>
      </w:pPr>
    </w:p>
    <w:p w14:paraId="0A40A8BF" w14:textId="77777777" w:rsidR="00A07B96" w:rsidRPr="00527CBB" w:rsidRDefault="00A07B96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EDUCATION           </w:t>
      </w:r>
    </w:p>
    <w:p w14:paraId="48DF351E" w14:textId="77777777" w:rsidR="00A07B96" w:rsidRPr="00527CBB" w:rsidRDefault="003200BE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B385F34">
          <v:rect id="_x0000_i1032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1158BC2" w14:textId="77777777" w:rsidR="00A07B96" w:rsidRPr="00527CBB" w:rsidRDefault="00A07B96" w:rsidP="002A2D1F">
      <w:pPr>
        <w:spacing w:line="276" w:lineRule="auto"/>
        <w:contextualSpacing/>
        <w:rPr>
          <w:b/>
        </w:rPr>
      </w:pPr>
    </w:p>
    <w:p w14:paraId="079D81D4" w14:textId="73BF7869" w:rsidR="00A07B96" w:rsidRPr="00527CBB" w:rsidRDefault="00070E38" w:rsidP="002A2D1F">
      <w:pPr>
        <w:spacing w:line="276" w:lineRule="auto"/>
        <w:contextualSpacing/>
        <w:rPr>
          <w:b/>
        </w:rPr>
      </w:pPr>
      <w:r>
        <w:rPr>
          <w:b/>
        </w:rPr>
        <w:t xml:space="preserve">Ph.D. </w:t>
      </w:r>
      <w:r w:rsidRPr="00527CBB">
        <w:rPr>
          <w:b/>
        </w:rPr>
        <w:t xml:space="preserve"> </w:t>
      </w:r>
      <w:r w:rsidR="00A07B96" w:rsidRPr="00527CBB">
        <w:rPr>
          <w:b/>
        </w:rPr>
        <w:t>Student in Cognitive Science</w:t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734D0B" w:rsidRPr="00527CBB">
        <w:rPr>
          <w:i/>
        </w:rPr>
        <w:t>2016</w:t>
      </w:r>
      <w:r w:rsidR="00A07B96" w:rsidRPr="00527CBB">
        <w:rPr>
          <w:i/>
        </w:rPr>
        <w:t>-</w:t>
      </w:r>
      <w:r w:rsidR="00CD19BB">
        <w:rPr>
          <w:i/>
        </w:rPr>
        <w:t>2022</w:t>
      </w:r>
    </w:p>
    <w:p w14:paraId="043CFBBD" w14:textId="16940DB9" w:rsidR="00026607" w:rsidRPr="00527CBB" w:rsidRDefault="00A07B96" w:rsidP="002A2D1F">
      <w:pPr>
        <w:spacing w:line="276" w:lineRule="auto"/>
        <w:contextualSpacing/>
        <w:rPr>
          <w:b/>
          <w:sz w:val="32"/>
          <w:szCs w:val="32"/>
        </w:rPr>
      </w:pPr>
      <w:r w:rsidRPr="00527CBB">
        <w:rPr>
          <w:i/>
        </w:rPr>
        <w:t>University of California, San Diego</w:t>
      </w:r>
      <w:r w:rsidRPr="00527CBB">
        <w:rPr>
          <w:b/>
          <w:sz w:val="32"/>
          <w:szCs w:val="32"/>
        </w:rPr>
        <w:t xml:space="preserve">                                                                                </w:t>
      </w:r>
    </w:p>
    <w:p w14:paraId="07B72F7B" w14:textId="6A6DC120" w:rsidR="00EE4565" w:rsidRPr="00527CBB" w:rsidRDefault="00027B49" w:rsidP="002A2D1F">
      <w:pPr>
        <w:spacing w:line="276" w:lineRule="auto"/>
        <w:contextualSpacing/>
      </w:pPr>
      <w:r w:rsidRPr="00527CBB">
        <w:rPr>
          <w:b/>
        </w:rPr>
        <w:tab/>
      </w:r>
      <w:r w:rsidR="00460F77" w:rsidRPr="00527CBB">
        <w:t>Advisor</w:t>
      </w:r>
      <w:r w:rsidRPr="00527CBB">
        <w:t>: Benjamin Bergen</w:t>
      </w:r>
    </w:p>
    <w:p w14:paraId="4069CE32" w14:textId="77777777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134DE139" w14:textId="1CD9BC4B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B.A. in Cognitive Science, High Honors</w:t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i/>
        </w:rPr>
        <w:t>2010-2014</w:t>
      </w:r>
    </w:p>
    <w:p w14:paraId="209AFC3B" w14:textId="74CB1AA7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i/>
        </w:rPr>
        <w:t>University of California, Berkeley</w:t>
      </w:r>
    </w:p>
    <w:p w14:paraId="68195B71" w14:textId="08204871" w:rsidR="00A07B96" w:rsidRPr="00527CBB" w:rsidRDefault="006F578D" w:rsidP="002A2D1F">
      <w:pPr>
        <w:spacing w:line="276" w:lineRule="auto"/>
        <w:contextualSpacing/>
      </w:pPr>
      <w:r w:rsidRPr="00527CBB">
        <w:tab/>
        <w:t>Thesis advisor: Terry Regier</w:t>
      </w:r>
    </w:p>
    <w:p w14:paraId="6ECD10A8" w14:textId="5B8B6976" w:rsidR="00375D1B" w:rsidRDefault="00006889" w:rsidP="002A2D1F">
      <w:pPr>
        <w:spacing w:line="276" w:lineRule="auto"/>
        <w:contextualSpacing/>
      </w:pPr>
      <w:r w:rsidRPr="00527CBB">
        <w:tab/>
      </w:r>
      <w:r w:rsidRPr="00527CBB">
        <w:tab/>
      </w:r>
      <w:r w:rsidRPr="00527CBB">
        <w:tab/>
      </w:r>
    </w:p>
    <w:p w14:paraId="22A03C76" w14:textId="77777777" w:rsidR="008B0493" w:rsidRPr="008B0493" w:rsidRDefault="008B0493" w:rsidP="002A2D1F">
      <w:pPr>
        <w:spacing w:line="276" w:lineRule="auto"/>
        <w:contextualSpacing/>
      </w:pPr>
    </w:p>
    <w:p w14:paraId="10A0EDE2" w14:textId="0F19E0AD" w:rsidR="002A2D1F" w:rsidRPr="00527CBB" w:rsidRDefault="002A2D1F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HONORS AND AWARDS        </w:t>
      </w:r>
    </w:p>
    <w:p w14:paraId="0E939252" w14:textId="09051A65" w:rsidR="008502FD" w:rsidRPr="00074E3F" w:rsidRDefault="003200BE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97AE53A">
          <v:rect id="_x0000_i1031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7344C41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11D4D408" w14:textId="6A0063CD" w:rsidR="008A28C7" w:rsidRDefault="00E511B0" w:rsidP="002A2D1F">
      <w:pPr>
        <w:spacing w:line="276" w:lineRule="auto"/>
        <w:contextualSpacing/>
        <w:rPr>
          <w:bCs/>
        </w:rPr>
      </w:pPr>
      <w:r w:rsidRPr="00E511B0">
        <w:rPr>
          <w:b/>
          <w:bCs/>
        </w:rPr>
        <w:t xml:space="preserve">IDRIS </w:t>
      </w:r>
      <w:r w:rsidR="00A511D4">
        <w:rPr>
          <w:b/>
          <w:bCs/>
        </w:rPr>
        <w:t>F</w:t>
      </w:r>
      <w:r w:rsidR="003C35DF">
        <w:rPr>
          <w:b/>
          <w:bCs/>
        </w:rPr>
        <w:t xml:space="preserve">aculty </w:t>
      </w:r>
      <w:r w:rsidRPr="00E511B0">
        <w:rPr>
          <w:b/>
          <w:bCs/>
        </w:rPr>
        <w:t>Scholar</w:t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>
        <w:rPr>
          <w:b/>
          <w:bCs/>
        </w:rPr>
        <w:tab/>
      </w:r>
      <w:r w:rsidR="008A28C7" w:rsidRPr="008A28C7">
        <w:rPr>
          <w:bCs/>
          <w:i/>
          <w:iCs/>
        </w:rPr>
        <w:t>2026-2027</w:t>
      </w:r>
    </w:p>
    <w:p w14:paraId="63A08B41" w14:textId="76041ECD" w:rsidR="00E511B0" w:rsidRDefault="00E511B0" w:rsidP="002A2D1F">
      <w:pPr>
        <w:spacing w:line="276" w:lineRule="auto"/>
        <w:contextualSpacing/>
        <w:rPr>
          <w:b/>
          <w:i/>
          <w:iCs/>
        </w:rPr>
      </w:pPr>
      <w:r w:rsidRPr="00E511B0">
        <w:rPr>
          <w:bCs/>
        </w:rPr>
        <w:t xml:space="preserve">Institute for Data, Research and Innovation Science, Rutgers University–Newark. </w:t>
      </w:r>
      <w:r w:rsidR="00831B05">
        <w:rPr>
          <w:bCs/>
        </w:rPr>
        <w:br/>
      </w:r>
      <w:r w:rsidRPr="00E511B0">
        <w:rPr>
          <w:bCs/>
          <w:i/>
          <w:iCs/>
        </w:rPr>
        <w:t>Funded by the Robert Wood Johnson Foundation (AI Data/Science Readiness).</w:t>
      </w:r>
    </w:p>
    <w:p w14:paraId="5EBB9581" w14:textId="77777777" w:rsidR="00E511B0" w:rsidRDefault="00E511B0" w:rsidP="002A2D1F">
      <w:pPr>
        <w:spacing w:line="276" w:lineRule="auto"/>
        <w:contextualSpacing/>
        <w:rPr>
          <w:b/>
        </w:rPr>
      </w:pPr>
    </w:p>
    <w:p w14:paraId="67EDBF5E" w14:textId="3D543C78" w:rsidR="003C44FE" w:rsidRDefault="00C90FF2" w:rsidP="002A2D1F">
      <w:pPr>
        <w:spacing w:line="276" w:lineRule="auto"/>
        <w:contextualSpacing/>
        <w:rPr>
          <w:bCs/>
        </w:rPr>
      </w:pPr>
      <w:r>
        <w:rPr>
          <w:b/>
        </w:rPr>
        <w:t>Kavli Institute for Brain and Mind</w:t>
      </w:r>
      <w:r w:rsidR="003C44FE" w:rsidRPr="003C44FE">
        <w:rPr>
          <w:b/>
        </w:rPr>
        <w:t xml:space="preserve"> Innovative Research Grant</w:t>
      </w:r>
      <w:r w:rsidR="001C4E12">
        <w:rPr>
          <w:b/>
        </w:rPr>
        <w:tab/>
      </w:r>
      <w:r w:rsidR="003C44FE" w:rsidRPr="003C44FE">
        <w:rPr>
          <w:b/>
        </w:rPr>
        <w:tab/>
      </w:r>
      <w:r w:rsidR="003C44FE">
        <w:rPr>
          <w:bCs/>
        </w:rPr>
        <w:tab/>
      </w:r>
      <w:r w:rsidR="003C44FE">
        <w:rPr>
          <w:bCs/>
          <w:i/>
          <w:iCs/>
        </w:rPr>
        <w:t>2025-2026</w:t>
      </w:r>
    </w:p>
    <w:p w14:paraId="296A95CF" w14:textId="0094543F" w:rsidR="003C44FE" w:rsidRPr="003C44FE" w:rsidRDefault="003C44FE" w:rsidP="002A2D1F">
      <w:pPr>
        <w:spacing w:line="276" w:lineRule="auto"/>
        <w:contextualSpacing/>
        <w:rPr>
          <w:bCs/>
        </w:rPr>
      </w:pPr>
      <w:r w:rsidRPr="003C44FE">
        <w:rPr>
          <w:i/>
          <w:iCs/>
        </w:rPr>
        <w:lastRenderedPageBreak/>
        <w:t>A universal code for meaning in biological and artificial neural networks.</w:t>
      </w:r>
      <w:r w:rsidRPr="003C44FE">
        <w:rPr>
          <w:bCs/>
        </w:rPr>
        <w:br/>
        <w:t xml:space="preserve">Meenakshi Khosla, </w:t>
      </w:r>
      <w:r w:rsidR="00DA5270">
        <w:rPr>
          <w:bCs/>
        </w:rPr>
        <w:t xml:space="preserve">Lily </w:t>
      </w:r>
      <w:r w:rsidRPr="003C44FE">
        <w:rPr>
          <w:bCs/>
        </w:rPr>
        <w:t xml:space="preserve">Weng, </w:t>
      </w:r>
      <w:r w:rsidRPr="00DA5270">
        <w:rPr>
          <w:b/>
        </w:rPr>
        <w:t>Sean Trott</w:t>
      </w:r>
      <w:r w:rsidRPr="003C44FE">
        <w:rPr>
          <w:bCs/>
        </w:rPr>
        <w:t>, Pamela Riviere, Shreya Saha</w:t>
      </w:r>
    </w:p>
    <w:p w14:paraId="19480A5A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3634159A" w14:textId="78C2E590" w:rsidR="002A2D1F" w:rsidRPr="00527CBB" w:rsidRDefault="002A2D1F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Chancellor’s Research Excellence Scholarship</w:t>
      </w:r>
      <w:r w:rsidR="009508E2" w:rsidRPr="00527CBB">
        <w:t xml:space="preserve"> (CRES)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2018-2019</w:t>
      </w:r>
    </w:p>
    <w:p w14:paraId="6500B72F" w14:textId="0BC44614" w:rsidR="002A2D1F" w:rsidRPr="00527CBB" w:rsidRDefault="002A2D1F" w:rsidP="002A2D1F">
      <w:pPr>
        <w:contextualSpacing/>
        <w:rPr>
          <w:i/>
        </w:rPr>
      </w:pPr>
      <w:r w:rsidRPr="00527CBB">
        <w:rPr>
          <w:i/>
        </w:rPr>
        <w:t>Why are some people better at inferring what others mean?</w:t>
      </w:r>
    </w:p>
    <w:p w14:paraId="4DE2AAEE" w14:textId="674989A7" w:rsidR="002A2D1F" w:rsidRPr="00527CBB" w:rsidRDefault="002A2D1F" w:rsidP="002A2D1F">
      <w:pPr>
        <w:contextualSpacing/>
      </w:pPr>
      <w:r w:rsidRPr="00527CBB">
        <w:rPr>
          <w:i/>
        </w:rPr>
        <w:t>Mentors</w:t>
      </w:r>
      <w:r w:rsidRPr="00527CBB">
        <w:t>: Benjamin Bergen (Cognitive Science)</w:t>
      </w:r>
      <w:r w:rsidR="00716E3A" w:rsidRPr="00527CBB">
        <w:t xml:space="preserve">; </w:t>
      </w:r>
      <w:r w:rsidRPr="00527CBB">
        <w:t>James Hollan (Cognitive Science, CSE)</w:t>
      </w:r>
    </w:p>
    <w:p w14:paraId="413AEBE5" w14:textId="77777777" w:rsidR="002A2D1F" w:rsidRPr="00527CBB" w:rsidRDefault="002A2D1F" w:rsidP="002A2D1F">
      <w:pPr>
        <w:spacing w:line="276" w:lineRule="auto"/>
        <w:contextualSpacing/>
      </w:pPr>
    </w:p>
    <w:p w14:paraId="29C7CFF3" w14:textId="17126043" w:rsidR="003E1372" w:rsidRPr="00C27A19" w:rsidRDefault="003D76C9" w:rsidP="002A2D1F">
      <w:pPr>
        <w:spacing w:line="276" w:lineRule="auto"/>
        <w:contextualSpacing/>
        <w:rPr>
          <w:i/>
          <w:iCs/>
        </w:rPr>
      </w:pPr>
      <w:r>
        <w:rPr>
          <w:b/>
          <w:bCs/>
        </w:rPr>
        <w:t>UC San Diego Teaching Awards</w:t>
      </w:r>
      <w:r>
        <w:t xml:space="preserve"> (</w:t>
      </w:r>
      <w:r w:rsidRPr="00C51DAC">
        <w:rPr>
          <w:i/>
          <w:iCs/>
        </w:rPr>
        <w:t>Nominat</w:t>
      </w:r>
      <w:r w:rsidR="00DA1E4F">
        <w:rPr>
          <w:i/>
          <w:iCs/>
        </w:rPr>
        <w:t>ed by department</w:t>
      </w:r>
      <w:r>
        <w:t>)</w:t>
      </w:r>
      <w:r w:rsidR="00C27A19">
        <w:tab/>
      </w:r>
      <w:r w:rsidR="00C27A19">
        <w:tab/>
      </w:r>
      <w:r w:rsidR="00C27A19">
        <w:tab/>
      </w:r>
      <w:r w:rsidR="00C27A19">
        <w:rPr>
          <w:i/>
          <w:iCs/>
        </w:rPr>
        <w:t>2021</w:t>
      </w:r>
    </w:p>
    <w:p w14:paraId="1A21AFCC" w14:textId="77777777" w:rsidR="003D76C9" w:rsidRPr="003D76C9" w:rsidRDefault="003D76C9" w:rsidP="002A2D1F">
      <w:pPr>
        <w:spacing w:line="276" w:lineRule="auto"/>
        <w:contextualSpacing/>
      </w:pPr>
    </w:p>
    <w:p w14:paraId="3A03DE09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31CEB78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36033BF3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B4CE167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04498B40" w14:textId="351FAD6C" w:rsidR="008502FD" w:rsidRPr="00527CBB" w:rsidRDefault="005B2306" w:rsidP="002A2D1F">
      <w:pPr>
        <w:contextualSpacing/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PEER-REVIEWED PUBLICATIONS</w:t>
      </w:r>
    </w:p>
    <w:p w14:paraId="6A193D05" w14:textId="6A976B4F" w:rsidR="00064C00" w:rsidRPr="00527CBB" w:rsidRDefault="003200BE" w:rsidP="002A2D1F">
      <w:pPr>
        <w:spacing w:line="276" w:lineRule="auto"/>
        <w:contextualSpacing/>
      </w:pPr>
      <w:r>
        <w:rPr>
          <w:b/>
          <w:noProof/>
        </w:rPr>
        <w:pict w14:anchorId="683ECAB2">
          <v:rect id="_x0000_i1030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41D7FD9" w14:textId="77777777" w:rsidR="00336641" w:rsidRPr="00527CBB" w:rsidRDefault="00336641" w:rsidP="002A2D1F">
      <w:pPr>
        <w:spacing w:line="276" w:lineRule="auto"/>
        <w:contextualSpacing/>
      </w:pPr>
    </w:p>
    <w:p w14:paraId="2057C805" w14:textId="6270FFCA" w:rsidR="00894BA8" w:rsidRPr="00951949" w:rsidRDefault="00070E38" w:rsidP="0095194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Journal Articles</w:t>
      </w:r>
    </w:p>
    <w:p w14:paraId="21B1083B" w14:textId="46FDFCEF" w:rsidR="00B62A02" w:rsidRDefault="00B62A02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</w:p>
    <w:p w14:paraId="4D96BECE" w14:textId="11F5BB80" w:rsidR="00740C94" w:rsidRPr="00740C94" w:rsidRDefault="00740C94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740C94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&amp; </w:t>
      </w:r>
      <w:r w:rsidRPr="00740C94">
        <w:rPr>
          <w:color w:val="222222"/>
          <w:sz w:val="22"/>
          <w:szCs w:val="22"/>
          <w:shd w:val="clear" w:color="auto" w:fill="FFFFFF"/>
        </w:rPr>
        <w:t>Trott, S.</w:t>
      </w:r>
      <w:r w:rsidRPr="00740C94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(2026). Start making sense (s): A developmental probe of attention specialization using lexical ambiguity. </w:t>
      </w:r>
      <w:r w:rsidRPr="00740C94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Transactions of the Association for Computational Linguistics</w:t>
      </w:r>
      <w:r w:rsidRPr="00740C94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740C94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14</w:t>
      </w:r>
      <w:r w:rsidRPr="00740C94">
        <w:rPr>
          <w:b w:val="0"/>
          <w:bCs w:val="0"/>
          <w:color w:val="222222"/>
          <w:sz w:val="22"/>
          <w:szCs w:val="22"/>
          <w:shd w:val="clear" w:color="auto" w:fill="FFFFFF"/>
        </w:rPr>
        <w:t>, 936-959.</w:t>
      </w:r>
    </w:p>
    <w:p w14:paraId="3764C49A" w14:textId="77777777" w:rsidR="00740C94" w:rsidRDefault="00740C94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</w:p>
    <w:p w14:paraId="09D42781" w14:textId="0505E109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Ruytenbeek, N.</w:t>
      </w:r>
      <w:r w:rsidR="00A032BB">
        <w:rPr>
          <w:b w:val="0"/>
          <w:bCs w:val="0"/>
          <w:color w:val="222222"/>
          <w:sz w:val="22"/>
          <w:szCs w:val="22"/>
          <w:shd w:val="clear" w:color="auto" w:fill="FFFFFF"/>
        </w:rPr>
        <w:t>,</w:t>
      </w:r>
      <w:r w:rsidR="00567900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&amp;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color w:val="222222"/>
          <w:sz w:val="22"/>
          <w:szCs w:val="22"/>
          <w:shd w:val="clear" w:color="auto" w:fill="FFFFFF"/>
        </w:rPr>
        <w:t>Trott, S.</w:t>
      </w:r>
      <w:r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(2025). Do prosodic cues convey intent directly or through contrastive marking? A study of French indirect requests.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Glossa Psycholinguistics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(1).</w:t>
      </w:r>
    </w:p>
    <w:p w14:paraId="53F8D4B3" w14:textId="77777777" w:rsidR="00B22DF3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2D8BA918" w14:textId="5CCFE57D" w:rsidR="00B22DF3" w:rsidRPr="00A547FB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B22DF3">
        <w:rPr>
          <w:sz w:val="22"/>
          <w:szCs w:val="22"/>
        </w:rPr>
        <w:t xml:space="preserve">Vinaya, H., </w:t>
      </w:r>
      <w:r w:rsidRPr="00B22DF3">
        <w:rPr>
          <w:b/>
          <w:bCs/>
          <w:sz w:val="22"/>
          <w:szCs w:val="22"/>
        </w:rPr>
        <w:t>Trott, S.,</w:t>
      </w:r>
      <w:r w:rsidRPr="00B22DF3">
        <w:rPr>
          <w:sz w:val="22"/>
          <w:szCs w:val="22"/>
        </w:rPr>
        <w:t xml:space="preserve"> Pecher, D., Zeelenberg, R., &amp; Coulson, S. (2025). Words and Worlds Both: Dynamic Effects of Distributional and Sensorimotor Information in Semantic Processing. </w:t>
      </w:r>
      <w:r w:rsidRPr="00B22DF3">
        <w:rPr>
          <w:i/>
          <w:iCs/>
          <w:sz w:val="22"/>
          <w:szCs w:val="22"/>
        </w:rPr>
        <w:t>Open Mind</w:t>
      </w:r>
      <w:r w:rsidRPr="00B22DF3">
        <w:rPr>
          <w:sz w:val="22"/>
          <w:szCs w:val="22"/>
        </w:rPr>
        <w:t>, </w:t>
      </w:r>
      <w:r w:rsidRPr="00B22DF3">
        <w:rPr>
          <w:i/>
          <w:iCs/>
          <w:sz w:val="22"/>
          <w:szCs w:val="22"/>
        </w:rPr>
        <w:t>9</w:t>
      </w:r>
      <w:r w:rsidRPr="00B22DF3">
        <w:rPr>
          <w:sz w:val="22"/>
          <w:szCs w:val="22"/>
        </w:rPr>
        <w:t>, 2149-2174.</w:t>
      </w:r>
    </w:p>
    <w:p w14:paraId="717FFE7E" w14:textId="77777777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A818845" w14:textId="43D62848" w:rsidR="00E508F2" w:rsidRP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FF511A">
        <w:rPr>
          <w:color w:val="222222"/>
          <w:sz w:val="22"/>
          <w:szCs w:val="22"/>
          <w:shd w:val="clear" w:color="auto" w:fill="FFFFFF"/>
        </w:rPr>
        <w:t>Trott, S.,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Walker, D. E., Taylor, S. M., &amp; Coulson, S. (2025). Turing Jest: Distributional Semantics and One‐Line Jokes.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49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(5), e70066.</w:t>
      </w:r>
    </w:p>
    <w:p w14:paraId="0C223C2C" w14:textId="77777777" w:rsid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7111F7D9" w14:textId="34954ADA" w:rsidR="006449EC" w:rsidRDefault="006002F0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6002F0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Schoenegger, P., Park, P. S., Karger, E., </w:t>
      </w:r>
      <w:r w:rsidRPr="006002F0">
        <w:rPr>
          <w:color w:val="262626" w:themeColor="text1" w:themeTint="D9"/>
          <w:sz w:val="22"/>
          <w:szCs w:val="22"/>
          <w:shd w:val="clear" w:color="auto" w:fill="FFFFFF"/>
        </w:rPr>
        <w:t>Trott, S.,</w:t>
      </w:r>
      <w:r w:rsidRPr="006002F0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&amp; Tetlock, P. E. (2025). AI-augmented predictions: LLM assistants improve human forecasting accuracy. </w:t>
      </w:r>
      <w:r w:rsidRPr="006002F0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ACM Transactions on Interactive Intelligent Systems</w:t>
      </w:r>
      <w:r w:rsidRPr="006002F0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 </w:t>
      </w:r>
      <w:r w:rsidRPr="006002F0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15</w:t>
      </w:r>
      <w:r w:rsidRPr="006002F0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(1), 1-25.</w:t>
      </w:r>
    </w:p>
    <w:p w14:paraId="4D8266E2" w14:textId="77777777" w:rsidR="006002F0" w:rsidRDefault="006002F0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F0AD39C" w14:textId="1EECACA4" w:rsidR="006449EC" w:rsidRPr="006449EC" w:rsidRDefault="006449EC" w:rsidP="006449EC">
      <w:pPr>
        <w:rPr>
          <w:color w:val="222222"/>
          <w:sz w:val="22"/>
          <w:szCs w:val="22"/>
          <w:shd w:val="clear" w:color="auto" w:fill="FFFFFF"/>
        </w:rPr>
      </w:pPr>
      <w:r w:rsidRPr="00BE00AE">
        <w:rPr>
          <w:color w:val="222222"/>
          <w:sz w:val="22"/>
          <w:szCs w:val="22"/>
          <w:shd w:val="clear" w:color="auto" w:fill="FFFFFF"/>
        </w:rPr>
        <w:t>Zeelenberg,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Pecher, D., van der Meijden, M. E., </w:t>
      </w:r>
      <w:r w:rsidRPr="00BE00AE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&amp; Bergen, B. (</w:t>
      </w:r>
      <w:r>
        <w:rPr>
          <w:color w:val="222222"/>
          <w:sz w:val="22"/>
          <w:szCs w:val="22"/>
          <w:shd w:val="clear" w:color="auto" w:fill="FFFFFF"/>
        </w:rPr>
        <w:t>2025</w:t>
      </w:r>
      <w:r w:rsidRPr="00415311">
        <w:rPr>
          <w:color w:val="222222"/>
          <w:sz w:val="22"/>
          <w:szCs w:val="22"/>
          <w:shd w:val="clear" w:color="auto" w:fill="FFFFFF"/>
        </w:rPr>
        <w:t>). Non-native Language Comprehenders Encode Implied Shapes of Objects in Memory. </w:t>
      </w:r>
      <w:r w:rsidR="008F081A" w:rsidRPr="008F081A">
        <w:rPr>
          <w:i/>
          <w:iCs/>
          <w:color w:val="222222"/>
          <w:sz w:val="22"/>
          <w:szCs w:val="22"/>
          <w:shd w:val="clear" w:color="auto" w:fill="FFFFFF"/>
        </w:rPr>
        <w:t>Cortex, 182, 100-111.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</w:p>
    <w:p w14:paraId="15E93153" w14:textId="77777777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D1D7019" w14:textId="534129EA" w:rsidR="00697EBB" w:rsidRPr="00103E9D" w:rsidRDefault="00697EBB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(2024). Large Language Models and the Wisdom of Small Crowds.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Open Mind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8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 723-738.</w:t>
      </w:r>
    </w:p>
    <w:p w14:paraId="3D622F72" w14:textId="77777777" w:rsidR="00697EBB" w:rsidRDefault="00697EBB" w:rsidP="00697EBB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1B3A8359" w14:textId="27674641" w:rsidR="00697EBB" w:rsidRDefault="00F964E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  <w:r w:rsidRPr="00F964EC">
        <w:rPr>
          <w:b/>
          <w:bCs/>
          <w:color w:val="222222"/>
          <w:sz w:val="22"/>
          <w:szCs w:val="22"/>
          <w:shd w:val="clear" w:color="auto" w:fill="FFFFFF"/>
        </w:rPr>
        <w:t xml:space="preserve">Trott, S. </w:t>
      </w:r>
      <w:r w:rsidRPr="00F964EC">
        <w:rPr>
          <w:color w:val="222222"/>
          <w:sz w:val="22"/>
          <w:szCs w:val="22"/>
          <w:shd w:val="clear" w:color="auto" w:fill="FFFFFF"/>
        </w:rPr>
        <w:t>(2024). Can large language models help augment English psycholinguistic datasets?. </w:t>
      </w:r>
      <w:r w:rsidRPr="00F964EC">
        <w:rPr>
          <w:i/>
          <w:iCs/>
          <w:color w:val="222222"/>
          <w:sz w:val="22"/>
          <w:szCs w:val="22"/>
          <w:shd w:val="clear" w:color="auto" w:fill="FFFFFF"/>
        </w:rPr>
        <w:t>Behavior Research Methods</w:t>
      </w:r>
      <w:r w:rsidRPr="00F964EC">
        <w:rPr>
          <w:color w:val="222222"/>
          <w:sz w:val="22"/>
          <w:szCs w:val="22"/>
          <w:shd w:val="clear" w:color="auto" w:fill="FFFFFF"/>
        </w:rPr>
        <w:t>, </w:t>
      </w:r>
      <w:r w:rsidRPr="00F964EC">
        <w:rPr>
          <w:i/>
          <w:iCs/>
          <w:color w:val="222222"/>
          <w:sz w:val="22"/>
          <w:szCs w:val="22"/>
          <w:shd w:val="clear" w:color="auto" w:fill="FFFFFF"/>
        </w:rPr>
        <w:t>56</w:t>
      </w:r>
      <w:r w:rsidRPr="00F964EC">
        <w:rPr>
          <w:color w:val="222222"/>
          <w:sz w:val="22"/>
          <w:szCs w:val="22"/>
          <w:shd w:val="clear" w:color="auto" w:fill="FFFFFF"/>
        </w:rPr>
        <w:t>(6), 6082-6100.</w:t>
      </w:r>
    </w:p>
    <w:p w14:paraId="19064B76" w14:textId="77777777" w:rsidR="00F964EC" w:rsidRPr="004D7BAE" w:rsidRDefault="00F964E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CBE74C6" w14:textId="59B4C757" w:rsidR="00103E9D" w:rsidRDefault="003E5258" w:rsidP="005401E6">
      <w:pPr>
        <w:rPr>
          <w:color w:val="222222"/>
          <w:sz w:val="22"/>
          <w:szCs w:val="22"/>
          <w:shd w:val="clear" w:color="auto" w:fill="FFFFFF"/>
        </w:rPr>
      </w:pPr>
      <w:r w:rsidRPr="003E5258">
        <w:rPr>
          <w:color w:val="222222"/>
          <w:sz w:val="22"/>
          <w:szCs w:val="22"/>
          <w:shd w:val="clear" w:color="auto" w:fill="FFFFFF"/>
        </w:rPr>
        <w:t xml:space="preserve">Jones, C. R., Bergen, B., &amp; </w:t>
      </w:r>
      <w:r w:rsidRPr="003E52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3E5258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similarly?. </w:t>
      </w:r>
      <w:r w:rsidRPr="003E5258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3E5258">
        <w:rPr>
          <w:color w:val="222222"/>
          <w:sz w:val="22"/>
          <w:szCs w:val="22"/>
          <w:shd w:val="clear" w:color="auto" w:fill="FFFFFF"/>
        </w:rPr>
        <w:t>, </w:t>
      </w:r>
      <w:r w:rsidRPr="003E5258">
        <w:rPr>
          <w:i/>
          <w:iCs/>
          <w:color w:val="222222"/>
          <w:sz w:val="22"/>
          <w:szCs w:val="22"/>
          <w:shd w:val="clear" w:color="auto" w:fill="FFFFFF"/>
        </w:rPr>
        <w:t>50</w:t>
      </w:r>
      <w:r w:rsidRPr="003E5258">
        <w:rPr>
          <w:color w:val="222222"/>
          <w:sz w:val="22"/>
          <w:szCs w:val="22"/>
          <w:shd w:val="clear" w:color="auto" w:fill="FFFFFF"/>
        </w:rPr>
        <w:t>(4), 1415-1440.</w:t>
      </w:r>
    </w:p>
    <w:p w14:paraId="68E0030D" w14:textId="77777777" w:rsidR="003E5258" w:rsidRPr="00415311" w:rsidRDefault="003E5258" w:rsidP="005401E6">
      <w:pPr>
        <w:rPr>
          <w:color w:val="222222"/>
          <w:sz w:val="22"/>
          <w:szCs w:val="22"/>
          <w:shd w:val="clear" w:color="auto" w:fill="FFFFFF"/>
        </w:rPr>
      </w:pPr>
    </w:p>
    <w:p w14:paraId="525683AB" w14:textId="6B81AB70" w:rsidR="00F31CB2" w:rsidRDefault="002274DB" w:rsidP="005401E6">
      <w:pPr>
        <w:rPr>
          <w:color w:val="222222"/>
          <w:sz w:val="22"/>
          <w:szCs w:val="22"/>
          <w:shd w:val="clear" w:color="auto" w:fill="FFFFFF"/>
        </w:rPr>
      </w:pPr>
      <w:r w:rsidRPr="002274DB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2274DB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2274DB">
        <w:rPr>
          <w:color w:val="222222"/>
          <w:sz w:val="22"/>
          <w:szCs w:val="22"/>
          <w:shd w:val="clear" w:color="auto" w:fill="FFFFFF"/>
        </w:rPr>
        <w:t xml:space="preserve"> &amp; Bergen, B. (2024). Comparing humans and large language models on an experimental protocol inventory for theory of mind evaluation (EPITOME). </w:t>
      </w:r>
      <w:r w:rsidRPr="002274DB">
        <w:rPr>
          <w:i/>
          <w:iCs/>
          <w:color w:val="222222"/>
          <w:sz w:val="22"/>
          <w:szCs w:val="22"/>
          <w:shd w:val="clear" w:color="auto" w:fill="FFFFFF"/>
        </w:rPr>
        <w:t>Transactions of the Association for Computational Linguistics</w:t>
      </w:r>
      <w:r w:rsidRPr="002274DB">
        <w:rPr>
          <w:color w:val="222222"/>
          <w:sz w:val="22"/>
          <w:szCs w:val="22"/>
          <w:shd w:val="clear" w:color="auto" w:fill="FFFFFF"/>
        </w:rPr>
        <w:t>, </w:t>
      </w:r>
      <w:r w:rsidRPr="002274DB">
        <w:rPr>
          <w:i/>
          <w:iCs/>
          <w:color w:val="222222"/>
          <w:sz w:val="22"/>
          <w:szCs w:val="22"/>
          <w:shd w:val="clear" w:color="auto" w:fill="FFFFFF"/>
        </w:rPr>
        <w:t>12</w:t>
      </w:r>
      <w:r w:rsidRPr="002274DB">
        <w:rPr>
          <w:color w:val="222222"/>
          <w:sz w:val="22"/>
          <w:szCs w:val="22"/>
          <w:shd w:val="clear" w:color="auto" w:fill="FFFFFF"/>
        </w:rPr>
        <w:t>, 803-819.</w:t>
      </w:r>
    </w:p>
    <w:p w14:paraId="778BBB08" w14:textId="77777777" w:rsidR="002274DB" w:rsidRPr="0011744F" w:rsidRDefault="002274DB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19E8163" w14:textId="39F2010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Jones, C., Chang, T., Michaelov, J., &amp; Bergen, B. (2023). Do Large Language Models know what humans know?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47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(7), e13309. </w:t>
      </w:r>
    </w:p>
    <w:p w14:paraId="32B5CD7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0398A6ED" w14:textId="10941D31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 xml:space="preserve">Trott, S.,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&amp; Bergen, B. </w:t>
      </w:r>
      <w:r w:rsidRPr="0011744F">
        <w:rPr>
          <w:color w:val="000000" w:themeColor="text1"/>
          <w:sz w:val="22"/>
          <w:szCs w:val="22"/>
        </w:rPr>
        <w:t>(2023)</w:t>
      </w:r>
      <w:r w:rsidR="00830E25">
        <w:rPr>
          <w:color w:val="000000" w:themeColor="text1"/>
          <w:sz w:val="22"/>
          <w:szCs w:val="22"/>
        </w:rPr>
        <w:t>.</w:t>
      </w:r>
      <w:r w:rsidRPr="0011744F">
        <w:rPr>
          <w:color w:val="000000" w:themeColor="text1"/>
          <w:sz w:val="22"/>
          <w:szCs w:val="22"/>
        </w:rPr>
        <w:t xml:space="preserve">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Word meaning is both categorical and continuous.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Psychological Review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. </w:t>
      </w:r>
    </w:p>
    <w:p w14:paraId="75F87B3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89C8F1A" w14:textId="348D695D" w:rsidR="003120FC" w:rsidRPr="0011744F" w:rsidRDefault="003120FC" w:rsidP="003120FC">
      <w:pPr>
        <w:rPr>
          <w:color w:val="000000" w:themeColor="text1"/>
          <w:sz w:val="22"/>
          <w:szCs w:val="22"/>
        </w:rPr>
      </w:pPr>
      <w:r w:rsidRPr="0011744F">
        <w:rPr>
          <w:color w:val="000000" w:themeColor="text1"/>
          <w:sz w:val="22"/>
          <w:szCs w:val="22"/>
        </w:rPr>
        <w:t xml:space="preserve">Ruytenbeek, N., Bergen, B., &amp; </w:t>
      </w:r>
      <w:r w:rsidRPr="0011744F">
        <w:rPr>
          <w:b/>
          <w:bCs/>
          <w:color w:val="000000" w:themeColor="text1"/>
          <w:sz w:val="22"/>
          <w:szCs w:val="22"/>
        </w:rPr>
        <w:t>Trott, S.</w:t>
      </w:r>
      <w:r w:rsidRPr="0011744F">
        <w:rPr>
          <w:color w:val="000000" w:themeColor="text1"/>
          <w:sz w:val="22"/>
          <w:szCs w:val="22"/>
        </w:rPr>
        <w:t xml:space="preserve"> (2023). Prosody and speech act interpretation: The case of French indirect requests. </w:t>
      </w:r>
      <w:r w:rsidRPr="0011744F">
        <w:rPr>
          <w:i/>
          <w:iCs/>
          <w:color w:val="000000" w:themeColor="text1"/>
          <w:sz w:val="22"/>
          <w:szCs w:val="22"/>
        </w:rPr>
        <w:t>Journal of French Language Studies</w:t>
      </w:r>
      <w:r w:rsidRPr="0011744F">
        <w:rPr>
          <w:color w:val="000000" w:themeColor="text1"/>
          <w:sz w:val="22"/>
          <w:szCs w:val="22"/>
        </w:rPr>
        <w:t xml:space="preserve">. </w:t>
      </w:r>
    </w:p>
    <w:p w14:paraId="4D28DF78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3411D656" w14:textId="6A514F3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DeLong, K., </w:t>
      </w: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>Trott, S.,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Kutas, M. (2022). Offline dominance and zeugmatic similarity normings of variably ambiguous words assessed against a neural language model (BERT).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Behavior Research Methods.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44C31BFD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414F67E5" w14:textId="6127ED8D" w:rsidR="003120FC" w:rsidRPr="0011744F" w:rsidRDefault="003120FC" w:rsidP="003120FC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Bergen, B., &amp; Wittenberg, E. (2022). Spontaneous, controlled acts of reference between friends and strangers.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Resources and Evaluation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1-25. </w:t>
      </w:r>
    </w:p>
    <w:p w14:paraId="1E518D91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C4DF288" w14:textId="1BE3A2F9" w:rsidR="003120FC" w:rsidRPr="0011744F" w:rsidRDefault="003120FC" w:rsidP="003120FC">
      <w:pPr>
        <w:rPr>
          <w:sz w:val="22"/>
          <w:szCs w:val="22"/>
        </w:rPr>
      </w:pPr>
      <w:r w:rsidRPr="0011744F">
        <w:rPr>
          <w:color w:val="222222"/>
          <w:sz w:val="22"/>
          <w:szCs w:val="22"/>
          <w:shd w:val="clear" w:color="auto" w:fill="FFFFFF"/>
        </w:rPr>
        <w:t xml:space="preserve">Morey, R. D., Kaschak, M. P., Díez-Álamo, A. M., Glenberg, A. M., Zwaan, R. A., Lakens, D., … </w:t>
      </w: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... &amp; Ziv-Crispel, N. (2022). A pre-registered, multi-lab non-replication of the action-sentence compatibility effect (ACE).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Psychonomic bulletin &amp; review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29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(2), 613-626. </w:t>
      </w:r>
    </w:p>
    <w:p w14:paraId="655E31F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2E029FC1" w14:textId="06EFDFA9" w:rsidR="003120FC" w:rsidRPr="0011744F" w:rsidRDefault="003120FC" w:rsidP="003120FC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Reed, S., Kaliblotzky, D., Ferreira, V., &amp; Bergen, B. (2022). The Role of Prosody in Disambiguating English Indirect Requests.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and Speech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00238309221087715. </w:t>
      </w:r>
    </w:p>
    <w:p w14:paraId="7BFE9B73" w14:textId="77777777" w:rsidR="003120FC" w:rsidRPr="0011744F" w:rsidRDefault="003120F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3AF84C42" w14:textId="3462941D" w:rsidR="00E51BF8" w:rsidRPr="0011744F" w:rsidRDefault="00E51BF8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11744F">
        <w:rPr>
          <w:color w:val="222222"/>
          <w:sz w:val="22"/>
          <w:szCs w:val="22"/>
          <w:shd w:val="clear" w:color="auto" w:fill="FFFFFF"/>
        </w:rPr>
        <w:t>., &amp; Bergen, B. (2022). Languages are efficient, but for whom?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225</w:t>
      </w:r>
      <w:r w:rsidRPr="0011744F">
        <w:rPr>
          <w:color w:val="222222"/>
          <w:sz w:val="22"/>
          <w:szCs w:val="22"/>
          <w:shd w:val="clear" w:color="auto" w:fill="FFFFFF"/>
        </w:rPr>
        <w:t>, 105094.</w:t>
      </w:r>
    </w:p>
    <w:p w14:paraId="1083149C" w14:textId="77777777" w:rsidR="0073249F" w:rsidRPr="0011744F" w:rsidRDefault="0073249F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CB75A0" w14:textId="4B553ED1" w:rsidR="005401E6" w:rsidRPr="0011744F" w:rsidRDefault="005401E6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Why do human languages have homophones?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205</w:t>
      </w:r>
      <w:r w:rsidRPr="0011744F">
        <w:rPr>
          <w:color w:val="222222"/>
          <w:sz w:val="22"/>
          <w:szCs w:val="22"/>
          <w:shd w:val="clear" w:color="auto" w:fill="FFFFFF"/>
        </w:rPr>
        <w:t>, 104449.</w:t>
      </w:r>
    </w:p>
    <w:p w14:paraId="11048132" w14:textId="7A6C485F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5444F974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When Do Comprehenders Mentalize for Pragmatic Inference?.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1-21.</w:t>
      </w:r>
    </w:p>
    <w:p w14:paraId="27216F22" w14:textId="7522C67B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49DF46E8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Rossano, F. (2020). The Role of Entitlement in Formatting Preferences Across Requesters and Recipients.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1-22.</w:t>
      </w:r>
    </w:p>
    <w:p w14:paraId="1FED1A7E" w14:textId="77777777" w:rsidR="00527CBB" w:rsidRPr="0011744F" w:rsidRDefault="00527CBB" w:rsidP="002A2D1F">
      <w:pPr>
        <w:spacing w:line="276" w:lineRule="auto"/>
        <w:contextualSpacing/>
        <w:rPr>
          <w:sz w:val="22"/>
          <w:szCs w:val="22"/>
        </w:rPr>
      </w:pPr>
    </w:p>
    <w:p w14:paraId="4E31FA1A" w14:textId="6F28E777" w:rsidR="005401E6" w:rsidRPr="0011744F" w:rsidRDefault="00B63026" w:rsidP="00B63026">
      <w:pPr>
        <w:rPr>
          <w:sz w:val="22"/>
          <w:szCs w:val="22"/>
        </w:rPr>
      </w:pPr>
      <w:r w:rsidRPr="0011744F">
        <w:rPr>
          <w:b/>
          <w:sz w:val="22"/>
          <w:szCs w:val="22"/>
        </w:rPr>
        <w:t>Trott, S.,</w:t>
      </w:r>
      <w:r w:rsidRPr="0011744F">
        <w:rPr>
          <w:sz w:val="22"/>
          <w:szCs w:val="22"/>
        </w:rPr>
        <w:t xml:space="preserve"> &amp; Bergen, B. (2018). Individual Differences in Mentalizing Capacity Predict Indirect Request Comprehension. </w:t>
      </w:r>
      <w:r w:rsidRPr="0011744F">
        <w:rPr>
          <w:i/>
          <w:iCs/>
          <w:sz w:val="22"/>
          <w:szCs w:val="22"/>
        </w:rPr>
        <w:t>Discourse Processes</w:t>
      </w:r>
      <w:r w:rsidRPr="0011744F">
        <w:rPr>
          <w:sz w:val="22"/>
          <w:szCs w:val="22"/>
        </w:rPr>
        <w:t>, 1-33.</w:t>
      </w:r>
    </w:p>
    <w:p w14:paraId="0F44B14D" w14:textId="1CF5E196" w:rsidR="00894BA8" w:rsidRDefault="00894BA8" w:rsidP="00B63026"/>
    <w:p w14:paraId="1FDBEEA4" w14:textId="77777777" w:rsidR="00070E38" w:rsidRDefault="00070E38" w:rsidP="00B63026"/>
    <w:p w14:paraId="3E7C8F0F" w14:textId="4432307D" w:rsidR="00070E38" w:rsidRDefault="003802D2" w:rsidP="00070E38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Peer-Reviewed</w:t>
      </w:r>
      <w:r w:rsidR="00070E38">
        <w:rPr>
          <w:b/>
          <w:sz w:val="28"/>
          <w:szCs w:val="28"/>
        </w:rPr>
        <w:t xml:space="preserve"> Conference Proceedings</w:t>
      </w:r>
    </w:p>
    <w:p w14:paraId="00EDBAF2" w14:textId="77777777" w:rsidR="00E21915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05A5831" w14:textId="593F2B12" w:rsidR="00805621" w:rsidRDefault="00805621" w:rsidP="004C18BE">
      <w:pPr>
        <w:rPr>
          <w:color w:val="222222"/>
          <w:sz w:val="22"/>
          <w:szCs w:val="22"/>
          <w:shd w:val="clear" w:color="auto" w:fill="FFFFFF"/>
        </w:rPr>
      </w:pPr>
      <w:r w:rsidRPr="00805621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805621">
        <w:rPr>
          <w:color w:val="222222"/>
          <w:sz w:val="22"/>
          <w:szCs w:val="22"/>
          <w:shd w:val="clear" w:color="auto" w:fill="FFFFFF"/>
        </w:rPr>
        <w:t xml:space="preserve"> Taylor, S., Jones, C., Michaelov, J. A., &amp; Rivière, P. D. (2026</w:t>
      </w:r>
      <w:r w:rsidR="00D50F90">
        <w:rPr>
          <w:color w:val="222222"/>
          <w:sz w:val="22"/>
          <w:szCs w:val="22"/>
          <w:shd w:val="clear" w:color="auto" w:fill="FFFFFF"/>
        </w:rPr>
        <w:t>, July</w:t>
      </w:r>
      <w:r w:rsidRPr="00805621">
        <w:rPr>
          <w:color w:val="222222"/>
          <w:sz w:val="22"/>
          <w:szCs w:val="22"/>
          <w:shd w:val="clear" w:color="auto" w:fill="FFFFFF"/>
        </w:rPr>
        <w:t>). Language Statistics and False Belief Reasoning: Evidence from 41 Open-Weight LMs. </w:t>
      </w:r>
      <w:r w:rsidR="00C14014">
        <w:rPr>
          <w:i/>
          <w:iCs/>
          <w:color w:val="222222"/>
          <w:sz w:val="22"/>
          <w:szCs w:val="22"/>
          <w:shd w:val="clear" w:color="auto" w:fill="FFFFFF"/>
        </w:rPr>
        <w:t>Proceedings of the 64</w:t>
      </w:r>
      <w:r w:rsidR="00C14014" w:rsidRPr="00C14014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="00C14014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</w:t>
      </w:r>
      <w:r>
        <w:rPr>
          <w:color w:val="222222"/>
          <w:sz w:val="22"/>
          <w:szCs w:val="22"/>
          <w:shd w:val="clear" w:color="auto" w:fill="FFFFFF"/>
        </w:rPr>
        <w:t>.</w:t>
      </w:r>
      <w:r w:rsidR="00C14014">
        <w:rPr>
          <w:color w:val="222222"/>
          <w:sz w:val="22"/>
          <w:szCs w:val="22"/>
          <w:shd w:val="clear" w:color="auto" w:fill="FFFFFF"/>
        </w:rPr>
        <w:t xml:space="preserve"> Main Conference.</w:t>
      </w:r>
    </w:p>
    <w:p w14:paraId="166B3734" w14:textId="77777777" w:rsidR="0020228C" w:rsidRDefault="0020228C" w:rsidP="004C18BE">
      <w:pPr>
        <w:rPr>
          <w:color w:val="222222"/>
          <w:sz w:val="22"/>
          <w:szCs w:val="22"/>
          <w:shd w:val="clear" w:color="auto" w:fill="FFFFFF"/>
        </w:rPr>
      </w:pPr>
    </w:p>
    <w:p w14:paraId="0DF52C83" w14:textId="22A319D7" w:rsidR="0019301C" w:rsidRPr="0019301C" w:rsidRDefault="0020228C" w:rsidP="0019301C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BF68C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(2026</w:t>
      </w:r>
      <w:r w:rsidR="0019301C">
        <w:rPr>
          <w:color w:val="222222"/>
          <w:sz w:val="22"/>
          <w:szCs w:val="22"/>
          <w:shd w:val="clear" w:color="auto" w:fill="FFFFFF"/>
        </w:rPr>
        <w:t xml:space="preserve">, March). </w:t>
      </w:r>
      <w:r w:rsidR="0019301C" w:rsidRPr="0019301C">
        <w:rPr>
          <w:color w:val="222222"/>
          <w:sz w:val="22"/>
          <w:szCs w:val="22"/>
          <w:shd w:val="clear" w:color="auto" w:fill="FFFFFF"/>
        </w:rPr>
        <w:t>Audition and vision-aligned models diverge in EEG prediction of visual vs</w:t>
      </w:r>
      <w:r w:rsidR="00BF68CA">
        <w:rPr>
          <w:color w:val="222222"/>
          <w:sz w:val="22"/>
          <w:szCs w:val="22"/>
          <w:shd w:val="clear" w:color="auto" w:fill="FFFFFF"/>
        </w:rPr>
        <w:t xml:space="preserve">. </w:t>
      </w:r>
      <w:r w:rsidR="0019301C" w:rsidRPr="0019301C">
        <w:rPr>
          <w:color w:val="222222"/>
          <w:sz w:val="22"/>
          <w:szCs w:val="22"/>
          <w:shd w:val="clear" w:color="auto" w:fill="FFFFFF"/>
        </w:rPr>
        <w:t>auditory words</w:t>
      </w:r>
      <w:r w:rsidR="0019301C">
        <w:rPr>
          <w:color w:val="222222"/>
          <w:sz w:val="22"/>
          <w:szCs w:val="22"/>
          <w:shd w:val="clear" w:color="auto" w:fill="FFFFFF"/>
        </w:rPr>
        <w:t xml:space="preserve">. </w:t>
      </w:r>
      <w:r w:rsidR="0019301C" w:rsidRPr="0019301C">
        <w:rPr>
          <w:i/>
          <w:iCs/>
          <w:color w:val="222222"/>
          <w:sz w:val="22"/>
          <w:szCs w:val="22"/>
          <w:shd w:val="clear" w:color="auto" w:fill="FFFFFF"/>
        </w:rPr>
        <w:t>39th Annual Conference on Human Sentence Processing.</w:t>
      </w:r>
    </w:p>
    <w:p w14:paraId="4C6D80A7" w14:textId="77777777" w:rsidR="00805621" w:rsidRDefault="00805621" w:rsidP="004C18BE">
      <w:pPr>
        <w:rPr>
          <w:color w:val="222222"/>
          <w:sz w:val="22"/>
          <w:szCs w:val="22"/>
          <w:shd w:val="clear" w:color="auto" w:fill="FFFFFF"/>
        </w:rPr>
      </w:pPr>
    </w:p>
    <w:p w14:paraId="4777E5DB" w14:textId="3F140060" w:rsidR="006364C6" w:rsidRDefault="00C14014" w:rsidP="004C18BE">
      <w:pPr>
        <w:rPr>
          <w:color w:val="222222"/>
          <w:sz w:val="22"/>
          <w:szCs w:val="22"/>
          <w:shd w:val="clear" w:color="auto" w:fill="FFFFFF"/>
        </w:rPr>
      </w:pPr>
      <w:r w:rsidRPr="00C14014">
        <w:rPr>
          <w:color w:val="222222"/>
          <w:sz w:val="22"/>
          <w:szCs w:val="22"/>
          <w:shd w:val="clear" w:color="auto" w:fill="FFFFFF"/>
        </w:rPr>
        <w:lastRenderedPageBreak/>
        <w:t xml:space="preserve">He, Z. W., </w:t>
      </w:r>
      <w:r w:rsidRPr="00C14014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C14014">
        <w:rPr>
          <w:color w:val="222222"/>
          <w:sz w:val="22"/>
          <w:szCs w:val="22"/>
          <w:shd w:val="clear" w:color="auto" w:fill="FFFFFF"/>
        </w:rPr>
        <w:t xml:space="preserve"> &amp; Khosla, M. (2025, November). Seeing through words, speaking through pixels: Deep representational alignment between vision and language models. In </w:t>
      </w:r>
      <w:r w:rsidRPr="00C14014">
        <w:rPr>
          <w:i/>
          <w:iCs/>
          <w:color w:val="222222"/>
          <w:sz w:val="22"/>
          <w:szCs w:val="22"/>
          <w:shd w:val="clear" w:color="auto" w:fill="FFFFFF"/>
        </w:rPr>
        <w:t>Proceedings of the 2025 Conference on Empirical Methods in Natural Language Processing</w:t>
      </w:r>
      <w:r w:rsidRPr="00C14014">
        <w:rPr>
          <w:color w:val="222222"/>
          <w:sz w:val="22"/>
          <w:szCs w:val="22"/>
          <w:shd w:val="clear" w:color="auto" w:fill="FFFFFF"/>
        </w:rPr>
        <w:t> (pp. 35645-35660).</w:t>
      </w:r>
    </w:p>
    <w:p w14:paraId="476AC99E" w14:textId="77777777" w:rsidR="00C14014" w:rsidRDefault="00C14014" w:rsidP="004C18BE">
      <w:pPr>
        <w:rPr>
          <w:color w:val="222222"/>
          <w:sz w:val="22"/>
          <w:szCs w:val="22"/>
          <w:shd w:val="clear" w:color="auto" w:fill="FFFFFF"/>
        </w:rPr>
      </w:pPr>
    </w:p>
    <w:p w14:paraId="5A097D49" w14:textId="37CD6F1E" w:rsidR="004C18BE" w:rsidRDefault="004C18BE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266A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(2025, September). </w:t>
      </w:r>
      <w:r w:rsidRPr="00266A58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</w:t>
      </w:r>
      <w:r>
        <w:rPr>
          <w:color w:val="222222"/>
          <w:sz w:val="22"/>
          <w:szCs w:val="22"/>
          <w:shd w:val="clear" w:color="auto" w:fill="FFFFFF"/>
        </w:rPr>
        <w:t xml:space="preserve">. </w:t>
      </w:r>
      <w:r>
        <w:rPr>
          <w:i/>
          <w:iCs/>
          <w:color w:val="222222"/>
          <w:sz w:val="22"/>
          <w:szCs w:val="22"/>
          <w:shd w:val="clear" w:color="auto" w:fill="FFFFFF"/>
        </w:rPr>
        <w:t>Architectures and Mechanisms for Language Processing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2464A470" w14:textId="77777777" w:rsidR="00266A58" w:rsidRDefault="00266A58" w:rsidP="00D6723A">
      <w:pPr>
        <w:rPr>
          <w:color w:val="222222"/>
          <w:sz w:val="22"/>
          <w:szCs w:val="22"/>
          <w:shd w:val="clear" w:color="auto" w:fill="FFFFFF"/>
        </w:rPr>
      </w:pPr>
    </w:p>
    <w:p w14:paraId="68A98EC6" w14:textId="391847E4" w:rsidR="00D6723A" w:rsidRPr="004C18BE" w:rsidRDefault="00D6723A" w:rsidP="00C15B69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736614">
        <w:rPr>
          <w:color w:val="222222"/>
          <w:sz w:val="22"/>
          <w:szCs w:val="22"/>
          <w:shd w:val="clear" w:color="auto" w:fill="FFFFFF"/>
        </w:rPr>
        <w:t xml:space="preserve">Rivière, P. D., </w:t>
      </w:r>
      <w:r>
        <w:rPr>
          <w:color w:val="222222"/>
          <w:sz w:val="22"/>
          <w:szCs w:val="22"/>
          <w:shd w:val="clear" w:color="auto" w:fill="FFFFFF"/>
        </w:rPr>
        <w:t>Parkinson-Coombs, O., Jones, C.,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&amp; </w:t>
      </w:r>
      <w:r w:rsidRPr="009A7D35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2025, July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). </w:t>
      </w:r>
      <w:r>
        <w:rPr>
          <w:color w:val="222222"/>
          <w:sz w:val="22"/>
          <w:szCs w:val="22"/>
          <w:shd w:val="clear" w:color="auto" w:fill="FFFFFF"/>
        </w:rPr>
        <w:t xml:space="preserve">Does Language Stabilize Quantity Representations in Vision Transformers? </w:t>
      </w:r>
      <w:r w:rsidRPr="002B3C24">
        <w:rPr>
          <w:color w:val="222222"/>
          <w:sz w:val="22"/>
          <w:szCs w:val="22"/>
          <w:shd w:val="clear" w:color="auto" w:fill="FFFFFF"/>
        </w:rPr>
        <w:t>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</w:t>
      </w:r>
      <w:r>
        <w:rPr>
          <w:color w:val="222222"/>
          <w:sz w:val="22"/>
          <w:szCs w:val="22"/>
          <w:shd w:val="clear" w:color="auto" w:fill="FFFFFF"/>
        </w:rPr>
        <w:t>7</w:t>
      </w:r>
      <w:r w:rsidRPr="002B3C24">
        <w:rPr>
          <w:color w:val="222222"/>
          <w:sz w:val="22"/>
          <w:szCs w:val="22"/>
          <w:shd w:val="clear" w:color="auto" w:fill="FFFFFF"/>
        </w:rPr>
        <w:t>, No. 4</w:t>
      </w:r>
      <w:r>
        <w:rPr>
          <w:color w:val="222222"/>
          <w:sz w:val="22"/>
          <w:szCs w:val="22"/>
          <w:shd w:val="clear" w:color="auto" w:fill="FFFFFF"/>
        </w:rPr>
        <w:t>7).</w:t>
      </w:r>
    </w:p>
    <w:p w14:paraId="29D5D2D3" w14:textId="77777777" w:rsidR="001C7734" w:rsidRDefault="001C7734" w:rsidP="00C15B69">
      <w:pPr>
        <w:rPr>
          <w:color w:val="222222"/>
          <w:sz w:val="22"/>
          <w:szCs w:val="22"/>
          <w:shd w:val="clear" w:color="auto" w:fill="FFFFFF"/>
        </w:rPr>
      </w:pPr>
    </w:p>
    <w:p w14:paraId="5640046D" w14:textId="41925379" w:rsidR="00832270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Beatty-Martínez, A. L., &amp; </w:t>
      </w:r>
      <w:r w:rsidRPr="008C2E4A">
        <w:rPr>
          <w:color w:val="222222"/>
          <w:sz w:val="22"/>
          <w:szCs w:val="22"/>
          <w:shd w:val="clear" w:color="auto" w:fill="FFFFFF"/>
        </w:rPr>
        <w:t>Trott, S.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(2025, April). Evaluating Contextualized Representations of (Spanish) Ambiguous Words: A New Lexical Resource and Empirical Analysis. In </w:t>
      </w:r>
      <w:r w:rsidRPr="008C2E4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Proceedings of the 2025 Conference of the Nations of the Americas Chapter of the Association for Computational Linguistics: Human Language Technologies (Volume 1: Long Papers)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> (pp. 8322-8338).</w:t>
      </w:r>
    </w:p>
    <w:p w14:paraId="69D23FDF" w14:textId="77777777" w:rsidR="008C2E4A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2FFBD56A" w14:textId="6F82CBEA" w:rsidR="002B3C24" w:rsidRPr="002B3C24" w:rsidRDefault="002B3C24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Shin, H., &amp; </w:t>
      </w:r>
      <w:r w:rsidRPr="002B3C24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(2024, June). Do language models capture implied discourse meanings? </w:t>
      </w:r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The 2024 Meeting of the Society for Computation in Linguistics (SCiL)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. </w:t>
      </w:r>
    </w:p>
    <w:p w14:paraId="28D80BB9" w14:textId="77777777" w:rsidR="00E21915" w:rsidRPr="002B3C24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D4F76F" w14:textId="55E8594C" w:rsidR="002B3C24" w:rsidRPr="002B3C24" w:rsidRDefault="002B3C24" w:rsidP="002B3C24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>, &amp; Bergen, B. (2024). Does Reading Words Help You Read Minds? 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41F7FB33" w14:textId="77777777" w:rsidR="002B3C24" w:rsidRP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3C7326B3" w14:textId="7D665F5B" w:rsidR="002B3C24" w:rsidRPr="002B3C24" w:rsidRDefault="006F4825" w:rsidP="002B3C24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2B3C24" w:rsidRPr="002B3C24">
        <w:rPr>
          <w:color w:val="222222"/>
          <w:sz w:val="22"/>
          <w:szCs w:val="22"/>
          <w:shd w:val="clear" w:color="auto" w:fill="FFFFFF"/>
        </w:rPr>
        <w:t xml:space="preserve">, H., </w:t>
      </w:r>
      <w:r w:rsidR="002B3C24"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2B3C24" w:rsidRPr="002B3C24">
        <w:rPr>
          <w:color w:val="222222"/>
          <w:sz w:val="22"/>
          <w:szCs w:val="22"/>
          <w:shd w:val="clear" w:color="auto" w:fill="FFFFFF"/>
        </w:rPr>
        <w:t>, &amp; Coulson, S. (2024) Effects of Distributional and Sensorimotor Distance Measures on the EEG during Property Verification. In </w:t>
      </w:r>
      <w:r w:rsidR="002B3C24"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="002B3C24"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12763ED5" w14:textId="77777777" w:rsid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1C90B97" w14:textId="7ECFB207" w:rsidR="003C3596" w:rsidRPr="003C3596" w:rsidRDefault="003D1BC7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</w:rPr>
      </w:pP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Jones, C., &amp; </w:t>
      </w:r>
      <w:r w:rsidRPr="003C3596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2024</w:t>
      </w:r>
      <w:r w:rsid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 May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Multimodal Large Language Models Show Evidence of Embodied Simulation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  <w:r w:rsidR="003C3596" w:rsidRPr="003C3596">
        <w:rPr>
          <w:color w:val="262626" w:themeColor="text1" w:themeTint="D9"/>
          <w:sz w:val="22"/>
          <w:szCs w:val="22"/>
          <w:shd w:val="clear" w:color="auto" w:fill="FFFFFF"/>
        </w:rPr>
        <w:t xml:space="preserve"> </w:t>
      </w:r>
      <w:r w:rsidR="003C3596" w:rsidRP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>The 2024 Joint International Conference on Computational Linguistics, Language Resources and Evaluation.</w:t>
      </w:r>
      <w:r w:rsid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 xml:space="preserve"> </w:t>
      </w:r>
      <w:r w:rsidR="003C3596">
        <w:rPr>
          <w:b w:val="0"/>
          <w:bCs w:val="0"/>
          <w:color w:val="262626" w:themeColor="text1" w:themeTint="D9"/>
          <w:sz w:val="22"/>
          <w:szCs w:val="22"/>
        </w:rPr>
        <w:t>Torino, Italy.</w:t>
      </w:r>
      <w:r w:rsidR="005E4E12">
        <w:rPr>
          <w:b w:val="0"/>
          <w:bCs w:val="0"/>
          <w:color w:val="262626" w:themeColor="text1" w:themeTint="D9"/>
          <w:sz w:val="22"/>
          <w:szCs w:val="22"/>
        </w:rPr>
        <w:t xml:space="preserve"> (Acceptance rate: ~33%)</w:t>
      </w:r>
    </w:p>
    <w:p w14:paraId="72336DC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3A075BB0" w14:textId="77777777" w:rsidR="00B37366" w:rsidRPr="00DE7458" w:rsidRDefault="00B37366" w:rsidP="00B37366">
      <w:pPr>
        <w:rPr>
          <w:sz w:val="22"/>
          <w:szCs w:val="22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Chang, T. A., Coulson, S., Michaelov, J. A.,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DE7458">
        <w:rPr>
          <w:color w:val="222222"/>
          <w:sz w:val="22"/>
          <w:szCs w:val="22"/>
          <w:shd w:val="clear" w:color="auto" w:fill="FFFFFF"/>
        </w:rPr>
        <w:t>, &amp; Bergen, B. (2022). Distributional Semantics Still Can't Account for Affordances.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1D71A78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0E3566FB" w14:textId="556B8BB5" w:rsidR="00B37366" w:rsidRPr="00DE7458" w:rsidRDefault="00B37366" w:rsidP="00B37366">
      <w:pPr>
        <w:spacing w:line="276" w:lineRule="auto"/>
        <w:rPr>
          <w:bCs/>
          <w:sz w:val="22"/>
          <w:szCs w:val="22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neighborhoods?.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4B890F0F" w14:textId="29A4B2A2" w:rsidR="00070E38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64139FC5" w14:textId="77777777" w:rsidR="00070E38" w:rsidRPr="00DE7458" w:rsidRDefault="00070E38" w:rsidP="00B37366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405A6F32" w14:textId="655DB642" w:rsidR="00F35DC6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1EC38652" w14:textId="77777777" w:rsidR="009F6A58" w:rsidRDefault="009F6A58" w:rsidP="00B3736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A715A51" w14:textId="62B0413C" w:rsidR="00894BA8" w:rsidRDefault="00070E38" w:rsidP="00B37366">
      <w:pPr>
        <w:pStyle w:val="NormalWeb"/>
        <w:spacing w:line="276" w:lineRule="auto"/>
        <w:contextualSpacing/>
        <w:rPr>
          <w:sz w:val="22"/>
          <w:szCs w:val="22"/>
        </w:rPr>
      </w:pPr>
      <w:r w:rsidRPr="00DE7458">
        <w:rPr>
          <w:b/>
          <w:sz w:val="22"/>
          <w:szCs w:val="22"/>
        </w:rPr>
        <w:lastRenderedPageBreak/>
        <w:t>Trott, S</w:t>
      </w:r>
      <w:r w:rsidRPr="00DE7458">
        <w:rPr>
          <w:sz w:val="22"/>
          <w:szCs w:val="22"/>
        </w:rPr>
        <w:t xml:space="preserve">., Reed, S., Ferreira, V., Bergen, B. (2019). Prosodic cues signal the intent of potential indirect requests. </w:t>
      </w:r>
      <w:r w:rsidRPr="00DE7458">
        <w:rPr>
          <w:i/>
          <w:sz w:val="22"/>
          <w:szCs w:val="22"/>
        </w:rPr>
        <w:t>Proceedings of the 41</w:t>
      </w:r>
      <w:r w:rsidRPr="00DE7458">
        <w:rPr>
          <w:i/>
          <w:sz w:val="22"/>
          <w:szCs w:val="22"/>
          <w:vertAlign w:val="superscript"/>
        </w:rPr>
        <w:t>st</w:t>
      </w:r>
      <w:r w:rsidRPr="00DE7458">
        <w:rPr>
          <w:i/>
          <w:sz w:val="22"/>
          <w:szCs w:val="22"/>
        </w:rPr>
        <w:t xml:space="preserve"> annual meeting of the Cognitive Science Society</w:t>
      </w:r>
      <w:r w:rsidRPr="00DE7458">
        <w:rPr>
          <w:sz w:val="22"/>
          <w:szCs w:val="22"/>
        </w:rPr>
        <w:t>. Montreal, Cognitive Science Society. (Acceptance rate: 18.2%)</w:t>
      </w:r>
    </w:p>
    <w:p w14:paraId="34AEF5C8" w14:textId="77777777" w:rsidR="007B5F90" w:rsidRPr="00DE7458" w:rsidRDefault="007B5F90" w:rsidP="00B3736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7B2E745" w14:textId="5B4647C5" w:rsidR="00267559" w:rsidRPr="003F71DC" w:rsidRDefault="00302C32" w:rsidP="003F71DC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Pending </w:t>
      </w:r>
      <w:r w:rsidR="00070E38">
        <w:rPr>
          <w:b/>
          <w:sz w:val="28"/>
          <w:szCs w:val="28"/>
        </w:rPr>
        <w:t>Articles</w:t>
      </w:r>
    </w:p>
    <w:p w14:paraId="0C90705A" w14:textId="77777777" w:rsidR="00CA4CBC" w:rsidRDefault="00CA4CBC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6DD07093" w14:textId="3DE29B09" w:rsidR="005138AD" w:rsidRPr="005138AD" w:rsidRDefault="005138AD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Trott, S.</w:t>
      </w:r>
      <w:r>
        <w:rPr>
          <w:sz w:val="22"/>
          <w:szCs w:val="22"/>
        </w:rPr>
        <w:t xml:space="preserve">, Jones, C., Michaelov, J., Chang, T., Bergen, B. (To appear.) Large Language Models as Distributional Baselines for Language Tasks. </w:t>
      </w:r>
      <w:r w:rsidRPr="00B22DF3">
        <w:rPr>
          <w:i/>
          <w:iCs/>
          <w:sz w:val="22"/>
          <w:szCs w:val="22"/>
        </w:rPr>
        <w:t>Open Mind</w:t>
      </w:r>
      <w:r>
        <w:rPr>
          <w:sz w:val="22"/>
          <w:szCs w:val="22"/>
        </w:rPr>
        <w:t>.</w:t>
      </w:r>
    </w:p>
    <w:p w14:paraId="6D0EC6FC" w14:textId="77777777" w:rsidR="00E73FB7" w:rsidRDefault="00E73FB7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D7E1ADB" w14:textId="4F8CF138" w:rsidR="002B759F" w:rsidRDefault="002B759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006891">
        <w:rPr>
          <w:sz w:val="22"/>
          <w:szCs w:val="22"/>
        </w:rPr>
        <w:t xml:space="preserve">Conde, J., Martínez, G., Arriaga, C., </w:t>
      </w:r>
      <w:r w:rsidRPr="00006891">
        <w:rPr>
          <w:b/>
          <w:bCs/>
          <w:sz w:val="22"/>
          <w:szCs w:val="22"/>
        </w:rPr>
        <w:t>Trott, S.,</w:t>
      </w:r>
      <w:r w:rsidRPr="00006891">
        <w:rPr>
          <w:sz w:val="22"/>
          <w:szCs w:val="22"/>
        </w:rPr>
        <w:t xml:space="preserve"> &amp; Reviriego, P. (</w:t>
      </w:r>
      <w:r w:rsidR="00C30E5F" w:rsidRPr="00006891">
        <w:rPr>
          <w:sz w:val="22"/>
          <w:szCs w:val="22"/>
        </w:rPr>
        <w:t>To appear</w:t>
      </w:r>
      <w:r w:rsidRPr="00006891">
        <w:rPr>
          <w:sz w:val="22"/>
          <w:szCs w:val="22"/>
        </w:rPr>
        <w:t xml:space="preserve">). </w:t>
      </w:r>
      <w:r w:rsidRPr="006327AB">
        <w:rPr>
          <w:sz w:val="22"/>
          <w:szCs w:val="22"/>
        </w:rPr>
        <w:t xml:space="preserve">LLM </w:t>
      </w:r>
      <w:r>
        <w:rPr>
          <w:sz w:val="22"/>
          <w:szCs w:val="22"/>
        </w:rPr>
        <w:t xml:space="preserve">estimates of word characteristics. </w:t>
      </w:r>
      <w:r w:rsidRPr="002B759F">
        <w:rPr>
          <w:i/>
          <w:iCs/>
          <w:sz w:val="22"/>
          <w:szCs w:val="22"/>
        </w:rPr>
        <w:t>International Encyclopedia of Language and Linguistics, 3rd Edition</w:t>
      </w:r>
      <w:r>
        <w:rPr>
          <w:sz w:val="22"/>
          <w:szCs w:val="22"/>
        </w:rPr>
        <w:t>.</w:t>
      </w:r>
    </w:p>
    <w:p w14:paraId="5C4AA835" w14:textId="77777777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30FCD90" w14:textId="4DEFB295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FC7D1F">
        <w:rPr>
          <w:sz w:val="22"/>
          <w:szCs w:val="22"/>
        </w:rPr>
        <w:t xml:space="preserve">Conde, J., Grandury, M., Fu, T., Arriaga, C., Martínez, G., Clark, T., </w:t>
      </w:r>
      <w:r w:rsidRPr="00FC7D1F">
        <w:rPr>
          <w:b/>
          <w:bCs/>
          <w:sz w:val="22"/>
          <w:szCs w:val="22"/>
        </w:rPr>
        <w:t>Trott, S.,</w:t>
      </w:r>
      <w:r w:rsidRPr="00FC7D1F">
        <w:rPr>
          <w:sz w:val="22"/>
          <w:szCs w:val="22"/>
        </w:rPr>
        <w:t xml:space="preserve"> Green, C. G., Reviriego, P., &amp; Brysbaert, M. (</w:t>
      </w:r>
      <w:r>
        <w:rPr>
          <w:sz w:val="22"/>
          <w:szCs w:val="22"/>
        </w:rPr>
        <w:t>Under Review</w:t>
      </w:r>
      <w:r w:rsidRPr="00FC7D1F">
        <w:rPr>
          <w:sz w:val="22"/>
          <w:szCs w:val="22"/>
        </w:rPr>
        <w:t>). Adding LLMs to the psycholinguistic norming toolbox: A practical guide to getting the most out of human ratings.</w:t>
      </w:r>
      <w:r w:rsidR="00DC2CFE" w:rsidRPr="00DC2CFE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</w:t>
      </w:r>
      <w:r w:rsidR="00DC2CFE" w:rsidRPr="00DC2CFE">
        <w:rPr>
          <w:i/>
          <w:iCs/>
          <w:sz w:val="22"/>
          <w:szCs w:val="22"/>
        </w:rPr>
        <w:t>arXiv preprint arXiv:2509.14405</w:t>
      </w:r>
      <w:r w:rsidR="00DC2CFE" w:rsidRPr="00DC2CFE">
        <w:rPr>
          <w:sz w:val="22"/>
          <w:szCs w:val="22"/>
        </w:rPr>
        <w:t>.</w:t>
      </w:r>
    </w:p>
    <w:p w14:paraId="34DB2A5C" w14:textId="77777777" w:rsidR="001B4158" w:rsidRDefault="001B4158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0AB31C89" w14:textId="1DE90FC7" w:rsidR="001B4158" w:rsidRDefault="001B4158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1B4158">
        <w:rPr>
          <w:b/>
          <w:bCs/>
          <w:sz w:val="22"/>
          <w:szCs w:val="22"/>
        </w:rPr>
        <w:t>Trott, S.</w:t>
      </w:r>
      <w:r w:rsidRPr="001B4158">
        <w:rPr>
          <w:sz w:val="22"/>
          <w:szCs w:val="22"/>
        </w:rPr>
        <w:t>, &amp; Rivière, P. D. (</w:t>
      </w:r>
      <w:r w:rsidR="00DC2CFE">
        <w:rPr>
          <w:sz w:val="22"/>
          <w:szCs w:val="22"/>
        </w:rPr>
        <w:t>Under Review</w:t>
      </w:r>
      <w:r w:rsidRPr="001B4158">
        <w:rPr>
          <w:sz w:val="22"/>
          <w:szCs w:val="22"/>
        </w:rPr>
        <w:t>). Capacity Constraints and the Multilingual Penalty for Lexical Disambiguation. </w:t>
      </w:r>
      <w:r w:rsidRPr="001B4158">
        <w:rPr>
          <w:i/>
          <w:iCs/>
          <w:sz w:val="22"/>
          <w:szCs w:val="22"/>
        </w:rPr>
        <w:t>arXiv preprint arXiv:2602.05035</w:t>
      </w:r>
      <w:r w:rsidRPr="001B4158">
        <w:rPr>
          <w:sz w:val="22"/>
          <w:szCs w:val="22"/>
        </w:rPr>
        <w:t>.</w:t>
      </w:r>
    </w:p>
    <w:p w14:paraId="38E9DE6D" w14:textId="77777777" w:rsidR="003E4650" w:rsidRDefault="003E4650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15C27B8" w14:textId="77777777" w:rsidR="0094261D" w:rsidRPr="006327AB" w:rsidRDefault="0094261D" w:rsidP="00381755">
      <w:pPr>
        <w:rPr>
          <w:color w:val="222222"/>
          <w:shd w:val="clear" w:color="auto" w:fill="FFFFFF"/>
        </w:rPr>
      </w:pPr>
    </w:p>
    <w:p w14:paraId="34EAED2B" w14:textId="77777777" w:rsidR="00E072B3" w:rsidRPr="006327AB" w:rsidRDefault="00E072B3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</w:p>
    <w:p w14:paraId="091CC831" w14:textId="4DB55E1C" w:rsidR="00BB64A7" w:rsidRDefault="00BB64A7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PRESENTATIONS AND PANELS</w:t>
      </w:r>
    </w:p>
    <w:p w14:paraId="1C9D1045" w14:textId="1CEE6A19" w:rsidR="0052777A" w:rsidRDefault="003200BE" w:rsidP="0052777A">
      <w:pPr>
        <w:spacing w:line="276" w:lineRule="auto"/>
        <w:contextualSpacing/>
      </w:pPr>
      <w:r>
        <w:rPr>
          <w:b/>
          <w:noProof/>
        </w:rPr>
        <w:pict w14:anchorId="60748D67">
          <v:rect id="_x0000_i1029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8FA63F7" w14:textId="77777777" w:rsidR="00CD3681" w:rsidRDefault="00CD3681" w:rsidP="006950FA">
      <w:pPr>
        <w:spacing w:line="276" w:lineRule="auto"/>
        <w:contextualSpacing/>
        <w:rPr>
          <w:b/>
          <w:sz w:val="28"/>
          <w:szCs w:val="28"/>
        </w:rPr>
      </w:pPr>
    </w:p>
    <w:p w14:paraId="640D2098" w14:textId="72617D30" w:rsidR="00245C29" w:rsidRDefault="00245C29" w:rsidP="00245C2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Symposia</w:t>
      </w:r>
    </w:p>
    <w:p w14:paraId="0EF4DB5D" w14:textId="5E982DA7" w:rsidR="00775012" w:rsidRDefault="00775012" w:rsidP="00245C29">
      <w:pPr>
        <w:spacing w:line="276" w:lineRule="auto"/>
        <w:contextualSpacing/>
        <w:rPr>
          <w:b/>
          <w:sz w:val="28"/>
          <w:szCs w:val="28"/>
        </w:rPr>
      </w:pPr>
    </w:p>
    <w:p w14:paraId="21367981" w14:textId="450DC0B0" w:rsidR="00245C29" w:rsidRPr="00245C29" w:rsidRDefault="00775012" w:rsidP="00245C29">
      <w:pPr>
        <w:spacing w:line="276" w:lineRule="auto"/>
        <w:rPr>
          <w:bCs/>
          <w:sz w:val="22"/>
          <w:szCs w:val="22"/>
        </w:rPr>
      </w:pPr>
      <w:r w:rsidRPr="006A191D">
        <w:rPr>
          <w:b/>
          <w:sz w:val="22"/>
          <w:szCs w:val="22"/>
        </w:rPr>
        <w:t>Trott, S.</w:t>
      </w:r>
      <w:r>
        <w:rPr>
          <w:bCs/>
          <w:sz w:val="22"/>
          <w:szCs w:val="22"/>
        </w:rPr>
        <w:t xml:space="preserve"> [Co-organizer and Speaker]. (2025). </w:t>
      </w:r>
      <w:r w:rsidR="00245C29">
        <w:rPr>
          <w:bCs/>
          <w:sz w:val="22"/>
          <w:szCs w:val="22"/>
        </w:rPr>
        <w:t xml:space="preserve">The role of language in human and machine intelligence. </w:t>
      </w:r>
      <w:r w:rsidR="004057A6" w:rsidRPr="004057A6">
        <w:rPr>
          <w:i/>
          <w:iCs/>
          <w:color w:val="222222"/>
          <w:sz w:val="22"/>
          <w:szCs w:val="22"/>
          <w:shd w:val="clear" w:color="auto" w:fill="FFFFFF"/>
        </w:rPr>
        <w:t>Annual Meeting of the Cognitive Science Society.</w:t>
      </w:r>
      <w:r w:rsidR="00245C29"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>Full organizer list:</w:t>
      </w:r>
      <w:r>
        <w:rPr>
          <w:bCs/>
          <w:sz w:val="22"/>
          <w:szCs w:val="22"/>
        </w:rPr>
        <w:t xml:space="preserve"> Lupyan, G., </w:t>
      </w:r>
      <w:r w:rsidRPr="006A191D">
        <w:rPr>
          <w:bCs/>
          <w:sz w:val="22"/>
          <w:szCs w:val="22"/>
        </w:rPr>
        <w:t>Trott, S.,</w:t>
      </w:r>
      <w:r>
        <w:rPr>
          <w:bCs/>
          <w:sz w:val="22"/>
          <w:szCs w:val="22"/>
        </w:rPr>
        <w:t xml:space="preserve"> Zettersten, M., Gentry, H., Griffiths, T., &amp; Ivanova, A.</w:t>
      </w:r>
    </w:p>
    <w:p w14:paraId="78849A8E" w14:textId="42023560" w:rsidR="00245C29" w:rsidRPr="006950FA" w:rsidRDefault="00245C29" w:rsidP="00245C29">
      <w:pPr>
        <w:spacing w:line="276" w:lineRule="auto"/>
        <w:contextualSpacing/>
        <w:rPr>
          <w:b/>
          <w:sz w:val="28"/>
          <w:szCs w:val="28"/>
        </w:rPr>
      </w:pPr>
    </w:p>
    <w:p w14:paraId="51953488" w14:textId="77777777" w:rsidR="00245C29" w:rsidRDefault="00245C29" w:rsidP="006950FA">
      <w:pPr>
        <w:spacing w:line="276" w:lineRule="auto"/>
        <w:contextualSpacing/>
        <w:rPr>
          <w:b/>
          <w:sz w:val="28"/>
          <w:szCs w:val="28"/>
        </w:rPr>
      </w:pPr>
    </w:p>
    <w:p w14:paraId="27A6159E" w14:textId="71291EF3" w:rsidR="00A20C94" w:rsidRPr="006950FA" w:rsidRDefault="0052777A" w:rsidP="006950FA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Invited Talks</w:t>
      </w:r>
    </w:p>
    <w:p w14:paraId="787BEC12" w14:textId="22144C61" w:rsidR="0071655F" w:rsidRPr="00562991" w:rsidRDefault="0071655F" w:rsidP="0071655F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2026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Sensitivity to false beliefs in language models and humans: what can we learn from the comparison? </w:t>
      </w:r>
      <w:r>
        <w:rPr>
          <w:bCs/>
          <w:i/>
          <w:iCs/>
          <w:sz w:val="22"/>
          <w:szCs w:val="22"/>
        </w:rPr>
        <w:t>Computational Psycholinguistics Lab, New York University</w:t>
      </w:r>
      <w:r>
        <w:rPr>
          <w:bCs/>
          <w:sz w:val="22"/>
          <w:szCs w:val="22"/>
        </w:rPr>
        <w:t xml:space="preserve">. (April 21, 2026). </w:t>
      </w:r>
    </w:p>
    <w:p w14:paraId="30E9129D" w14:textId="77777777" w:rsidR="0071655F" w:rsidRDefault="0071655F" w:rsidP="009A015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2F1786FE" w14:textId="4C45E82E" w:rsidR="009A0156" w:rsidRPr="00562991" w:rsidRDefault="009A0156" w:rsidP="009A0156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2026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Making Sense(s): Disambiguation in Transformer Language Models. </w:t>
      </w:r>
      <w:r>
        <w:rPr>
          <w:bCs/>
          <w:i/>
          <w:iCs/>
          <w:sz w:val="22"/>
          <w:szCs w:val="22"/>
        </w:rPr>
        <w:t>Georgetown University</w:t>
      </w:r>
      <w:r>
        <w:rPr>
          <w:bCs/>
          <w:sz w:val="22"/>
          <w:szCs w:val="22"/>
        </w:rPr>
        <w:t xml:space="preserve">. (March 27, 2026). </w:t>
      </w:r>
    </w:p>
    <w:p w14:paraId="182A7001" w14:textId="77777777" w:rsidR="009A0156" w:rsidRDefault="009A0156" w:rsidP="00692FD4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4AB60D63" w14:textId="4D9CEC84" w:rsidR="00692FD4" w:rsidRPr="00562991" w:rsidRDefault="00692FD4" w:rsidP="00692FD4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lastRenderedPageBreak/>
        <w:t>Trott, S. (</w:t>
      </w:r>
      <w:r>
        <w:rPr>
          <w:b/>
          <w:sz w:val="22"/>
          <w:szCs w:val="22"/>
        </w:rPr>
        <w:t>2026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 w:rsidR="00562991">
        <w:rPr>
          <w:bCs/>
          <w:sz w:val="22"/>
          <w:szCs w:val="22"/>
        </w:rPr>
        <w:t xml:space="preserve">Sensitivity to false beliefs in language models and humans: what can (and can’t) we learn from the comparison? </w:t>
      </w:r>
      <w:r w:rsidR="00562991">
        <w:rPr>
          <w:bCs/>
          <w:i/>
          <w:iCs/>
          <w:sz w:val="22"/>
          <w:szCs w:val="22"/>
        </w:rPr>
        <w:t>Rutgers University Center for Cognitive Science (RUCCS)</w:t>
      </w:r>
      <w:r w:rsidR="00562991">
        <w:rPr>
          <w:bCs/>
          <w:sz w:val="22"/>
          <w:szCs w:val="22"/>
        </w:rPr>
        <w:t>. (February 10, 2026).</w:t>
      </w:r>
      <w:r w:rsidR="00DA4E57">
        <w:rPr>
          <w:bCs/>
          <w:sz w:val="22"/>
          <w:szCs w:val="22"/>
        </w:rPr>
        <w:t xml:space="preserve"> Recording available at: </w:t>
      </w:r>
      <w:hyperlink r:id="rId9" w:history="1">
        <w:r w:rsidR="00DA4E57" w:rsidRPr="0081644E">
          <w:rPr>
            <w:rStyle w:val="Hyperlink"/>
            <w:bCs/>
            <w:sz w:val="22"/>
            <w:szCs w:val="22"/>
          </w:rPr>
          <w:t>https://www.youtube.com/watch?v=Tngg3qpuo7o</w:t>
        </w:r>
      </w:hyperlink>
      <w:r w:rsidR="00DA4E57">
        <w:rPr>
          <w:bCs/>
          <w:sz w:val="22"/>
          <w:szCs w:val="22"/>
        </w:rPr>
        <w:t xml:space="preserve">. </w:t>
      </w:r>
    </w:p>
    <w:p w14:paraId="3D679B1A" w14:textId="77777777" w:rsidR="00692FD4" w:rsidRDefault="00692FD4" w:rsidP="00AE0622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EFADA41" w14:textId="217916AC" w:rsidR="00AE0622" w:rsidRPr="006950FA" w:rsidRDefault="00AE0622" w:rsidP="00AE0622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Using Cognitive Science to Understand Large Language Models. </w:t>
      </w:r>
      <w:r>
        <w:rPr>
          <w:bCs/>
          <w:i/>
          <w:iCs/>
          <w:sz w:val="22"/>
          <w:szCs w:val="22"/>
        </w:rPr>
        <w:t xml:space="preserve">Osher Institute for Lifelong Learning in San Diego. </w:t>
      </w:r>
      <w:r>
        <w:rPr>
          <w:bCs/>
          <w:sz w:val="22"/>
          <w:szCs w:val="22"/>
        </w:rPr>
        <w:t xml:space="preserve">(November 12, 2025). </w:t>
      </w:r>
    </w:p>
    <w:p w14:paraId="60C41F8A" w14:textId="77777777" w:rsidR="00AE0622" w:rsidRDefault="00AE0622" w:rsidP="00B357D9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AB61341" w14:textId="392BCF7F" w:rsidR="00B357D9" w:rsidRPr="006950FA" w:rsidRDefault="00B357D9" w:rsidP="00B357D9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Epistemological challenges in the study of “Theory of Mind” in LLMs and Humans. </w:t>
      </w:r>
      <w:r w:rsidR="00B84D9F">
        <w:rPr>
          <w:bCs/>
          <w:i/>
          <w:iCs/>
          <w:sz w:val="22"/>
          <w:szCs w:val="22"/>
        </w:rPr>
        <w:t>University of Quebec in Montreal (UQÀM): Colloquium on Generative AI on the 75</w:t>
      </w:r>
      <w:r w:rsidR="00B84D9F" w:rsidRPr="00B84D9F">
        <w:rPr>
          <w:bCs/>
          <w:i/>
          <w:iCs/>
          <w:sz w:val="22"/>
          <w:szCs w:val="22"/>
          <w:vertAlign w:val="superscript"/>
        </w:rPr>
        <w:t>th</w:t>
      </w:r>
      <w:r w:rsidR="00B84D9F">
        <w:rPr>
          <w:bCs/>
          <w:i/>
          <w:iCs/>
          <w:sz w:val="22"/>
          <w:szCs w:val="22"/>
        </w:rPr>
        <w:t>Anniversary of the Turing Test.</w:t>
      </w:r>
      <w:r>
        <w:rPr>
          <w:bCs/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(October 9, 2025)</w:t>
      </w:r>
      <w:r w:rsidR="006B3D7B">
        <w:rPr>
          <w:bCs/>
          <w:sz w:val="22"/>
          <w:szCs w:val="22"/>
        </w:rPr>
        <w:t xml:space="preserve">. Recording available at: </w:t>
      </w:r>
      <w:hyperlink r:id="rId10" w:history="1">
        <w:r w:rsidR="006B3D7B" w:rsidRPr="00E33721">
          <w:rPr>
            <w:rStyle w:val="Hyperlink"/>
            <w:bCs/>
            <w:sz w:val="22"/>
            <w:szCs w:val="22"/>
          </w:rPr>
          <w:t>https://dic.uqam.ca/seminaire-dic/seminaire-dic-isc-cria-9-octobre-2025-par-sean-trott/</w:t>
        </w:r>
      </w:hyperlink>
      <w:r w:rsidR="006B3D7B">
        <w:rPr>
          <w:bCs/>
          <w:sz w:val="22"/>
          <w:szCs w:val="22"/>
        </w:rPr>
        <w:t xml:space="preserve">. </w:t>
      </w:r>
    </w:p>
    <w:p w14:paraId="22D50A7B" w14:textId="77777777" w:rsidR="00B357D9" w:rsidRDefault="00B357D9" w:rsidP="00A6122C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3392D60" w14:textId="4DAB71DA" w:rsidR="00A6122C" w:rsidRPr="006950FA" w:rsidRDefault="00A6122C" w:rsidP="00A6122C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Psychology Meets LLM-ology. </w:t>
      </w:r>
      <w:r>
        <w:rPr>
          <w:bCs/>
          <w:i/>
          <w:iCs/>
          <w:sz w:val="22"/>
          <w:szCs w:val="22"/>
        </w:rPr>
        <w:t xml:space="preserve">Department of Psychology, Rutgers University-Newark. </w:t>
      </w:r>
      <w:r>
        <w:rPr>
          <w:bCs/>
          <w:sz w:val="22"/>
          <w:szCs w:val="22"/>
        </w:rPr>
        <w:t>(January 29, 2025.)</w:t>
      </w:r>
    </w:p>
    <w:p w14:paraId="36E390DD" w14:textId="77777777" w:rsidR="00A6122C" w:rsidRDefault="00A6122C" w:rsidP="005C232D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4E144BC" w14:textId="3E21EF3B" w:rsidR="005C232D" w:rsidRPr="006950FA" w:rsidRDefault="005C232D" w:rsidP="005C232D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Cognitive Science Meets LLM-ology. </w:t>
      </w:r>
      <w:r>
        <w:rPr>
          <w:bCs/>
          <w:i/>
          <w:iCs/>
          <w:sz w:val="22"/>
          <w:szCs w:val="22"/>
        </w:rPr>
        <w:t>Department of Cognitive Science, UC San Diego</w:t>
      </w:r>
      <w:r>
        <w:rPr>
          <w:bCs/>
          <w:sz w:val="22"/>
          <w:szCs w:val="22"/>
        </w:rPr>
        <w:t>. (January 17, 2025.)</w:t>
      </w:r>
    </w:p>
    <w:p w14:paraId="71CCB24E" w14:textId="77777777" w:rsidR="005C232D" w:rsidRDefault="005C232D" w:rsidP="008B6ADE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F7FB881" w14:textId="4D2078F2" w:rsidR="008B6ADE" w:rsidRPr="006950FA" w:rsidRDefault="008B6ADE" w:rsidP="008B6ADE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>
        <w:rPr>
          <w:bCs/>
          <w:i/>
          <w:iCs/>
          <w:sz w:val="22"/>
          <w:szCs w:val="22"/>
        </w:rPr>
        <w:t>Department of Linguistics Colloquium, UC San Diego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November 4</w:t>
      </w:r>
      <w:r w:rsidRPr="006950FA">
        <w:rPr>
          <w:bCs/>
          <w:sz w:val="22"/>
          <w:szCs w:val="22"/>
        </w:rPr>
        <w:t>, 2024.)</w:t>
      </w:r>
    </w:p>
    <w:p w14:paraId="22CFF892" w14:textId="77777777" w:rsidR="008B6ADE" w:rsidRDefault="008B6ADE" w:rsidP="00A52478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7F57C6D" w14:textId="7EA5342F" w:rsidR="00A52478" w:rsidRPr="006950FA" w:rsidRDefault="00A52478" w:rsidP="00A52478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 w:rsidRPr="006950FA">
        <w:rPr>
          <w:bCs/>
          <w:i/>
          <w:iCs/>
          <w:sz w:val="22"/>
          <w:szCs w:val="22"/>
        </w:rPr>
        <w:t>BetterUp Invited Speaker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April 2</w:t>
      </w:r>
      <w:r w:rsidRPr="006950FA">
        <w:rPr>
          <w:bCs/>
          <w:sz w:val="22"/>
          <w:szCs w:val="22"/>
        </w:rPr>
        <w:t>, 2024.)</w:t>
      </w:r>
    </w:p>
    <w:p w14:paraId="5EE1D000" w14:textId="77777777" w:rsidR="00A52478" w:rsidRDefault="00A52478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3926B9CB" w14:textId="3FB30EB4" w:rsidR="00DD3798" w:rsidRPr="006950FA" w:rsidRDefault="0052777A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sz w:val="22"/>
          <w:szCs w:val="22"/>
        </w:rPr>
        <w:t>Trott, S. (2024).</w:t>
      </w:r>
      <w:r w:rsidRPr="006950FA">
        <w:rPr>
          <w:bCs/>
          <w:sz w:val="22"/>
          <w:szCs w:val="22"/>
        </w:rPr>
        <w:t xml:space="preserve"> Using Large Language Models to understand human cognition. 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Weinberg Institute for Cognitive Science, University of Michigan.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(February 19, 2024).</w:t>
      </w:r>
    </w:p>
    <w:p w14:paraId="7D3F505C" w14:textId="77777777" w:rsidR="00A20C94" w:rsidRPr="006950FA" w:rsidRDefault="00A20C94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</w:p>
    <w:p w14:paraId="2FDDDEEE" w14:textId="20C782C3" w:rsidR="00A20C94" w:rsidRPr="006950FA" w:rsidRDefault="00A20C94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</w:t>
      </w:r>
      <w:r w:rsidR="00DD3798" w:rsidRPr="006950FA">
        <w:rPr>
          <w:b/>
          <w:sz w:val="22"/>
          <w:szCs w:val="22"/>
        </w:rPr>
        <w:t>4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Do Large Language Models Know What We Know?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</w:t>
      </w:r>
      <w:r w:rsidR="00A20810" w:rsidRPr="006950FA">
        <w:rPr>
          <w:bCs/>
          <w:i/>
          <w:iCs/>
          <w:sz w:val="22"/>
          <w:szCs w:val="22"/>
        </w:rPr>
        <w:t>Winter</w:t>
      </w:r>
      <w:r w:rsidRPr="006950FA">
        <w:rPr>
          <w:bCs/>
          <w:i/>
          <w:iCs/>
          <w:sz w:val="22"/>
          <w:szCs w:val="22"/>
        </w:rPr>
        <w:t xml:space="preserve"> 2024</w:t>
      </w:r>
      <w:r w:rsidRPr="006950FA">
        <w:rPr>
          <w:bCs/>
          <w:sz w:val="22"/>
          <w:szCs w:val="22"/>
        </w:rPr>
        <w:t xml:space="preserve">. </w:t>
      </w:r>
      <w:r w:rsidR="00A20810" w:rsidRPr="006950FA">
        <w:rPr>
          <w:bCs/>
          <w:sz w:val="22"/>
          <w:szCs w:val="22"/>
        </w:rPr>
        <w:t>(January, 2024).</w:t>
      </w:r>
    </w:p>
    <w:p w14:paraId="521B3204" w14:textId="77777777" w:rsidR="0052777A" w:rsidRPr="006950FA" w:rsidRDefault="0052777A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9F245EF" w14:textId="21845D46" w:rsidR="0052777A" w:rsidRDefault="0052777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(2023)</w:t>
      </w:r>
      <w:r w:rsidRPr="006950FA">
        <w:rPr>
          <w:bCs/>
          <w:sz w:val="22"/>
          <w:szCs w:val="22"/>
        </w:rPr>
        <w:t xml:space="preserve">. Using Large Language Models to understand human cognition.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Winter 2023</w:t>
      </w:r>
      <w:r w:rsidRPr="006950FA">
        <w:rPr>
          <w:bCs/>
          <w:sz w:val="22"/>
          <w:szCs w:val="22"/>
        </w:rPr>
        <w:t>. (February, 2023).</w:t>
      </w:r>
    </w:p>
    <w:p w14:paraId="1986352D" w14:textId="77777777" w:rsidR="00A5155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</w:p>
    <w:p w14:paraId="7DB9E360" w14:textId="4333EF73" w:rsidR="00A5155A" w:rsidRPr="006950F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2022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Word meaning is </w:t>
      </w:r>
      <w:r>
        <w:rPr>
          <w:bCs/>
          <w:sz w:val="22"/>
          <w:szCs w:val="22"/>
        </w:rPr>
        <w:t xml:space="preserve">both </w:t>
      </w:r>
      <w:r w:rsidRPr="006950FA">
        <w:rPr>
          <w:bCs/>
          <w:sz w:val="22"/>
          <w:szCs w:val="22"/>
        </w:rPr>
        <w:t xml:space="preserve">categorical and continuous. </w:t>
      </w:r>
      <w:r w:rsidRPr="006950FA">
        <w:rPr>
          <w:bCs/>
          <w:i/>
          <w:iCs/>
          <w:sz w:val="22"/>
          <w:szCs w:val="22"/>
        </w:rPr>
        <w:t>Department of Cognitive Science, UC San Diego</w:t>
      </w:r>
      <w:r w:rsidRPr="006950FA">
        <w:rPr>
          <w:bCs/>
          <w:sz w:val="22"/>
          <w:szCs w:val="22"/>
        </w:rPr>
        <w:t xml:space="preserve"> (April, </w:t>
      </w:r>
      <w:r>
        <w:rPr>
          <w:bCs/>
          <w:sz w:val="22"/>
          <w:szCs w:val="22"/>
        </w:rPr>
        <w:t>2022</w:t>
      </w:r>
      <w:r w:rsidRPr="006950FA">
        <w:rPr>
          <w:bCs/>
          <w:sz w:val="22"/>
          <w:szCs w:val="22"/>
        </w:rPr>
        <w:t>).</w:t>
      </w:r>
    </w:p>
    <w:p w14:paraId="67009690" w14:textId="77777777" w:rsidR="0052777A" w:rsidRDefault="0052777A" w:rsidP="000C558F">
      <w:pPr>
        <w:spacing w:line="276" w:lineRule="auto"/>
        <w:contextualSpacing/>
        <w:rPr>
          <w:b/>
          <w:sz w:val="28"/>
          <w:szCs w:val="28"/>
        </w:rPr>
      </w:pPr>
    </w:p>
    <w:p w14:paraId="55DB565A" w14:textId="7E7198D1" w:rsidR="00673D4B" w:rsidRPr="000C558F" w:rsidRDefault="000C558F" w:rsidP="000C558F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Presentations</w:t>
      </w:r>
    </w:p>
    <w:p w14:paraId="1FF00B67" w14:textId="77777777" w:rsidR="00673D4B" w:rsidRDefault="00673D4B" w:rsidP="00673D4B">
      <w:pPr>
        <w:pStyle w:val="Header"/>
        <w:tabs>
          <w:tab w:val="clear" w:pos="4320"/>
          <w:tab w:val="clear" w:pos="8640"/>
        </w:tabs>
        <w:rPr>
          <w:rFonts w:ascii="Arial" w:hAnsi="Arial"/>
          <w:b/>
        </w:rPr>
      </w:pPr>
    </w:p>
    <w:p w14:paraId="207573E2" w14:textId="3F7F5F9A" w:rsid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  <w:r w:rsidRPr="0083216B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(2025). Do we know enough to know what language models know? </w:t>
      </w:r>
      <w:r>
        <w:rPr>
          <w:i/>
          <w:iCs/>
          <w:color w:val="222222"/>
          <w:sz w:val="22"/>
          <w:szCs w:val="22"/>
          <w:shd w:val="clear" w:color="auto" w:fill="FFFFFF"/>
        </w:rPr>
        <w:t>Annual Cognitive Science Society</w:t>
      </w:r>
      <w:r>
        <w:rPr>
          <w:color w:val="222222"/>
          <w:sz w:val="22"/>
          <w:szCs w:val="22"/>
          <w:shd w:val="clear" w:color="auto" w:fill="FFFFFF"/>
        </w:rPr>
        <w:t xml:space="preserve"> [Symposium Presentation]</w:t>
      </w:r>
      <w:r w:rsidR="006900D0">
        <w:rPr>
          <w:color w:val="222222"/>
          <w:sz w:val="22"/>
          <w:szCs w:val="22"/>
          <w:shd w:val="clear" w:color="auto" w:fill="FFFFFF"/>
        </w:rPr>
        <w:t xml:space="preserve"> (San Francisco, CA)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345BCE30" w14:textId="77777777" w:rsidR="00470B0C" w:rsidRP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</w:p>
    <w:p w14:paraId="6DD3DCBA" w14:textId="0F649359" w:rsidR="00023F89" w:rsidRDefault="00023F89" w:rsidP="00023F89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  <w:r>
        <w:rPr>
          <w:color w:val="222222"/>
          <w:sz w:val="22"/>
          <w:szCs w:val="22"/>
          <w:shd w:val="clear" w:color="auto" w:fill="FFFFFF"/>
        </w:rPr>
        <w:t xml:space="preserve"> (Presented at EMNLP 2024.)</w:t>
      </w:r>
    </w:p>
    <w:p w14:paraId="6FBC4DAA" w14:textId="77777777" w:rsidR="006938A1" w:rsidRDefault="006938A1" w:rsidP="00673D4B">
      <w:pPr>
        <w:spacing w:line="276" w:lineRule="auto"/>
        <w:rPr>
          <w:b/>
          <w:bCs/>
          <w:color w:val="222222"/>
          <w:sz w:val="22"/>
          <w:szCs w:val="22"/>
          <w:shd w:val="clear" w:color="auto" w:fill="FFFFFF"/>
        </w:rPr>
      </w:pPr>
    </w:p>
    <w:p w14:paraId="56F2226B" w14:textId="164A5A16" w:rsidR="00673D4B" w:rsidRPr="006950FA" w:rsidRDefault="00673D4B" w:rsidP="00673D4B">
      <w:pPr>
        <w:spacing w:line="276" w:lineRule="auto"/>
        <w:rPr>
          <w:bCs/>
          <w:sz w:val="22"/>
          <w:szCs w:val="22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lastRenderedPageBreak/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neighborhoods?. In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6950FA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221F3EF6" w14:textId="77777777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23BF1FE9" w14:textId="77777777" w:rsidR="00673D4B" w:rsidRPr="006950FA" w:rsidRDefault="00673D4B" w:rsidP="00673D4B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30970C03" w14:textId="6D851EF3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3E1081A1" w14:textId="77777777" w:rsidR="006C3D73" w:rsidRDefault="006C3D73" w:rsidP="00C93AB6">
      <w:pPr>
        <w:pStyle w:val="NormalWeb"/>
        <w:spacing w:line="276" w:lineRule="auto"/>
        <w:contextualSpacing/>
      </w:pPr>
    </w:p>
    <w:p w14:paraId="208A03A2" w14:textId="5FBD8414" w:rsidR="006C3D73" w:rsidRDefault="00720C2C" w:rsidP="006C3D73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Select Posters and Workshop Presentations</w:t>
      </w:r>
    </w:p>
    <w:p w14:paraId="0FD34833" w14:textId="77777777" w:rsidR="00B539BE" w:rsidRDefault="00B539BE" w:rsidP="006C3D73">
      <w:pPr>
        <w:spacing w:line="276" w:lineRule="auto"/>
        <w:contextualSpacing/>
        <w:rPr>
          <w:b/>
          <w:sz w:val="22"/>
          <w:szCs w:val="22"/>
        </w:rPr>
      </w:pPr>
    </w:p>
    <w:p w14:paraId="53C85E70" w14:textId="3384DB28" w:rsidR="00BA6A70" w:rsidRPr="00BA6A70" w:rsidRDefault="00BA6A70" w:rsidP="006C3D73">
      <w:pPr>
        <w:spacing w:line="276" w:lineRule="auto"/>
        <w:contextualSpacing/>
        <w:rPr>
          <w:bCs/>
          <w:sz w:val="22"/>
          <w:szCs w:val="22"/>
        </w:rPr>
      </w:pPr>
      <w:r w:rsidRPr="00BA6A70">
        <w:rPr>
          <w:b/>
          <w:sz w:val="22"/>
          <w:szCs w:val="22"/>
        </w:rPr>
        <w:t>Trott, S.,</w:t>
      </w:r>
      <w:r w:rsidRPr="00BA6A70">
        <w:rPr>
          <w:bCs/>
          <w:sz w:val="22"/>
          <w:szCs w:val="22"/>
        </w:rPr>
        <w:t xml:space="preserve"> Rivière, P. D., &amp; Jones, C. R. </w:t>
      </w:r>
      <w:r>
        <w:rPr>
          <w:bCs/>
          <w:sz w:val="22"/>
          <w:szCs w:val="22"/>
        </w:rPr>
        <w:t xml:space="preserve">(2026). </w:t>
      </w:r>
      <w:r w:rsidRPr="00BA6A70">
        <w:rPr>
          <w:bCs/>
          <w:sz w:val="22"/>
          <w:szCs w:val="22"/>
        </w:rPr>
        <w:t>Do Different Theory of Mind Tasks for LLMs Measure the Same Thing?</w:t>
      </w:r>
      <w:r>
        <w:rPr>
          <w:bCs/>
          <w:sz w:val="22"/>
          <w:szCs w:val="22"/>
        </w:rPr>
        <w:t xml:space="preserve"> </w:t>
      </w:r>
      <w:r w:rsidRPr="00E12B99">
        <w:rPr>
          <w:bCs/>
          <w:i/>
          <w:iCs/>
          <w:sz w:val="22"/>
          <w:szCs w:val="22"/>
        </w:rPr>
        <w:t>ACL 2026 Workshop on Evaluating Evaluations (EvalEval)</w:t>
      </w:r>
      <w:r>
        <w:rPr>
          <w:bCs/>
          <w:i/>
          <w:iCs/>
          <w:sz w:val="22"/>
          <w:szCs w:val="22"/>
        </w:rPr>
        <w:t>.</w:t>
      </w:r>
    </w:p>
    <w:p w14:paraId="38F020D0" w14:textId="77777777" w:rsidR="00BA6A70" w:rsidRPr="00E12B99" w:rsidRDefault="00BA6A70" w:rsidP="006C3D73">
      <w:pPr>
        <w:spacing w:line="276" w:lineRule="auto"/>
        <w:contextualSpacing/>
        <w:rPr>
          <w:b/>
          <w:sz w:val="22"/>
          <w:szCs w:val="22"/>
        </w:rPr>
      </w:pPr>
    </w:p>
    <w:p w14:paraId="7F1C659C" w14:textId="56AFCA73" w:rsidR="00E12B99" w:rsidRPr="00E12B99" w:rsidRDefault="00E12B99" w:rsidP="006C3D73">
      <w:pPr>
        <w:spacing w:line="276" w:lineRule="auto"/>
        <w:contextualSpacing/>
        <w:rPr>
          <w:bCs/>
          <w:sz w:val="22"/>
          <w:szCs w:val="22"/>
        </w:rPr>
      </w:pPr>
      <w:r w:rsidRPr="00E12B99">
        <w:rPr>
          <w:b/>
          <w:sz w:val="22"/>
          <w:szCs w:val="22"/>
        </w:rPr>
        <w:t>Trott, S.,</w:t>
      </w:r>
      <w:r w:rsidRPr="00E12B99">
        <w:rPr>
          <w:bCs/>
          <w:sz w:val="22"/>
          <w:szCs w:val="22"/>
        </w:rPr>
        <w:t xml:space="preserve"> &amp; Parkinson-Coombs, O. </w:t>
      </w:r>
      <w:r>
        <w:rPr>
          <w:bCs/>
          <w:sz w:val="22"/>
          <w:szCs w:val="22"/>
        </w:rPr>
        <w:t xml:space="preserve">(2026). </w:t>
      </w:r>
      <w:r w:rsidRPr="00E12B99">
        <w:rPr>
          <w:bCs/>
          <w:sz w:val="22"/>
          <w:szCs w:val="22"/>
        </w:rPr>
        <w:t>Graduating the Benchmark Scale: Lessons from Thermometry.</w:t>
      </w:r>
      <w:r>
        <w:rPr>
          <w:bCs/>
          <w:sz w:val="22"/>
          <w:szCs w:val="22"/>
        </w:rPr>
        <w:t xml:space="preserve"> </w:t>
      </w:r>
      <w:r w:rsidRPr="00E12B99">
        <w:rPr>
          <w:bCs/>
          <w:i/>
          <w:iCs/>
          <w:sz w:val="22"/>
          <w:szCs w:val="22"/>
        </w:rPr>
        <w:t>ACL 2026 Workshop on Evaluating Evaluations (EvalEval)</w:t>
      </w:r>
      <w:r w:rsidR="00BA6A70">
        <w:rPr>
          <w:bCs/>
          <w:i/>
          <w:iCs/>
          <w:sz w:val="22"/>
          <w:szCs w:val="22"/>
        </w:rPr>
        <w:t>.</w:t>
      </w:r>
    </w:p>
    <w:p w14:paraId="0ABD3DB5" w14:textId="77777777" w:rsidR="00E12B99" w:rsidRDefault="00E12B99" w:rsidP="006C3D73">
      <w:pPr>
        <w:spacing w:line="276" w:lineRule="auto"/>
        <w:contextualSpacing/>
        <w:rPr>
          <w:b/>
          <w:sz w:val="28"/>
          <w:szCs w:val="28"/>
        </w:rPr>
      </w:pPr>
    </w:p>
    <w:p w14:paraId="05B85D5A" w14:textId="1D684471" w:rsidR="009664D0" w:rsidRPr="009664D0" w:rsidRDefault="009664D0" w:rsidP="006C3D73">
      <w:pPr>
        <w:spacing w:line="276" w:lineRule="auto"/>
        <w:contextualSpacing/>
        <w:rPr>
          <w:b/>
          <w:sz w:val="28"/>
          <w:szCs w:val="28"/>
        </w:rPr>
      </w:pPr>
      <w:r w:rsidRPr="009664D0">
        <w:rPr>
          <w:bCs/>
          <w:sz w:val="22"/>
          <w:szCs w:val="22"/>
        </w:rPr>
        <w:t>Rivière, P., Jones, C., &amp;</w:t>
      </w:r>
      <w:r>
        <w:rPr>
          <w:b/>
          <w:sz w:val="22"/>
          <w:szCs w:val="22"/>
        </w:rPr>
        <w:t xml:space="preserve"> Trott, S.</w:t>
      </w:r>
      <w:r w:rsidRPr="00E12B99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(2026). Developmental Trajectories of Situation Models and Mentalizing in Transformer Language Models. </w:t>
      </w:r>
      <w:r>
        <w:rPr>
          <w:bCs/>
          <w:i/>
          <w:iCs/>
          <w:sz w:val="22"/>
          <w:szCs w:val="22"/>
        </w:rPr>
        <w:t>1</w:t>
      </w:r>
      <w:r w:rsidRPr="009664D0">
        <w:rPr>
          <w:bCs/>
          <w:i/>
          <w:iCs/>
          <w:sz w:val="22"/>
          <w:szCs w:val="22"/>
          <w:vertAlign w:val="superscript"/>
        </w:rPr>
        <w:t>st</w:t>
      </w:r>
      <w:r>
        <w:rPr>
          <w:bCs/>
          <w:i/>
          <w:iCs/>
          <w:sz w:val="22"/>
          <w:szCs w:val="22"/>
        </w:rPr>
        <w:t xml:space="preserve"> Workshop on Computational Developmental Linguistics (CDL); co-located with ACL 2026</w:t>
      </w:r>
      <w:r>
        <w:rPr>
          <w:bCs/>
          <w:sz w:val="22"/>
          <w:szCs w:val="22"/>
        </w:rPr>
        <w:t>.</w:t>
      </w:r>
    </w:p>
    <w:p w14:paraId="44E619C5" w14:textId="77777777" w:rsidR="009664D0" w:rsidRDefault="009664D0" w:rsidP="006C3D73">
      <w:pPr>
        <w:spacing w:line="276" w:lineRule="auto"/>
        <w:contextualSpacing/>
        <w:rPr>
          <w:b/>
          <w:sz w:val="28"/>
          <w:szCs w:val="28"/>
        </w:rPr>
      </w:pPr>
    </w:p>
    <w:p w14:paraId="49F42FC3" w14:textId="7DE622F0" w:rsidR="00D3576F" w:rsidRPr="00AC18C4" w:rsidRDefault="00D3576F" w:rsidP="00D3576F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D3576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Parkinson-Coombs, O. (2026). Differential construct validity: when does the same test mean different things for humans and language models? </w:t>
      </w:r>
      <w:r>
        <w:rPr>
          <w:i/>
          <w:iCs/>
          <w:color w:val="222222"/>
          <w:sz w:val="22"/>
          <w:szCs w:val="22"/>
          <w:shd w:val="clear" w:color="auto" w:fill="FFFFFF"/>
        </w:rPr>
        <w:t>52</w:t>
      </w:r>
      <w:r w:rsidRPr="00AC18C4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nd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Society for Philosophy and Psychology (SPP)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22A405F" w14:textId="77777777" w:rsidR="00D3576F" w:rsidRDefault="00D3576F" w:rsidP="00EB2D32">
      <w:pPr>
        <w:rPr>
          <w:color w:val="222222"/>
          <w:sz w:val="22"/>
          <w:szCs w:val="22"/>
          <w:shd w:val="clear" w:color="auto" w:fill="FFFFFF"/>
        </w:rPr>
      </w:pPr>
    </w:p>
    <w:p w14:paraId="0D19E8DB" w14:textId="54363209" w:rsidR="00EB2D32" w:rsidRPr="00AC18C4" w:rsidRDefault="00EB2D32" w:rsidP="00EB2D32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Bergen, B., &amp; </w:t>
      </w:r>
      <w:r w:rsidRPr="00EB2D32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</w:t>
      </w:r>
      <w:r w:rsidR="006E0DBD">
        <w:rPr>
          <w:color w:val="222222"/>
          <w:sz w:val="22"/>
          <w:szCs w:val="22"/>
          <w:shd w:val="clear" w:color="auto" w:fill="FFFFFF"/>
        </w:rPr>
        <w:t>6</w:t>
      </w:r>
      <w:r>
        <w:rPr>
          <w:color w:val="222222"/>
          <w:sz w:val="22"/>
          <w:szCs w:val="22"/>
          <w:shd w:val="clear" w:color="auto" w:fill="FFFFFF"/>
        </w:rPr>
        <w:t>)</w:t>
      </w:r>
      <w:r w:rsidR="00AC18C4">
        <w:rPr>
          <w:color w:val="222222"/>
          <w:sz w:val="22"/>
          <w:szCs w:val="22"/>
          <w:shd w:val="clear" w:color="auto" w:fill="FFFFFF"/>
        </w:rPr>
        <w:t xml:space="preserve">. How can language models serve as “model organisms” for the study of human cognition? </w:t>
      </w:r>
      <w:r w:rsidR="00AC18C4">
        <w:rPr>
          <w:i/>
          <w:iCs/>
          <w:color w:val="222222"/>
          <w:sz w:val="22"/>
          <w:szCs w:val="22"/>
          <w:shd w:val="clear" w:color="auto" w:fill="FFFFFF"/>
        </w:rPr>
        <w:t>52</w:t>
      </w:r>
      <w:r w:rsidR="00AC18C4" w:rsidRPr="00AC18C4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nd</w:t>
      </w:r>
      <w:r w:rsidR="00AC18C4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Society for Philosophy and Psychology (SPP)</w:t>
      </w:r>
      <w:r w:rsidR="00AC18C4">
        <w:rPr>
          <w:color w:val="222222"/>
          <w:sz w:val="22"/>
          <w:szCs w:val="22"/>
          <w:shd w:val="clear" w:color="auto" w:fill="FFFFFF"/>
        </w:rPr>
        <w:t>.</w:t>
      </w:r>
      <w:r w:rsidR="00AC18C4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40618802" w14:textId="77777777" w:rsidR="00EB2D32" w:rsidRDefault="00EB2D32" w:rsidP="00360169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5F2E64B" w14:textId="362E0405" w:rsidR="00E27308" w:rsidRDefault="00E27308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, &amp; Rivière, P. D. (2026). </w:t>
      </w:r>
      <w:r w:rsidR="00DF170F">
        <w:rPr>
          <w:color w:val="222222"/>
          <w:sz w:val="22"/>
          <w:szCs w:val="22"/>
          <w:shd w:val="clear" w:color="auto" w:fill="FFFFFF"/>
        </w:rPr>
        <w:t xml:space="preserve">Developmental Trajectories of Dative Alternation Learning in Transformer Language Models. In </w:t>
      </w:r>
      <w:r w:rsidR="00DF170F">
        <w:rPr>
          <w:i/>
          <w:iCs/>
          <w:color w:val="222222"/>
          <w:sz w:val="22"/>
          <w:szCs w:val="22"/>
          <w:shd w:val="clear" w:color="auto" w:fill="FFFFFF"/>
        </w:rPr>
        <w:t>14</w:t>
      </w:r>
      <w:r w:rsidR="00DF170F" w:rsidRPr="00DF170F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="00DF170F">
        <w:rPr>
          <w:i/>
          <w:iCs/>
          <w:color w:val="222222"/>
          <w:sz w:val="22"/>
          <w:szCs w:val="22"/>
          <w:shd w:val="clear" w:color="auto" w:fill="FFFFFF"/>
        </w:rPr>
        <w:t xml:space="preserve"> International Conference on Construction Grammar</w:t>
      </w:r>
      <w:r w:rsidR="00DF170F">
        <w:rPr>
          <w:color w:val="222222"/>
          <w:sz w:val="22"/>
          <w:szCs w:val="22"/>
          <w:shd w:val="clear" w:color="auto" w:fill="FFFFFF"/>
        </w:rPr>
        <w:t>.</w:t>
      </w:r>
    </w:p>
    <w:p w14:paraId="4CCECB7C" w14:textId="77777777" w:rsidR="009E274B" w:rsidRDefault="009E274B" w:rsidP="00360169">
      <w:pPr>
        <w:rPr>
          <w:color w:val="222222"/>
          <w:sz w:val="22"/>
          <w:szCs w:val="22"/>
          <w:shd w:val="clear" w:color="auto" w:fill="FFFFFF"/>
        </w:rPr>
      </w:pPr>
    </w:p>
    <w:p w14:paraId="34B4DD19" w14:textId="36660932" w:rsidR="009E274B" w:rsidRPr="009E274B" w:rsidRDefault="009E274B" w:rsidP="009E274B">
      <w:pPr>
        <w:rPr>
          <w:color w:val="222222"/>
          <w:sz w:val="22"/>
          <w:szCs w:val="22"/>
          <w:shd w:val="clear" w:color="auto" w:fill="FFFFFF"/>
        </w:rPr>
      </w:pPr>
      <w:r w:rsidRPr="00D3576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 xml:space="preserve">(2026). Social intelligence in Large Language Models? </w:t>
      </w:r>
      <w:r>
        <w:rPr>
          <w:i/>
          <w:iCs/>
          <w:color w:val="222222"/>
          <w:sz w:val="22"/>
          <w:szCs w:val="22"/>
          <w:shd w:val="clear" w:color="auto" w:fill="FFFFFF"/>
        </w:rPr>
        <w:t>IDRIS Roadmaps Day</w:t>
      </w:r>
      <w:r>
        <w:rPr>
          <w:color w:val="222222"/>
          <w:sz w:val="22"/>
          <w:szCs w:val="22"/>
          <w:shd w:val="clear" w:color="auto" w:fill="FFFFFF"/>
        </w:rPr>
        <w:t xml:space="preserve"> (Rutgers </w:t>
      </w:r>
      <w:r w:rsidR="00291763">
        <w:rPr>
          <w:color w:val="222222"/>
          <w:sz w:val="22"/>
          <w:szCs w:val="22"/>
          <w:shd w:val="clear" w:color="auto" w:fill="FFFFFF"/>
        </w:rPr>
        <w:t>University</w:t>
      </w:r>
      <w:r>
        <w:rPr>
          <w:color w:val="222222"/>
          <w:sz w:val="22"/>
          <w:szCs w:val="22"/>
          <w:shd w:val="clear" w:color="auto" w:fill="FFFFFF"/>
        </w:rPr>
        <w:t xml:space="preserve">-Newark). </w:t>
      </w:r>
    </w:p>
    <w:p w14:paraId="6FA80FB2" w14:textId="77777777" w:rsidR="00E27308" w:rsidRDefault="00E27308" w:rsidP="00360169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691B119" w14:textId="646A1D4C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  <w:r w:rsidRPr="00B62A02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B62A02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 xml:space="preserve">(2025). </w:t>
      </w:r>
      <w:r w:rsidRPr="00B62A02">
        <w:rPr>
          <w:color w:val="222222"/>
          <w:sz w:val="22"/>
          <w:szCs w:val="22"/>
          <w:shd w:val="clear" w:color="auto" w:fill="FFFFFF"/>
        </w:rPr>
        <w:t>Toward a Theory of Generalizability in LLM Mechanistic Interpretability Research. In </w:t>
      </w:r>
      <w:r w:rsidRPr="00B62A02">
        <w:rPr>
          <w:i/>
          <w:iCs/>
          <w:color w:val="222222"/>
          <w:sz w:val="22"/>
          <w:szCs w:val="22"/>
          <w:shd w:val="clear" w:color="auto" w:fill="FFFFFF"/>
        </w:rPr>
        <w:t>Mechanistic Interpretability Workshop at NeurIPS 2025</w:t>
      </w:r>
      <w:r w:rsidRPr="00B62A02">
        <w:rPr>
          <w:color w:val="222222"/>
          <w:sz w:val="22"/>
          <w:szCs w:val="22"/>
          <w:shd w:val="clear" w:color="auto" w:fill="FFFFFF"/>
        </w:rPr>
        <w:t>.</w:t>
      </w:r>
    </w:p>
    <w:p w14:paraId="6EC4D0D7" w14:textId="77777777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</w:p>
    <w:p w14:paraId="3F2D1EC0" w14:textId="4D956006" w:rsidR="009B782D" w:rsidRPr="009B782D" w:rsidRDefault="00B5215F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9B782D">
        <w:rPr>
          <w:color w:val="222222"/>
          <w:sz w:val="22"/>
          <w:szCs w:val="22"/>
          <w:shd w:val="clear" w:color="auto" w:fill="FFFFFF"/>
        </w:rPr>
        <w:t xml:space="preserve">, H., Coulson, S., &amp; </w:t>
      </w:r>
      <w:r w:rsidR="009B782D" w:rsidRPr="009B782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(2025). </w:t>
      </w:r>
      <w:r w:rsidR="009B782D" w:rsidRPr="009B782D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</w:t>
      </w:r>
      <w:r w:rsidR="009B782D">
        <w:rPr>
          <w:i/>
          <w:iCs/>
          <w:color w:val="222222"/>
          <w:sz w:val="22"/>
          <w:szCs w:val="22"/>
          <w:shd w:val="clear" w:color="auto" w:fill="FFFFFF"/>
        </w:rPr>
        <w:t>Society for Neurobiology of Language</w:t>
      </w:r>
      <w:r w:rsidR="009B782D">
        <w:rPr>
          <w:color w:val="222222"/>
          <w:sz w:val="22"/>
          <w:szCs w:val="22"/>
          <w:shd w:val="clear" w:color="auto" w:fill="FFFFFF"/>
        </w:rPr>
        <w:t xml:space="preserve">. </w:t>
      </w:r>
    </w:p>
    <w:p w14:paraId="07C16144" w14:textId="77777777" w:rsidR="009B782D" w:rsidRDefault="009B782D" w:rsidP="00360169">
      <w:pPr>
        <w:rPr>
          <w:color w:val="222222"/>
          <w:sz w:val="22"/>
          <w:szCs w:val="22"/>
          <w:shd w:val="clear" w:color="auto" w:fill="FFFFFF"/>
        </w:rPr>
      </w:pPr>
    </w:p>
    <w:p w14:paraId="37EC9021" w14:textId="3D680A12" w:rsidR="00360169" w:rsidRPr="00360169" w:rsidRDefault="00360169" w:rsidP="00360169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lastRenderedPageBreak/>
        <w:t xml:space="preserve">He, Z.,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Khosla, M. (2025). </w:t>
      </w:r>
      <w:r w:rsidRPr="00360169">
        <w:rPr>
          <w:color w:val="222222"/>
          <w:sz w:val="22"/>
          <w:szCs w:val="22"/>
          <w:shd w:val="clear" w:color="auto" w:fill="FFFFFF"/>
        </w:rPr>
        <w:t>Many-to-Many, Yet Convergent: Insights into the Alignment of Vision and Language Models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>8</w:t>
      </w:r>
      <w:r w:rsidRPr="00360169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Annual 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Conference on Cognitive Computational </w:t>
      </w:r>
      <w:r w:rsidR="00A31E4F">
        <w:rPr>
          <w:i/>
          <w:iCs/>
          <w:color w:val="222222"/>
          <w:sz w:val="22"/>
          <w:szCs w:val="22"/>
          <w:shd w:val="clear" w:color="auto" w:fill="FFFFFF"/>
        </w:rPr>
        <w:t>Neuroscience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E746D3A" w14:textId="61718F20" w:rsidR="00360169" w:rsidRPr="00360169" w:rsidRDefault="00360169" w:rsidP="006C3D73">
      <w:pPr>
        <w:spacing w:line="276" w:lineRule="auto"/>
        <w:contextualSpacing/>
        <w:rPr>
          <w:bCs/>
          <w:sz w:val="28"/>
          <w:szCs w:val="28"/>
        </w:rPr>
      </w:pPr>
    </w:p>
    <w:p w14:paraId="75ABE479" w14:textId="6ACA9FE4" w:rsidR="00E548A5" w:rsidRDefault="00E548A5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E548A5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E548A5">
        <w:rPr>
          <w:color w:val="222222"/>
          <w:sz w:val="22"/>
          <w:szCs w:val="22"/>
          <w:shd w:val="clear" w:color="auto" w:fill="FFFFFF"/>
        </w:rPr>
        <w:t xml:space="preserve"> &amp; Rivière, P. D. (2024). Measuring and Modifying the Readability of English Texts with GPT-4. </w:t>
      </w:r>
      <w:r>
        <w:rPr>
          <w:i/>
          <w:iCs/>
          <w:color w:val="222222"/>
          <w:sz w:val="22"/>
          <w:szCs w:val="22"/>
          <w:shd w:val="clear" w:color="auto" w:fill="FFFFFF"/>
        </w:rPr>
        <w:t>Third Workshop on Text Simplification, Accessibility, and Readability (TSAR) at EMNLP 2024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15895649" w14:textId="77777777" w:rsidR="00D15162" w:rsidRDefault="00D15162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</w:p>
    <w:p w14:paraId="178F1023" w14:textId="5E91E713" w:rsidR="00D15162" w:rsidRDefault="00D15162" w:rsidP="00D15162">
      <w:pPr>
        <w:rPr>
          <w:color w:val="222222"/>
          <w:sz w:val="22"/>
          <w:szCs w:val="22"/>
          <w:shd w:val="clear" w:color="auto" w:fill="FFFFFF"/>
        </w:rPr>
      </w:pPr>
      <w:r w:rsidRPr="00D15162">
        <w:rPr>
          <w:color w:val="222222"/>
          <w:sz w:val="22"/>
          <w:szCs w:val="22"/>
          <w:shd w:val="clear" w:color="auto" w:fill="FFFFFF"/>
        </w:rPr>
        <w:t xml:space="preserve">Chkhaidze, A., Coulson, S.,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D15162">
        <w:rPr>
          <w:color w:val="222222"/>
          <w:sz w:val="22"/>
          <w:szCs w:val="22"/>
          <w:shd w:val="clear" w:color="auto" w:fill="FFFFFF"/>
        </w:rPr>
        <w:t>&amp; Kiyonaga, A. (2024, October). </w:t>
      </w:r>
      <w:r w:rsidRPr="00AB6681">
        <w:rPr>
          <w:color w:val="222222"/>
          <w:sz w:val="22"/>
          <w:szCs w:val="22"/>
          <w:shd w:val="clear" w:color="auto" w:fill="FFFFFF"/>
        </w:rPr>
        <w:t>Visual imagery vividness predicts degree of embodied simulation during language comprehension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. </w:t>
      </w:r>
      <w:r w:rsidR="00AB6681" w:rsidRPr="00AB6681">
        <w:rPr>
          <w:i/>
          <w:iCs/>
          <w:color w:val="222222"/>
          <w:sz w:val="22"/>
          <w:szCs w:val="22"/>
          <w:shd w:val="clear" w:color="auto" w:fill="FFFFFF"/>
        </w:rPr>
        <w:t xml:space="preserve">Presented </w:t>
      </w:r>
      <w:r w:rsidRPr="00AB6681">
        <w:rPr>
          <w:i/>
          <w:iCs/>
          <w:color w:val="222222"/>
          <w:sz w:val="22"/>
          <w:szCs w:val="22"/>
          <w:shd w:val="clear" w:color="auto" w:fill="FFFFFF"/>
        </w:rPr>
        <w:t>at the Embodied and Situated Language Processing Conference (ESLP), Naples, Italy.</w:t>
      </w:r>
    </w:p>
    <w:p w14:paraId="1FA4531A" w14:textId="77777777" w:rsidR="00E548A5" w:rsidRDefault="00E548A5" w:rsidP="00720C2C">
      <w:pPr>
        <w:rPr>
          <w:color w:val="222222"/>
          <w:sz w:val="22"/>
          <w:szCs w:val="22"/>
          <w:shd w:val="clear" w:color="auto" w:fill="FFFFFF"/>
        </w:rPr>
      </w:pPr>
    </w:p>
    <w:p w14:paraId="296A51E3" w14:textId="59037BA9" w:rsidR="00720C2C" w:rsidRPr="00720C2C" w:rsidRDefault="00720C2C" w:rsidP="00720C2C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Arnett, C., Rivière, P., Chang, T., &amp;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 xml:space="preserve"> (2024). Different Tokenization Schemes Lead to Comparable Performance in Spanish Number Agreement. In 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Special Interest Group on Computational Morphology and Phonology (SIGMORPHON), North American Association for Computational Linguistics (NAACL)</w:t>
      </w:r>
      <w:r w:rsidRPr="002B3C24">
        <w:rPr>
          <w:color w:val="222222"/>
          <w:sz w:val="22"/>
          <w:szCs w:val="22"/>
          <w:shd w:val="clear" w:color="auto" w:fill="FFFFFF"/>
        </w:rPr>
        <w:t>.</w:t>
      </w:r>
    </w:p>
    <w:p w14:paraId="3EB194CD" w14:textId="77777777" w:rsidR="006950FA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</w:p>
    <w:p w14:paraId="38A91E5A" w14:textId="18E25A5E" w:rsidR="006950FA" w:rsidRPr="00DE7458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</w:t>
      </w:r>
      <w:r w:rsidRPr="00DE7458">
        <w:rPr>
          <w:color w:val="222222"/>
          <w:sz w:val="22"/>
          <w:szCs w:val="22"/>
          <w:shd w:val="clear" w:color="auto" w:fill="FFFFFF"/>
        </w:rPr>
        <w:t>, S., &amp; Bergen, B. (2023, June). EPITOME: Experimental Protocol Inventory for Theory Of Mind Evaluation.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First Workshop on Theory of Mind in Communicating Agents</w:t>
      </w:r>
      <w:r w:rsidRPr="00DE7458">
        <w:rPr>
          <w:color w:val="222222"/>
          <w:sz w:val="22"/>
          <w:szCs w:val="22"/>
          <w:shd w:val="clear" w:color="auto" w:fill="FFFFFF"/>
        </w:rPr>
        <w:t>.</w:t>
      </w:r>
    </w:p>
    <w:p w14:paraId="3C79759B" w14:textId="566A89A3" w:rsidR="00197326" w:rsidRPr="006950FA" w:rsidRDefault="00197326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Walker, D. (2023). Do Large Language 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Models Display the Fundamental Attribution Error? Presented at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Society for Judgment and Decision-Making (SJDM) 2023, in San Francisco, California</w:t>
      </w:r>
      <w:r w:rsidR="00D66CD4" w:rsidRPr="006950FA">
        <w:rPr>
          <w:color w:val="222222"/>
          <w:sz w:val="22"/>
          <w:szCs w:val="22"/>
          <w:shd w:val="clear" w:color="auto" w:fill="FFFFFF"/>
        </w:rPr>
        <w:t>.</w:t>
      </w:r>
    </w:p>
    <w:p w14:paraId="3357E845" w14:textId="77777777" w:rsidR="00197326" w:rsidRPr="006950FA" w:rsidRDefault="00197326" w:rsidP="006C3D73">
      <w:pPr>
        <w:pStyle w:val="NormalWeb"/>
        <w:spacing w:line="276" w:lineRule="auto"/>
        <w:ind w:left="480" w:hanging="480"/>
        <w:contextualSpacing/>
        <w:rPr>
          <w:color w:val="222222"/>
          <w:sz w:val="22"/>
          <w:szCs w:val="22"/>
          <w:shd w:val="clear" w:color="auto" w:fill="FFFFFF"/>
        </w:rPr>
      </w:pPr>
    </w:p>
    <w:p w14:paraId="507631C9" w14:textId="3A743272" w:rsidR="00F74940" w:rsidRPr="006950FA" w:rsidRDefault="00F74940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Semenuks, A., &amp; Bergen, B. (2019). Sub-morphemic form-meaning systematicity: the impact of onset phones on word concreteness. In 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The Annual Meeting of the Cognitive Science Society, 2019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,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Montreal, Canada.</w:t>
      </w:r>
    </w:p>
    <w:p w14:paraId="056DD7A7" w14:textId="77777777" w:rsidR="00F74940" w:rsidRPr="006950FA" w:rsidRDefault="00F74940" w:rsidP="006C3D73">
      <w:pPr>
        <w:pStyle w:val="NormalWeb"/>
        <w:spacing w:line="276" w:lineRule="auto"/>
        <w:ind w:left="480" w:hanging="480"/>
        <w:contextualSpacing/>
        <w:rPr>
          <w:b/>
          <w:sz w:val="22"/>
          <w:szCs w:val="22"/>
        </w:rPr>
      </w:pPr>
    </w:p>
    <w:p w14:paraId="69BA2063" w14:textId="2AA61558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Rossano, F. (2017). Theoretical Concerns for the Integration of Repair.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24795B32" w14:textId="77777777" w:rsidR="006C3D73" w:rsidRPr="006950FA" w:rsidRDefault="006C3D73" w:rsidP="006C3D73">
      <w:pPr>
        <w:pStyle w:val="NormalWeb"/>
        <w:spacing w:line="276" w:lineRule="auto"/>
        <w:ind w:left="480" w:hanging="480"/>
        <w:contextualSpacing/>
        <w:rPr>
          <w:i/>
          <w:sz w:val="22"/>
          <w:szCs w:val="22"/>
        </w:rPr>
      </w:pPr>
    </w:p>
    <w:p w14:paraId="5EAC4FD9" w14:textId="5C3EAC3B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Bergen, B. (2017). A Theoretical Model of Indirect Request Comprehension.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13802B00" w14:textId="77777777" w:rsidR="006C3D73" w:rsidRPr="006950FA" w:rsidRDefault="006C3D73" w:rsidP="006C3D73">
      <w:pPr>
        <w:rPr>
          <w:sz w:val="22"/>
          <w:szCs w:val="22"/>
        </w:rPr>
      </w:pPr>
      <w:r w:rsidRPr="006950FA">
        <w:rPr>
          <w:sz w:val="22"/>
          <w:szCs w:val="22"/>
        </w:rPr>
        <w:t xml:space="preserve">Dodge, E., </w:t>
      </w:r>
      <w:r w:rsidRPr="006950FA">
        <w:rPr>
          <w:b/>
          <w:sz w:val="22"/>
          <w:szCs w:val="22"/>
        </w:rPr>
        <w:t xml:space="preserve">Trott, S., </w:t>
      </w:r>
      <w:r w:rsidRPr="006950FA">
        <w:rPr>
          <w:sz w:val="22"/>
          <w:szCs w:val="22"/>
        </w:rPr>
        <w:t xml:space="preserve">Gilardi, L., &amp; Stickles, E. (2017). </w:t>
      </w:r>
      <w:r w:rsidRPr="006950FA">
        <w:rPr>
          <w:i/>
          <w:iCs/>
          <w:sz w:val="22"/>
          <w:szCs w:val="22"/>
        </w:rPr>
        <w:t xml:space="preserve">Grammar Scaling: Leveraging FrameNet </w:t>
      </w:r>
      <w:r w:rsidRPr="006950FA">
        <w:rPr>
          <w:i/>
          <w:iCs/>
          <w:sz w:val="22"/>
          <w:szCs w:val="22"/>
        </w:rPr>
        <w:tab/>
        <w:t>Data to Increase Embodied Construction Grammar Coverage</w:t>
      </w:r>
      <w:r w:rsidRPr="006950FA">
        <w:rPr>
          <w:sz w:val="22"/>
          <w:szCs w:val="22"/>
        </w:rPr>
        <w:t xml:space="preserve">. Technical report, AAAI </w:t>
      </w:r>
      <w:r w:rsidRPr="006950FA">
        <w:rPr>
          <w:sz w:val="22"/>
          <w:szCs w:val="22"/>
        </w:rPr>
        <w:tab/>
        <w:t>SS-17-02.</w:t>
      </w:r>
    </w:p>
    <w:p w14:paraId="36FE5972" w14:textId="7CB9D485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Eppe, M., &amp; Feldman, J. (2016). Recognizing Intention from Natural Language : Clarification Dialog and Construction Grammar. </w:t>
      </w:r>
      <w:r w:rsidRPr="006950FA">
        <w:rPr>
          <w:i/>
          <w:iCs/>
          <w:sz w:val="22"/>
          <w:szCs w:val="22"/>
        </w:rPr>
        <w:t>Workshop on Communicating Intentions in Human-Robot Interaction</w:t>
      </w:r>
      <w:r w:rsidRPr="006950FA">
        <w:rPr>
          <w:sz w:val="22"/>
          <w:szCs w:val="22"/>
        </w:rPr>
        <w:t>.</w:t>
      </w:r>
      <w:r w:rsidR="00453BC9" w:rsidRPr="006950FA">
        <w:rPr>
          <w:sz w:val="22"/>
          <w:szCs w:val="22"/>
        </w:rPr>
        <w:t xml:space="preserve"> Columbia University, New York University.</w:t>
      </w:r>
    </w:p>
    <w:p w14:paraId="56BA37F7" w14:textId="77777777" w:rsidR="006C3D73" w:rsidRPr="006950FA" w:rsidRDefault="006C3D73" w:rsidP="006C3D73">
      <w:pPr>
        <w:pStyle w:val="NormalWeb"/>
        <w:spacing w:line="276" w:lineRule="auto"/>
        <w:contextualSpacing/>
        <w:rPr>
          <w:sz w:val="22"/>
          <w:szCs w:val="22"/>
        </w:rPr>
      </w:pPr>
    </w:p>
    <w:p w14:paraId="4101D87F" w14:textId="461EE567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Appriou, A., Feldman, J., &amp; Janin, A. (2015). Natural Language Understanding and Communication for Multi-Agent Systems. </w:t>
      </w:r>
      <w:r w:rsidRPr="006950FA">
        <w:rPr>
          <w:i/>
          <w:iCs/>
          <w:sz w:val="22"/>
          <w:szCs w:val="22"/>
        </w:rPr>
        <w:t>AAAI Fall Symposium</w:t>
      </w:r>
      <w:r w:rsidRPr="006950FA">
        <w:rPr>
          <w:sz w:val="22"/>
          <w:szCs w:val="22"/>
        </w:rPr>
        <w:t>, 137–141.</w:t>
      </w:r>
      <w:r w:rsidR="00B96749" w:rsidRPr="006950FA">
        <w:rPr>
          <w:sz w:val="22"/>
          <w:szCs w:val="22"/>
        </w:rPr>
        <w:t xml:space="preserve"> Arlington, 2017.</w:t>
      </w:r>
    </w:p>
    <w:p w14:paraId="1B3021B6" w14:textId="77777777" w:rsidR="006C3D73" w:rsidRPr="006950FA" w:rsidRDefault="006C3D73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0F37BF2" w14:textId="77777777" w:rsidR="00EC074D" w:rsidRDefault="00EC074D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94103D9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TEACHING </w:t>
      </w:r>
      <w:r>
        <w:rPr>
          <w:b/>
          <w:color w:val="0070C0"/>
          <w:sz w:val="28"/>
          <w:szCs w:val="28"/>
        </w:rPr>
        <w:t>AND MENTORSHIP</w:t>
      </w:r>
      <w:r w:rsidRPr="00527CBB">
        <w:rPr>
          <w:b/>
          <w:color w:val="0070C0"/>
          <w:sz w:val="28"/>
          <w:szCs w:val="28"/>
        </w:rPr>
        <w:t xml:space="preserve">          </w:t>
      </w:r>
    </w:p>
    <w:p w14:paraId="1E3D47D1" w14:textId="77777777" w:rsidR="008B0493" w:rsidRPr="00527CBB" w:rsidRDefault="003200BE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74E03ACD">
          <v:rect id="_x0000_i1028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2FF8E84E" w14:textId="77777777" w:rsidR="008B0493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Cs/>
          <w:i/>
          <w:iCs/>
        </w:rPr>
        <w:lastRenderedPageBreak/>
        <w:t>Note: although I develop material for all courses I teach, the “*” means that a course design was either entirely re-envisioned or created from scratch.</w:t>
      </w:r>
    </w:p>
    <w:p w14:paraId="7AF4C7D5" w14:textId="77777777" w:rsidR="008B0493" w:rsidRPr="00AF023D" w:rsidRDefault="008B0493" w:rsidP="008B0493">
      <w:pPr>
        <w:spacing w:line="276" w:lineRule="auto"/>
        <w:contextualSpacing/>
        <w:rPr>
          <w:bCs/>
          <w:i/>
          <w:iCs/>
        </w:rPr>
      </w:pPr>
    </w:p>
    <w:p w14:paraId="1BA32BDE" w14:textId="77777777" w:rsidR="008B0493" w:rsidRPr="0091622B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/>
        </w:rPr>
        <w:t>Primary Instructor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2020-Present</w:t>
      </w:r>
    </w:p>
    <w:p w14:paraId="5B151695" w14:textId="15331FFA" w:rsidR="00372E17" w:rsidRDefault="0028556B" w:rsidP="008B0493">
      <w:pPr>
        <w:spacing w:line="276" w:lineRule="auto"/>
        <w:contextualSpacing/>
        <w:rPr>
          <w:bCs/>
        </w:rPr>
      </w:pPr>
      <w:r>
        <w:rPr>
          <w:bCs/>
        </w:rPr>
        <w:t xml:space="preserve">CSS 211*: </w:t>
      </w:r>
      <w:r w:rsidR="00D802A8">
        <w:rPr>
          <w:bCs/>
        </w:rPr>
        <w:t>Statistical Methods for</w:t>
      </w:r>
      <w:r>
        <w:rPr>
          <w:bCs/>
        </w:rPr>
        <w:t xml:space="preserve"> Computational Social Science [Fall, </w:t>
      </w:r>
      <w:r w:rsidR="004F79D3">
        <w:rPr>
          <w:bCs/>
        </w:rPr>
        <w:t>2025</w:t>
      </w:r>
      <w:r>
        <w:rPr>
          <w:bCs/>
        </w:rPr>
        <w:t>]</w:t>
      </w:r>
      <w:r w:rsidR="00D2647E">
        <w:rPr>
          <w:bCs/>
        </w:rPr>
        <w:br/>
      </w:r>
      <w:r w:rsidR="00372E17">
        <w:rPr>
          <w:bCs/>
        </w:rPr>
        <w:t>COGS 150*: Large Language Models and Cognitive Science [Fall, 2025]</w:t>
      </w:r>
    </w:p>
    <w:p w14:paraId="3B178DB5" w14:textId="478BD91D" w:rsidR="0028556B" w:rsidRDefault="00D2647E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[Spring, 2025]</w:t>
      </w:r>
    </w:p>
    <w:p w14:paraId="05CD8002" w14:textId="62A961E1" w:rsidR="00E20738" w:rsidRDefault="00E20738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2025]</w:t>
      </w:r>
    </w:p>
    <w:p w14:paraId="5DD6B64B" w14:textId="1489CEC1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2024]</w:t>
      </w:r>
    </w:p>
    <w:p w14:paraId="111C428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2024]</w:t>
      </w:r>
    </w:p>
    <w:p w14:paraId="042FE78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[Winter, 2024]</w:t>
      </w:r>
    </w:p>
    <w:p w14:paraId="3CD18394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2024]</w:t>
      </w:r>
    </w:p>
    <w:p w14:paraId="4CB1895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153*: Language Comprehension [Fall, 2023]</w:t>
      </w:r>
    </w:p>
    <w:p w14:paraId="51EE16B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2023]</w:t>
      </w:r>
    </w:p>
    <w:p w14:paraId="35EA0AA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14A: Introduction to Research Methods [Spring, 2023]</w:t>
      </w:r>
    </w:p>
    <w:p w14:paraId="6EA6730A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[Winter, 2023]</w:t>
      </w:r>
    </w:p>
    <w:p w14:paraId="02983B7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2023]</w:t>
      </w:r>
    </w:p>
    <w:p w14:paraId="252D6526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2022]</w:t>
      </w:r>
    </w:p>
    <w:p w14:paraId="598E296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2022]</w:t>
      </w:r>
    </w:p>
    <w:p w14:paraId="3DD6AFDA" w14:textId="77777777" w:rsidR="008B0493" w:rsidRPr="00383D2C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2021]</w:t>
      </w:r>
    </w:p>
    <w:p w14:paraId="702525D2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2020]</w:t>
      </w:r>
    </w:p>
    <w:p w14:paraId="5C28CB25" w14:textId="77777777" w:rsidR="008B0493" w:rsidRPr="00FB2C13" w:rsidRDefault="008B0493" w:rsidP="008B0493">
      <w:pPr>
        <w:spacing w:line="276" w:lineRule="auto"/>
        <w:rPr>
          <w:b/>
        </w:rPr>
      </w:pPr>
    </w:p>
    <w:p w14:paraId="24062CD3" w14:textId="77777777" w:rsidR="008B0493" w:rsidRDefault="008B0493" w:rsidP="008B0493">
      <w:pPr>
        <w:spacing w:line="276" w:lineRule="auto"/>
        <w:contextualSpacing/>
        <w:rPr>
          <w:i/>
        </w:rPr>
      </w:pPr>
      <w:r w:rsidRPr="00527CBB">
        <w:rPr>
          <w:b/>
        </w:rPr>
        <w:t>Teaching Assistant</w:t>
      </w:r>
      <w:r w:rsidRPr="00527CBB">
        <w:t xml:space="preserve"> 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2016-</w:t>
      </w:r>
      <w:r>
        <w:rPr>
          <w:i/>
        </w:rPr>
        <w:t>2022</w:t>
      </w:r>
    </w:p>
    <w:p w14:paraId="1BF26116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COGS 101C: Language [Winter, 2022]</w:t>
      </w:r>
    </w:p>
    <w:p w14:paraId="3C8358F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>COGS 137: Practical Data Science in R</w:t>
      </w:r>
      <w:r>
        <w:rPr>
          <w:iCs/>
        </w:rPr>
        <w:t xml:space="preserve"> [Fall 2021]</w:t>
      </w:r>
    </w:p>
    <w:p w14:paraId="15F7E820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101B: Learning, Memory, and Attention </w:t>
      </w:r>
      <w:r>
        <w:rPr>
          <w:iCs/>
        </w:rPr>
        <w:t>[Winter 2021]</w:t>
      </w:r>
    </w:p>
    <w:p w14:paraId="6290CD8B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109: Data Analysis and Modeling </w:t>
      </w:r>
      <w:r>
        <w:rPr>
          <w:iCs/>
        </w:rPr>
        <w:t>[Spring 2021]</w:t>
      </w:r>
    </w:p>
    <w:p w14:paraId="682A36F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153: Language Comprehension </w:t>
      </w:r>
      <w:r>
        <w:rPr>
          <w:iCs/>
        </w:rPr>
        <w:t>[Spring 2021]</w:t>
      </w:r>
    </w:p>
    <w:p w14:paraId="368CA4E3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[Fall 2020]</w:t>
      </w:r>
    </w:p>
    <w:p w14:paraId="4C9E608C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[Winter 2020]</w:t>
      </w:r>
    </w:p>
    <w:p w14:paraId="72EAAAA8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14A: Introduction to Research Methods </w:t>
      </w:r>
      <w:r>
        <w:rPr>
          <w:iCs/>
        </w:rPr>
        <w:t xml:space="preserve">[Winter 2018] </w:t>
      </w:r>
    </w:p>
    <w:p w14:paraId="2FA1DA08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100: Cyborgs Now and in the Future </w:t>
      </w:r>
      <w:r>
        <w:rPr>
          <w:iCs/>
        </w:rPr>
        <w:t>[Fall 2017]</w:t>
      </w:r>
    </w:p>
    <w:p w14:paraId="6F36271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101C: Language </w:t>
      </w:r>
      <w:r>
        <w:rPr>
          <w:iCs/>
        </w:rPr>
        <w:t>[Spring 2017]</w:t>
      </w:r>
    </w:p>
    <w:p w14:paraId="0B859FE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3: Introduction to Computing </w:t>
      </w:r>
      <w:r>
        <w:rPr>
          <w:iCs/>
        </w:rPr>
        <w:t>[Winter 2017]</w:t>
      </w:r>
    </w:p>
    <w:p w14:paraId="20551E64" w14:textId="77777777" w:rsidR="008B0493" w:rsidRDefault="008B0493" w:rsidP="008B0493">
      <w:pPr>
        <w:spacing w:line="276" w:lineRule="auto"/>
        <w:rPr>
          <w:iCs/>
        </w:rPr>
      </w:pPr>
    </w:p>
    <w:p w14:paraId="7C7BAD41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Mentorship</w:t>
      </w:r>
    </w:p>
    <w:p w14:paraId="2FB28908" w14:textId="77777777" w:rsidR="008B0493" w:rsidRDefault="008B0493" w:rsidP="008B0493">
      <w:pPr>
        <w:spacing w:line="276" w:lineRule="auto"/>
        <w:rPr>
          <w:iCs/>
        </w:rPr>
      </w:pPr>
      <w:r w:rsidRPr="00621DB5">
        <w:rPr>
          <w:iCs/>
        </w:rPr>
        <w:t>2023</w:t>
      </w:r>
      <w:r>
        <w:rPr>
          <w:iCs/>
        </w:rPr>
        <w:t>-2024</w:t>
      </w:r>
      <w:r w:rsidRPr="00621DB5">
        <w:rPr>
          <w:iCs/>
        </w:rPr>
        <w:t xml:space="preserve">: </w:t>
      </w:r>
      <w:r>
        <w:rPr>
          <w:iCs/>
        </w:rPr>
        <w:t xml:space="preserve">Yuhan Fu (Honors student), </w:t>
      </w:r>
      <w:r w:rsidRPr="00621DB5">
        <w:rPr>
          <w:iCs/>
        </w:rPr>
        <w:t>Kai Bian</w:t>
      </w:r>
      <w:r>
        <w:rPr>
          <w:iCs/>
        </w:rPr>
        <w:t xml:space="preserve"> (Faculty Mentor Program), Alice Li (Faculty Mentor Program), Sydney Taylor (Faculty Mentor Program)</w:t>
      </w:r>
    </w:p>
    <w:p w14:paraId="6F3FB977" w14:textId="77777777" w:rsidR="008B0493" w:rsidRPr="001542B3" w:rsidRDefault="008B0493" w:rsidP="008B0493">
      <w:pPr>
        <w:spacing w:line="276" w:lineRule="auto"/>
        <w:rPr>
          <w:iCs/>
        </w:rPr>
      </w:pPr>
      <w:r w:rsidRPr="001542B3">
        <w:rPr>
          <w:iCs/>
        </w:rPr>
        <w:t>2022</w:t>
      </w:r>
      <w:r>
        <w:rPr>
          <w:iCs/>
        </w:rPr>
        <w:t>-2023</w:t>
      </w:r>
      <w:r w:rsidRPr="001542B3">
        <w:rPr>
          <w:iCs/>
        </w:rPr>
        <w:t>: Owen Pi</w:t>
      </w:r>
    </w:p>
    <w:p w14:paraId="7ABB07F5" w14:textId="77777777" w:rsidR="008B0493" w:rsidRPr="00860C04" w:rsidRDefault="008B0493" w:rsidP="008B0493">
      <w:pPr>
        <w:spacing w:line="276" w:lineRule="auto"/>
        <w:rPr>
          <w:iCs/>
        </w:rPr>
      </w:pPr>
      <w:r w:rsidRPr="00860C04">
        <w:rPr>
          <w:iCs/>
        </w:rPr>
        <w:t>2021</w:t>
      </w:r>
      <w:r>
        <w:rPr>
          <w:iCs/>
        </w:rPr>
        <w:t>-2022</w:t>
      </w:r>
      <w:r w:rsidRPr="00860C04">
        <w:rPr>
          <w:iCs/>
        </w:rPr>
        <w:t>: Monica Van</w:t>
      </w:r>
      <w:r>
        <w:rPr>
          <w:iCs/>
        </w:rPr>
        <w:t xml:space="preserve"> (Honors student)</w:t>
      </w:r>
      <w:r w:rsidRPr="00621DB5">
        <w:rPr>
          <w:iCs/>
        </w:rPr>
        <w:t>,</w:t>
      </w:r>
      <w:r w:rsidRPr="00860C04">
        <w:rPr>
          <w:iCs/>
        </w:rPr>
        <w:t xml:space="preserve"> Dan Kaliblotzky</w:t>
      </w:r>
    </w:p>
    <w:p w14:paraId="742D3A43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lastRenderedPageBreak/>
        <w:t>2020-2021: Alex Liebscher (Honors student)</w:t>
      </w:r>
    </w:p>
    <w:p w14:paraId="06210AB7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2019-2020: Stefanie Reed</w:t>
      </w:r>
    </w:p>
    <w:p w14:paraId="3CA4B106" w14:textId="77777777" w:rsidR="008B0493" w:rsidRDefault="008B0493" w:rsidP="008B0493">
      <w:pPr>
        <w:spacing w:line="276" w:lineRule="auto"/>
        <w:rPr>
          <w:iCs/>
        </w:rPr>
      </w:pPr>
    </w:p>
    <w:p w14:paraId="152802E8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Mentee-led Presentations and Publications</w:t>
      </w:r>
    </w:p>
    <w:p w14:paraId="3B043BF3" w14:textId="77777777" w:rsidR="008B0493" w:rsidRPr="000079CD" w:rsidRDefault="008B0493" w:rsidP="008B0493">
      <w:pPr>
        <w:spacing w:line="276" w:lineRule="auto"/>
        <w:rPr>
          <w:iCs/>
        </w:rPr>
      </w:pPr>
      <w:r w:rsidRPr="000079CD">
        <w:rPr>
          <w:color w:val="222222"/>
          <w:shd w:val="clear" w:color="auto" w:fill="FFFFFF"/>
        </w:rPr>
        <w:t>Liebscher, A., Trott, S., &amp; Bergen, B. (2020). Effects of Battle and Journey Metaphors on Charitable Donations for Cancer Patients. In </w:t>
      </w:r>
      <w:r>
        <w:rPr>
          <w:i/>
          <w:iCs/>
          <w:color w:val="222222"/>
          <w:shd w:val="clear" w:color="auto" w:fill="FFFFFF"/>
        </w:rPr>
        <w:t>Proceedings of the Cognitive Science Society</w:t>
      </w:r>
      <w:r w:rsidRPr="000079CD">
        <w:rPr>
          <w:color w:val="222222"/>
          <w:shd w:val="clear" w:color="auto" w:fill="FFFFFF"/>
        </w:rPr>
        <w:t>.</w:t>
      </w:r>
    </w:p>
    <w:p w14:paraId="2C7C9F90" w14:textId="77777777" w:rsidR="008B0493" w:rsidRPr="00097CBF" w:rsidRDefault="008B0493" w:rsidP="008B0493">
      <w:pPr>
        <w:spacing w:line="276" w:lineRule="auto"/>
        <w:rPr>
          <w:iCs/>
        </w:rPr>
      </w:pPr>
    </w:p>
    <w:p w14:paraId="44021953" w14:textId="77777777" w:rsidR="008B0493" w:rsidRDefault="008B0493" w:rsidP="008B0493">
      <w:pPr>
        <w:spacing w:line="276" w:lineRule="auto"/>
        <w:contextualSpacing/>
      </w:pPr>
    </w:p>
    <w:p w14:paraId="1F925FF8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ADDITIONAL TRAINING</w:t>
      </w:r>
    </w:p>
    <w:p w14:paraId="4D786643" w14:textId="77777777" w:rsidR="008B0493" w:rsidRPr="00527CBB" w:rsidRDefault="003200BE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1BE36E74">
          <v:rect id="_x0000_i1027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A89885B" w14:textId="6E3DFFCE" w:rsidR="008B0493" w:rsidRPr="008B0493" w:rsidRDefault="008B0493" w:rsidP="008B0493">
      <w:pPr>
        <w:spacing w:line="276" w:lineRule="auto"/>
        <w:contextualSpacing/>
      </w:pPr>
      <w:r w:rsidRPr="00A02120">
        <w:rPr>
          <w:i/>
          <w:iCs/>
        </w:rPr>
        <w:t>2020</w:t>
      </w:r>
      <w:r>
        <w:t xml:space="preserve">: </w:t>
      </w:r>
      <w:r w:rsidRPr="00A02120">
        <w:rPr>
          <w:b/>
          <w:bCs/>
        </w:rPr>
        <w:t>Course Design Workshop</w:t>
      </w:r>
      <w:r>
        <w:t xml:space="preserve">: Teaching and Learning Hub, UC San Diego </w:t>
      </w:r>
    </w:p>
    <w:p w14:paraId="17715395" w14:textId="71A03139" w:rsidR="00950D8E" w:rsidRDefault="00950D8E" w:rsidP="00950D8E">
      <w:pPr>
        <w:spacing w:line="276" w:lineRule="auto"/>
      </w:pPr>
    </w:p>
    <w:p w14:paraId="2F470DD3" w14:textId="2A15C33D" w:rsidR="00950D8E" w:rsidRPr="00950D8E" w:rsidRDefault="004C30E1" w:rsidP="00950D8E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SERVICE AND PROFESSIONAL ACTIVITIES</w:t>
      </w:r>
    </w:p>
    <w:p w14:paraId="53EA1398" w14:textId="77777777" w:rsidR="00950D8E" w:rsidRPr="00527CBB" w:rsidRDefault="003200BE" w:rsidP="00950D8E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32D8C0C3">
          <v:rect id="_x0000_i1026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8A1E41F" w14:textId="1DCD6EEF" w:rsidR="009844E8" w:rsidRDefault="009844E8" w:rsidP="009844E8">
      <w:pPr>
        <w:spacing w:line="276" w:lineRule="auto"/>
        <w:contextualSpacing/>
        <w:rPr>
          <w:bCs/>
        </w:rPr>
      </w:pPr>
      <w:r>
        <w:rPr>
          <w:b/>
        </w:rPr>
        <w:t>Service to the Field</w:t>
      </w:r>
    </w:p>
    <w:p w14:paraId="6395E885" w14:textId="26B687BF" w:rsidR="009844E8" w:rsidRPr="0010612C" w:rsidRDefault="009844E8" w:rsidP="00950D8E">
      <w:pPr>
        <w:spacing w:line="276" w:lineRule="auto"/>
        <w:contextualSpacing/>
        <w:rPr>
          <w:bCs/>
        </w:rPr>
      </w:pPr>
      <w:r>
        <w:rPr>
          <w:bCs/>
        </w:rPr>
        <w:t xml:space="preserve">Program Committee Member, </w:t>
      </w:r>
      <w:r>
        <w:rPr>
          <w:bCs/>
          <w:i/>
          <w:iCs/>
        </w:rPr>
        <w:t>COLING 2025</w:t>
      </w:r>
    </w:p>
    <w:p w14:paraId="2F69389C" w14:textId="77777777" w:rsidR="00CC41AE" w:rsidRDefault="00CC41AE" w:rsidP="00950D8E">
      <w:pPr>
        <w:spacing w:line="276" w:lineRule="auto"/>
      </w:pPr>
    </w:p>
    <w:p w14:paraId="01A2A082" w14:textId="17A486A0" w:rsidR="00C46864" w:rsidRDefault="00E756E4" w:rsidP="00C46864">
      <w:pPr>
        <w:spacing w:line="276" w:lineRule="auto"/>
        <w:contextualSpacing/>
        <w:rPr>
          <w:b/>
        </w:rPr>
      </w:pPr>
      <w:r>
        <w:rPr>
          <w:b/>
        </w:rPr>
        <w:t>Department Service</w:t>
      </w:r>
    </w:p>
    <w:p w14:paraId="392C4880" w14:textId="41AFEAAE" w:rsidR="00696347" w:rsidRDefault="009B53B7" w:rsidP="00696347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696347">
        <w:rPr>
          <w:bCs/>
        </w:rPr>
        <w:t xml:space="preserve">CSS Academic Support Lead [Fall, 2023 </w:t>
      </w:r>
      <w:r w:rsidR="00DB4EBB">
        <w:rPr>
          <w:bCs/>
        </w:rPr>
        <w:t>–</w:t>
      </w:r>
      <w:r w:rsidR="00696347">
        <w:rPr>
          <w:bCs/>
        </w:rPr>
        <w:t xml:space="preserve"> </w:t>
      </w:r>
      <w:r w:rsidR="00DB4EBB" w:rsidRPr="00DB4EBB">
        <w:rPr>
          <w:bCs/>
        </w:rPr>
        <w:t>Fall, 2025</w:t>
      </w:r>
      <w:r w:rsidR="00696347">
        <w:rPr>
          <w:bCs/>
        </w:rPr>
        <w:t>]</w:t>
      </w:r>
    </w:p>
    <w:p w14:paraId="27BB0D5C" w14:textId="32E0CAA8" w:rsidR="009377A9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9377A9">
        <w:rPr>
          <w:bCs/>
        </w:rPr>
        <w:t>CSS Hiring Committee [Fall, 2023]</w:t>
      </w:r>
    </w:p>
    <w:p w14:paraId="373500B4" w14:textId="29965C77" w:rsidR="004C30E1" w:rsidRPr="004C30E1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4C30E1">
        <w:rPr>
          <w:bCs/>
        </w:rPr>
        <w:t>CSS M.S. Admissions Committee [Winter, 2023</w:t>
      </w:r>
      <w:r w:rsidR="00893DB5">
        <w:rPr>
          <w:bCs/>
        </w:rPr>
        <w:t>; Winter, 2024</w:t>
      </w:r>
      <w:r w:rsidR="004C30E1">
        <w:rPr>
          <w:bCs/>
        </w:rPr>
        <w:t>]</w:t>
      </w:r>
    </w:p>
    <w:p w14:paraId="3F2C7A03" w14:textId="4AFF0EB3" w:rsidR="00C46864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C46864" w:rsidRPr="001542B3">
        <w:rPr>
          <w:bCs/>
        </w:rPr>
        <w:t>Statistics Training Assistant</w:t>
      </w:r>
      <w:r w:rsidR="00C46864">
        <w:rPr>
          <w:bCs/>
        </w:rPr>
        <w:t xml:space="preserve"> </w:t>
      </w:r>
      <w:r w:rsidR="004C30E1">
        <w:rPr>
          <w:bCs/>
        </w:rPr>
        <w:t>[2019 – 2021]</w:t>
      </w:r>
      <w:r w:rsidR="00C46864">
        <w:rPr>
          <w:bCs/>
        </w:rPr>
        <w:t xml:space="preserve"> </w:t>
      </w:r>
    </w:p>
    <w:p w14:paraId="679B98EB" w14:textId="35E3D24D" w:rsidR="00504C58" w:rsidRDefault="009B53B7" w:rsidP="00504C58">
      <w:pPr>
        <w:spacing w:line="276" w:lineRule="auto"/>
        <w:rPr>
          <w:bCs/>
        </w:rPr>
      </w:pPr>
      <w:r>
        <w:rPr>
          <w:bCs/>
        </w:rPr>
        <w:t xml:space="preserve">[UC San Diego] </w:t>
      </w:r>
      <w:r w:rsidR="00504C58" w:rsidRPr="001542B3">
        <w:rPr>
          <w:bCs/>
        </w:rPr>
        <w:t xml:space="preserve">Co-organizer of </w:t>
      </w:r>
      <w:r w:rsidR="004C30E1" w:rsidRPr="001542B3">
        <w:rPr>
          <w:bCs/>
        </w:rPr>
        <w:t>COGS 200 seminar</w:t>
      </w:r>
      <w:r w:rsidR="00504C58">
        <w:rPr>
          <w:bCs/>
          <w:i/>
          <w:iCs/>
        </w:rPr>
        <w:t xml:space="preserve"> </w:t>
      </w:r>
      <w:r w:rsidR="004C30E1">
        <w:rPr>
          <w:bCs/>
        </w:rPr>
        <w:t>[Spring, 2019]</w:t>
      </w:r>
    </w:p>
    <w:p w14:paraId="72D0040E" w14:textId="77777777" w:rsidR="00D011BF" w:rsidRDefault="00D011BF" w:rsidP="00504C58">
      <w:pPr>
        <w:spacing w:line="276" w:lineRule="auto"/>
        <w:rPr>
          <w:bCs/>
        </w:rPr>
      </w:pPr>
    </w:p>
    <w:p w14:paraId="27D20A3D" w14:textId="4A396A01" w:rsidR="00D011BF" w:rsidRPr="00B46490" w:rsidRDefault="00B46490" w:rsidP="00D011BF">
      <w:pPr>
        <w:spacing w:line="276" w:lineRule="auto"/>
      </w:pPr>
      <w:r>
        <w:rPr>
          <w:b/>
          <w:bCs/>
        </w:rPr>
        <w:t>Grant Reviewer</w:t>
      </w:r>
    </w:p>
    <w:p w14:paraId="5FB11727" w14:textId="3FEF741D" w:rsidR="00D011BF" w:rsidRPr="00B1641F" w:rsidRDefault="00D011BF" w:rsidP="00504C58">
      <w:pPr>
        <w:spacing w:line="276" w:lineRule="auto"/>
      </w:pPr>
      <w:r>
        <w:t xml:space="preserve">2025: </w:t>
      </w:r>
      <w:r>
        <w:rPr>
          <w:i/>
          <w:iCs/>
        </w:rPr>
        <w:t>National Science Foundation</w:t>
      </w:r>
      <w:r>
        <w:t xml:space="preserve"> ad-hoc panel member.</w:t>
      </w:r>
    </w:p>
    <w:p w14:paraId="2766DD1B" w14:textId="77777777" w:rsidR="009D18A3" w:rsidRDefault="009D18A3" w:rsidP="00950D8E">
      <w:pPr>
        <w:spacing w:line="276" w:lineRule="auto"/>
      </w:pPr>
    </w:p>
    <w:p w14:paraId="7E694FEC" w14:textId="75D4D1CA" w:rsidR="006B358E" w:rsidRDefault="00025F27" w:rsidP="00AF0968">
      <w:pPr>
        <w:spacing w:line="276" w:lineRule="auto"/>
        <w:rPr>
          <w:b/>
          <w:bCs/>
        </w:rPr>
      </w:pPr>
      <w:r>
        <w:rPr>
          <w:b/>
          <w:bCs/>
        </w:rPr>
        <w:t>Journal</w:t>
      </w:r>
      <w:r w:rsidR="00F9649E">
        <w:rPr>
          <w:b/>
          <w:bCs/>
        </w:rPr>
        <w:t xml:space="preserve"> Review</w:t>
      </w:r>
      <w:r w:rsidR="009D18A3">
        <w:rPr>
          <w:b/>
          <w:bCs/>
        </w:rPr>
        <w:t>er</w:t>
      </w:r>
    </w:p>
    <w:p w14:paraId="4AFE8A3B" w14:textId="3C19C93F" w:rsidR="00AF1BA1" w:rsidRPr="00991EED" w:rsidRDefault="00AF1BA1" w:rsidP="00AF0968">
      <w:pPr>
        <w:spacing w:line="276" w:lineRule="auto"/>
      </w:pPr>
      <w:r>
        <w:rPr>
          <w:b/>
          <w:bCs/>
        </w:rPr>
        <w:t>2026</w:t>
      </w:r>
      <w:r>
        <w:t xml:space="preserve">: </w:t>
      </w:r>
      <w:r w:rsidR="008D04CE">
        <w:rPr>
          <w:i/>
          <w:iCs/>
        </w:rPr>
        <w:t xml:space="preserve">ACL </w:t>
      </w:r>
      <w:r w:rsidR="008D04CE">
        <w:t xml:space="preserve">(3x), </w:t>
      </w:r>
      <w:r w:rsidR="008D04CE">
        <w:rPr>
          <w:i/>
          <w:iCs/>
        </w:rPr>
        <w:t>Cognition</w:t>
      </w:r>
      <w:r w:rsidR="006367AC">
        <w:t xml:space="preserve">, </w:t>
      </w:r>
      <w:r w:rsidR="006367AC">
        <w:rPr>
          <w:i/>
          <w:iCs/>
        </w:rPr>
        <w:t xml:space="preserve">Conference on Language Modeling </w:t>
      </w:r>
      <w:r w:rsidR="006367AC">
        <w:t xml:space="preserve">(6x), </w:t>
      </w:r>
      <w:r w:rsidR="006367AC">
        <w:rPr>
          <w:i/>
          <w:iCs/>
        </w:rPr>
        <w:t>Pragmatics</w:t>
      </w:r>
      <w:r w:rsidR="00991EED">
        <w:t xml:space="preserve">, </w:t>
      </w:r>
      <w:r w:rsidR="00991EED">
        <w:rPr>
          <w:i/>
          <w:iCs/>
        </w:rPr>
        <w:t>Cognitive Science</w:t>
      </w:r>
      <w:r w:rsidR="00991EED">
        <w:t xml:space="preserve"> conference (1x), </w:t>
      </w:r>
      <w:r w:rsidR="00991EED">
        <w:rPr>
          <w:i/>
          <w:iCs/>
        </w:rPr>
        <w:t>Cognitive Science</w:t>
      </w:r>
      <w:r w:rsidR="00991EED">
        <w:t xml:space="preserve">, </w:t>
      </w:r>
      <w:r w:rsidR="00991EED">
        <w:rPr>
          <w:i/>
          <w:iCs/>
        </w:rPr>
        <w:t>Transactions in ACL</w:t>
      </w:r>
      <w:r w:rsidR="00991EED">
        <w:t xml:space="preserve">, </w:t>
      </w:r>
      <w:r w:rsidR="00991EED">
        <w:rPr>
          <w:i/>
          <w:iCs/>
        </w:rPr>
        <w:t>Language Resources and Evaluation</w:t>
      </w:r>
      <w:r w:rsidR="00991EED">
        <w:t>.</w:t>
      </w:r>
    </w:p>
    <w:p w14:paraId="51EDB18F" w14:textId="67DAABD2" w:rsidR="00A97CE0" w:rsidRPr="0045429F" w:rsidRDefault="00A97CE0" w:rsidP="00AF0968">
      <w:pPr>
        <w:spacing w:line="276" w:lineRule="auto"/>
      </w:pPr>
      <w:r w:rsidRPr="00E22C14">
        <w:rPr>
          <w:b/>
          <w:bCs/>
        </w:rPr>
        <w:t>2025</w:t>
      </w:r>
      <w:r>
        <w:t xml:space="preserve">: </w:t>
      </w:r>
      <w:r w:rsidR="00535476" w:rsidRPr="00001E0F">
        <w:rPr>
          <w:i/>
          <w:iCs/>
        </w:rPr>
        <w:t>Open Mind</w:t>
      </w:r>
      <w:r w:rsidR="00535476">
        <w:rPr>
          <w:i/>
          <w:iCs/>
        </w:rPr>
        <w:t xml:space="preserve"> (2x), </w:t>
      </w:r>
      <w:r>
        <w:t xml:space="preserve">Workshop on Cognitive and Computational Linguistics (3x), </w:t>
      </w:r>
      <w:r w:rsidRPr="00001E0F">
        <w:rPr>
          <w:i/>
          <w:iCs/>
        </w:rPr>
        <w:t>Cognitive Science</w:t>
      </w:r>
      <w:r>
        <w:t xml:space="preserve">, </w:t>
      </w:r>
      <w:r w:rsidR="00001E0F" w:rsidRPr="00001E0F">
        <w:rPr>
          <w:i/>
          <w:iCs/>
        </w:rPr>
        <w:t>Cognition,</w:t>
      </w:r>
      <w:r w:rsidR="00001E0F">
        <w:t xml:space="preserve"> </w:t>
      </w:r>
      <w:r w:rsidRPr="00001E0F">
        <w:rPr>
          <w:i/>
          <w:iCs/>
        </w:rPr>
        <w:t>Cognitive Science</w:t>
      </w:r>
      <w:r>
        <w:t xml:space="preserve"> conference</w:t>
      </w:r>
      <w:r w:rsidR="00001E0F">
        <w:t xml:space="preserve"> (1x)</w:t>
      </w:r>
      <w:r w:rsidR="00497393">
        <w:t xml:space="preserve">, </w:t>
      </w:r>
      <w:r w:rsidR="00497393">
        <w:rPr>
          <w:i/>
          <w:iCs/>
        </w:rPr>
        <w:t>Language Resources and Evaluation</w:t>
      </w:r>
      <w:r w:rsidR="00586D4F">
        <w:t>, Conference on Language Modeling (4x)</w:t>
      </w:r>
      <w:r w:rsidR="00E0217E">
        <w:t xml:space="preserve">, </w:t>
      </w:r>
      <w:r w:rsidR="00E0217E">
        <w:rPr>
          <w:i/>
          <w:iCs/>
        </w:rPr>
        <w:t>PeerJ Computer Science</w:t>
      </w:r>
      <w:r w:rsidR="00E0217E">
        <w:t xml:space="preserve">, </w:t>
      </w:r>
      <w:r w:rsidR="00E0217E">
        <w:rPr>
          <w:i/>
          <w:iCs/>
        </w:rPr>
        <w:t>Philosophical Transactions of the Royal Society</w:t>
      </w:r>
      <w:r w:rsidR="00FE1C2E">
        <w:t xml:space="preserve">, </w:t>
      </w:r>
      <w:r w:rsidR="00FE1C2E">
        <w:rPr>
          <w:i/>
          <w:iCs/>
        </w:rPr>
        <w:t>Computational Linguistics</w:t>
      </w:r>
      <w:r w:rsidR="00FE1C2E">
        <w:t xml:space="preserve">, </w:t>
      </w:r>
      <w:r w:rsidR="00FE1C2E">
        <w:rPr>
          <w:i/>
          <w:iCs/>
        </w:rPr>
        <w:t xml:space="preserve">EMNLP </w:t>
      </w:r>
      <w:r w:rsidR="00FE1C2E">
        <w:t>(4x)</w:t>
      </w:r>
      <w:r w:rsidR="000D18AE">
        <w:t xml:space="preserve">, </w:t>
      </w:r>
      <w:r w:rsidR="000D18AE">
        <w:rPr>
          <w:i/>
          <w:iCs/>
        </w:rPr>
        <w:t>Behavior Research Method</w:t>
      </w:r>
      <w:r w:rsidR="007F6FD4">
        <w:rPr>
          <w:i/>
          <w:iCs/>
        </w:rPr>
        <w:t>s</w:t>
      </w:r>
      <w:r w:rsidR="007F6FD4">
        <w:t xml:space="preserve">, </w:t>
      </w:r>
      <w:r w:rsidR="007F6FD4">
        <w:rPr>
          <w:i/>
          <w:iCs/>
        </w:rPr>
        <w:t>Trends in Cognitive Science</w:t>
      </w:r>
      <w:r w:rsidR="0045429F">
        <w:t xml:space="preserve">, </w:t>
      </w:r>
      <w:r w:rsidR="0045429F">
        <w:rPr>
          <w:i/>
          <w:iCs/>
        </w:rPr>
        <w:t>Linguistics Vanguard</w:t>
      </w:r>
      <w:r w:rsidR="0045429F">
        <w:t xml:space="preserve">, </w:t>
      </w:r>
      <w:r w:rsidR="0045429F">
        <w:rPr>
          <w:i/>
          <w:iCs/>
        </w:rPr>
        <w:t xml:space="preserve">Mechanistic Interpretability Workshop </w:t>
      </w:r>
      <w:r w:rsidR="0045429F">
        <w:t>(2x).</w:t>
      </w:r>
    </w:p>
    <w:p w14:paraId="0A320EEA" w14:textId="54EAE205" w:rsidR="008548ED" w:rsidRDefault="00F5233F" w:rsidP="00AF0968">
      <w:pPr>
        <w:spacing w:line="276" w:lineRule="auto"/>
      </w:pPr>
      <w:r w:rsidRPr="00E22C14">
        <w:rPr>
          <w:b/>
          <w:bCs/>
        </w:rPr>
        <w:t>2024</w:t>
      </w:r>
      <w:r>
        <w:t xml:space="preserve">: </w:t>
      </w:r>
      <w:r w:rsidR="00F0021A" w:rsidRPr="004D12FC">
        <w:rPr>
          <w:i/>
          <w:iCs/>
        </w:rPr>
        <w:t xml:space="preserve">Research Methods in </w:t>
      </w:r>
      <w:r w:rsidR="00F73038" w:rsidRPr="004D12FC">
        <w:rPr>
          <w:i/>
          <w:iCs/>
        </w:rPr>
        <w:t>Applied Linguistics</w:t>
      </w:r>
      <w:r>
        <w:t xml:space="preserve">, </w:t>
      </w:r>
      <w:r w:rsidR="008F4064" w:rsidRPr="004D12FC">
        <w:rPr>
          <w:i/>
          <w:iCs/>
        </w:rPr>
        <w:t>Empirical Methods in Natural Language Processing</w:t>
      </w:r>
      <w:r w:rsidR="001F0A3B">
        <w:t xml:space="preserve"> (8x), </w:t>
      </w:r>
      <w:r w:rsidR="008548ED" w:rsidRPr="004D12FC">
        <w:rPr>
          <w:i/>
          <w:iCs/>
        </w:rPr>
        <w:t>Computational Linguistics</w:t>
      </w:r>
      <w:r>
        <w:t xml:space="preserve">, </w:t>
      </w:r>
      <w:r w:rsidRPr="004D12FC">
        <w:rPr>
          <w:i/>
          <w:iCs/>
        </w:rPr>
        <w:t>Behavior Research Methods</w:t>
      </w:r>
      <w:r w:rsidR="00801208">
        <w:t xml:space="preserve">, </w:t>
      </w:r>
      <w:r w:rsidR="00801208" w:rsidRPr="004D12FC">
        <w:rPr>
          <w:i/>
          <w:iCs/>
        </w:rPr>
        <w:t>COLING</w:t>
      </w:r>
      <w:r w:rsidR="001F0A3B">
        <w:t xml:space="preserve"> (5x)</w:t>
      </w:r>
    </w:p>
    <w:p w14:paraId="4FFB2C22" w14:textId="5BE7024C" w:rsidR="00F9649E" w:rsidRDefault="00F5233F" w:rsidP="00AF0968">
      <w:pPr>
        <w:spacing w:line="276" w:lineRule="auto"/>
      </w:pPr>
      <w:r w:rsidRPr="00E22C14">
        <w:rPr>
          <w:b/>
          <w:bCs/>
        </w:rPr>
        <w:t>2023</w:t>
      </w:r>
      <w:r>
        <w:t xml:space="preserve">: </w:t>
      </w:r>
      <w:r w:rsidR="00F9649E" w:rsidRPr="004D12FC">
        <w:rPr>
          <w:i/>
          <w:iCs/>
        </w:rPr>
        <w:t>Natural Language Engineering</w:t>
      </w:r>
      <w:r>
        <w:t xml:space="preserve">, </w:t>
      </w:r>
      <w:r w:rsidR="00F9649E" w:rsidRPr="004D12FC">
        <w:rPr>
          <w:i/>
          <w:iCs/>
        </w:rPr>
        <w:t>Proceedings of the National Academy of Sciences</w:t>
      </w:r>
    </w:p>
    <w:p w14:paraId="7DE2D11A" w14:textId="07BE00AA" w:rsidR="00E756E4" w:rsidRDefault="00F5233F" w:rsidP="00AF0968">
      <w:pPr>
        <w:spacing w:line="276" w:lineRule="auto"/>
      </w:pPr>
      <w:r w:rsidRPr="00E22C14">
        <w:rPr>
          <w:b/>
          <w:bCs/>
        </w:rPr>
        <w:lastRenderedPageBreak/>
        <w:t>2022</w:t>
      </w:r>
      <w:r>
        <w:t xml:space="preserve">: </w:t>
      </w:r>
      <w:r w:rsidR="00F9649E" w:rsidRPr="004D12FC">
        <w:rPr>
          <w:i/>
          <w:iCs/>
        </w:rPr>
        <w:t>Cognitive Science</w:t>
      </w:r>
      <w:r>
        <w:t xml:space="preserve">, </w:t>
      </w:r>
      <w:r w:rsidR="00F9649E" w:rsidRPr="004D12FC">
        <w:rPr>
          <w:i/>
          <w:iCs/>
        </w:rPr>
        <w:t>Mind and Language</w:t>
      </w:r>
      <w:r>
        <w:t xml:space="preserve">, </w:t>
      </w:r>
      <w:r w:rsidR="00AF0968" w:rsidRPr="004D12FC">
        <w:rPr>
          <w:i/>
          <w:iCs/>
        </w:rPr>
        <w:t>Linguistics Vanguard</w:t>
      </w:r>
      <w:r>
        <w:t xml:space="preserve">, </w:t>
      </w:r>
      <w:r w:rsidR="00AF0968" w:rsidRPr="004D12FC">
        <w:rPr>
          <w:i/>
          <w:iCs/>
        </w:rPr>
        <w:t>Behavior Research Methods</w:t>
      </w:r>
      <w:r>
        <w:t xml:space="preserve">, </w:t>
      </w:r>
      <w:r w:rsidR="00AF0968" w:rsidRPr="004D12FC">
        <w:rPr>
          <w:i/>
          <w:iCs/>
        </w:rPr>
        <w:t>Frontiers in Communication</w:t>
      </w:r>
    </w:p>
    <w:p w14:paraId="71E09EC4" w14:textId="77777777" w:rsidR="00E756E4" w:rsidRPr="00E756E4" w:rsidRDefault="00E756E4" w:rsidP="00E756E4">
      <w:pPr>
        <w:spacing w:line="276" w:lineRule="auto"/>
      </w:pPr>
    </w:p>
    <w:p w14:paraId="1C46D9D6" w14:textId="651FA84D" w:rsidR="004C6EF7" w:rsidRDefault="004C6EF7" w:rsidP="00950D8E">
      <w:pPr>
        <w:spacing w:line="276" w:lineRule="auto"/>
      </w:pPr>
    </w:p>
    <w:p w14:paraId="33FDBE4A" w14:textId="7C36A9F9" w:rsidR="004C6EF7" w:rsidRPr="00950D8E" w:rsidRDefault="00E756E4" w:rsidP="004C6EF7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OTHER</w:t>
      </w:r>
      <w:r w:rsidR="004C6EF7">
        <w:rPr>
          <w:b/>
          <w:color w:val="0070C0"/>
          <w:sz w:val="28"/>
          <w:szCs w:val="28"/>
        </w:rPr>
        <w:t xml:space="preserve"> </w:t>
      </w:r>
      <w:r w:rsidR="003B10D4">
        <w:rPr>
          <w:b/>
          <w:color w:val="0070C0"/>
          <w:sz w:val="28"/>
          <w:szCs w:val="28"/>
        </w:rPr>
        <w:t>PROFESSIONAL</w:t>
      </w:r>
      <w:r w:rsidR="004C6EF7">
        <w:rPr>
          <w:b/>
          <w:color w:val="0070C0"/>
          <w:sz w:val="28"/>
          <w:szCs w:val="28"/>
        </w:rPr>
        <w:t xml:space="preserve"> EXPERIENCE</w:t>
      </w:r>
    </w:p>
    <w:p w14:paraId="2879E4D1" w14:textId="77777777" w:rsidR="004C6EF7" w:rsidRPr="00527CBB" w:rsidRDefault="003200BE" w:rsidP="004C6EF7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27C17A08">
          <v:rect id="_x0000_i1025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31B63779" w14:textId="77777777" w:rsidR="00977077" w:rsidRDefault="00977077" w:rsidP="006F06D1">
      <w:pPr>
        <w:spacing w:line="276" w:lineRule="auto"/>
        <w:contextualSpacing/>
        <w:rPr>
          <w:b/>
        </w:rPr>
      </w:pPr>
    </w:p>
    <w:p w14:paraId="3D043B76" w14:textId="5EB71BE6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Google</w:t>
      </w:r>
    </w:p>
    <w:p w14:paraId="6669E3A0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Research Intern</w:t>
      </w:r>
      <w:r w:rsidRPr="006F06D1">
        <w:rPr>
          <w:bCs/>
        </w:rPr>
        <w:t xml:space="preserve"> (6/10/2019 – 9/10/2019)</w:t>
      </w:r>
    </w:p>
    <w:p w14:paraId="074E4F17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Proposed and implemented a system to analyze non-literal language use (e.g., metaphor, construal). </w:t>
      </w:r>
    </w:p>
    <w:p w14:paraId="623CD04A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Probed state-of-the-art language models (BERT) for evidence of construal.</w:t>
      </w:r>
    </w:p>
    <w:p w14:paraId="520F83CB" w14:textId="4A81CE25" w:rsidR="006F06D1" w:rsidRPr="006F06D1" w:rsidRDefault="0004507C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Wrote a</w:t>
      </w:r>
      <w:r w:rsidR="006F06D1" w:rsidRPr="006F06D1">
        <w:rPr>
          <w:rFonts w:ascii="Times New Roman" w:hAnsi="Times New Roman"/>
          <w:bCs/>
        </w:rPr>
        <w:t xml:space="preserve"> paper for eventual publication in </w:t>
      </w:r>
      <w:r w:rsidR="006F06D1" w:rsidRPr="006F06D1">
        <w:rPr>
          <w:rFonts w:ascii="Times New Roman" w:hAnsi="Times New Roman"/>
          <w:bCs/>
          <w:i/>
          <w:iCs/>
        </w:rPr>
        <w:t>ACL</w:t>
      </w:r>
      <w:r w:rsidR="006F06D1" w:rsidRPr="006F06D1">
        <w:rPr>
          <w:rFonts w:ascii="Times New Roman" w:hAnsi="Times New Roman"/>
          <w:bCs/>
        </w:rPr>
        <w:t xml:space="preserve"> (Trott et al, 2020).</w:t>
      </w:r>
    </w:p>
    <w:p w14:paraId="383FE594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065728A6" w14:textId="77777777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Classy</w:t>
      </w:r>
    </w:p>
    <w:p w14:paraId="58BF1F87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Data Science Intern</w:t>
      </w:r>
      <w:r w:rsidRPr="006F06D1">
        <w:rPr>
          <w:bCs/>
        </w:rPr>
        <w:t xml:space="preserve"> (6/20/2018 – 9/15/2019)</w:t>
      </w:r>
    </w:p>
    <w:p w14:paraId="372952DD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Constructed a feature extraction pipeline (e.g., sentiment analysis, topic modeling) for charity campaigns. </w:t>
      </w:r>
    </w:p>
    <w:p w14:paraId="475CB370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Conducted statistical analyses to predict measures of campaign success.</w:t>
      </w:r>
    </w:p>
    <w:p w14:paraId="4A5CB0A5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60F1856D" w14:textId="77777777" w:rsidR="006F06D1" w:rsidRPr="006F06D1" w:rsidRDefault="006F06D1" w:rsidP="006F06D1">
      <w:r w:rsidRPr="006F06D1">
        <w:rPr>
          <w:b/>
        </w:rPr>
        <w:t>International Computer Science Institute</w:t>
      </w:r>
    </w:p>
    <w:p w14:paraId="2C989E7C" w14:textId="77777777" w:rsidR="006F06D1" w:rsidRPr="006F06D1" w:rsidRDefault="006F06D1" w:rsidP="006F06D1">
      <w:pPr>
        <w:rPr>
          <w:iCs/>
        </w:rPr>
      </w:pPr>
      <w:r w:rsidRPr="006F06D1">
        <w:rPr>
          <w:i/>
        </w:rPr>
        <w:t xml:space="preserve">Research Assistant </w:t>
      </w:r>
      <w:r w:rsidRPr="006F06D1">
        <w:rPr>
          <w:iCs/>
        </w:rPr>
        <w:t>(6/2/2014 – 7/16/2016)</w:t>
      </w:r>
    </w:p>
    <w:p w14:paraId="0A888FB5" w14:textId="0EF7347A" w:rsidR="004C6EF7" w:rsidRDefault="006F06D1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 w:rsidRPr="006F06D1">
        <w:rPr>
          <w:rFonts w:ascii="Times New Roman" w:hAnsi="Times New Roman"/>
          <w:iCs/>
        </w:rPr>
        <w:t>Built an end-to-end system for Natural Language Understanding in a restricted domain.</w:t>
      </w:r>
    </w:p>
    <w:p w14:paraId="2C486AC0" w14:textId="77777777" w:rsidR="00832270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Created documentation and published papers about the NLU system in academic conferences</w:t>
      </w:r>
    </w:p>
    <w:p w14:paraId="3CA4D24F" w14:textId="2A7A2E21" w:rsidR="00274193" w:rsidRPr="00274193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 xml:space="preserve"> (e.g., Trott et al., 2016).</w:t>
      </w:r>
    </w:p>
    <w:sectPr w:rsidR="00274193" w:rsidRPr="00274193" w:rsidSect="00643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4390D9" w14:textId="77777777" w:rsidR="003200BE" w:rsidRDefault="003200BE" w:rsidP="005B2306">
      <w:r>
        <w:separator/>
      </w:r>
    </w:p>
  </w:endnote>
  <w:endnote w:type="continuationSeparator" w:id="0">
    <w:p w14:paraId="431C3E2D" w14:textId="77777777" w:rsidR="003200BE" w:rsidRDefault="003200BE" w:rsidP="005B2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6D8B6B" w14:textId="77777777" w:rsidR="003200BE" w:rsidRDefault="003200BE" w:rsidP="005B2306">
      <w:r>
        <w:separator/>
      </w:r>
    </w:p>
  </w:footnote>
  <w:footnote w:type="continuationSeparator" w:id="0">
    <w:p w14:paraId="5AF915A1" w14:textId="77777777" w:rsidR="003200BE" w:rsidRDefault="003200BE" w:rsidP="005B2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26E40"/>
    <w:multiLevelType w:val="hybridMultilevel"/>
    <w:tmpl w:val="8F7C2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A4767"/>
    <w:multiLevelType w:val="hybridMultilevel"/>
    <w:tmpl w:val="0BFE6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6681"/>
    <w:multiLevelType w:val="hybridMultilevel"/>
    <w:tmpl w:val="46CC8D54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D4F5D"/>
    <w:multiLevelType w:val="hybridMultilevel"/>
    <w:tmpl w:val="3670D7DE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C702A"/>
    <w:multiLevelType w:val="hybridMultilevel"/>
    <w:tmpl w:val="829C4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4348BD"/>
    <w:multiLevelType w:val="hybridMultilevel"/>
    <w:tmpl w:val="AD565D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866FB"/>
    <w:multiLevelType w:val="hybridMultilevel"/>
    <w:tmpl w:val="08E44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3062C"/>
    <w:multiLevelType w:val="hybridMultilevel"/>
    <w:tmpl w:val="EFC894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2726E"/>
    <w:multiLevelType w:val="hybridMultilevel"/>
    <w:tmpl w:val="85EC3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108FC"/>
    <w:multiLevelType w:val="hybridMultilevel"/>
    <w:tmpl w:val="DD88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533BF"/>
    <w:multiLevelType w:val="hybridMultilevel"/>
    <w:tmpl w:val="D582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447D0"/>
    <w:multiLevelType w:val="hybridMultilevel"/>
    <w:tmpl w:val="7CDC9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21163"/>
    <w:multiLevelType w:val="hybridMultilevel"/>
    <w:tmpl w:val="D8189446"/>
    <w:lvl w:ilvl="0" w:tplc="D786CCD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8962539">
    <w:abstractNumId w:val="10"/>
  </w:num>
  <w:num w:numId="2" w16cid:durableId="1658847483">
    <w:abstractNumId w:val="4"/>
  </w:num>
  <w:num w:numId="3" w16cid:durableId="1264221187">
    <w:abstractNumId w:val="1"/>
  </w:num>
  <w:num w:numId="4" w16cid:durableId="2046128709">
    <w:abstractNumId w:val="11"/>
  </w:num>
  <w:num w:numId="5" w16cid:durableId="1405956270">
    <w:abstractNumId w:val="9"/>
  </w:num>
  <w:num w:numId="6" w16cid:durableId="2138642295">
    <w:abstractNumId w:val="12"/>
  </w:num>
  <w:num w:numId="7" w16cid:durableId="1557933806">
    <w:abstractNumId w:val="5"/>
  </w:num>
  <w:num w:numId="8" w16cid:durableId="1053312055">
    <w:abstractNumId w:val="3"/>
  </w:num>
  <w:num w:numId="9" w16cid:durableId="273486649">
    <w:abstractNumId w:val="2"/>
  </w:num>
  <w:num w:numId="10" w16cid:durableId="83916887">
    <w:abstractNumId w:val="0"/>
  </w:num>
  <w:num w:numId="11" w16cid:durableId="1458060900">
    <w:abstractNumId w:val="8"/>
  </w:num>
  <w:num w:numId="12" w16cid:durableId="2019035866">
    <w:abstractNumId w:val="6"/>
  </w:num>
  <w:num w:numId="13" w16cid:durableId="1176842517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606C"/>
    <w:rsid w:val="00000457"/>
    <w:rsid w:val="00001E0F"/>
    <w:rsid w:val="00003BF0"/>
    <w:rsid w:val="0000667A"/>
    <w:rsid w:val="00006889"/>
    <w:rsid w:val="00006891"/>
    <w:rsid w:val="000079CD"/>
    <w:rsid w:val="00010557"/>
    <w:rsid w:val="000174EB"/>
    <w:rsid w:val="000207E5"/>
    <w:rsid w:val="00023F89"/>
    <w:rsid w:val="00025895"/>
    <w:rsid w:val="00025F27"/>
    <w:rsid w:val="00026607"/>
    <w:rsid w:val="00027B49"/>
    <w:rsid w:val="00034C06"/>
    <w:rsid w:val="0004507C"/>
    <w:rsid w:val="000520C5"/>
    <w:rsid w:val="00057107"/>
    <w:rsid w:val="0006231E"/>
    <w:rsid w:val="00064C00"/>
    <w:rsid w:val="00065747"/>
    <w:rsid w:val="00070143"/>
    <w:rsid w:val="00070E38"/>
    <w:rsid w:val="000721D2"/>
    <w:rsid w:val="00074E3F"/>
    <w:rsid w:val="000800C8"/>
    <w:rsid w:val="00080C0E"/>
    <w:rsid w:val="00081BF7"/>
    <w:rsid w:val="000919AB"/>
    <w:rsid w:val="00091B1C"/>
    <w:rsid w:val="00097CBF"/>
    <w:rsid w:val="000A271A"/>
    <w:rsid w:val="000A3213"/>
    <w:rsid w:val="000A3E41"/>
    <w:rsid w:val="000A4597"/>
    <w:rsid w:val="000A55C7"/>
    <w:rsid w:val="000B1856"/>
    <w:rsid w:val="000C0DB0"/>
    <w:rsid w:val="000C17B0"/>
    <w:rsid w:val="000C1FA2"/>
    <w:rsid w:val="000C210D"/>
    <w:rsid w:val="000C5554"/>
    <w:rsid w:val="000C558F"/>
    <w:rsid w:val="000D014C"/>
    <w:rsid w:val="000D18AE"/>
    <w:rsid w:val="000D23FF"/>
    <w:rsid w:val="000F131A"/>
    <w:rsid w:val="000F25BB"/>
    <w:rsid w:val="000F5996"/>
    <w:rsid w:val="00103E9D"/>
    <w:rsid w:val="0010612C"/>
    <w:rsid w:val="0010650D"/>
    <w:rsid w:val="0011348F"/>
    <w:rsid w:val="0011744F"/>
    <w:rsid w:val="00123315"/>
    <w:rsid w:val="00125FEF"/>
    <w:rsid w:val="0013373D"/>
    <w:rsid w:val="00135956"/>
    <w:rsid w:val="001360CE"/>
    <w:rsid w:val="00141D87"/>
    <w:rsid w:val="0014402E"/>
    <w:rsid w:val="001455A7"/>
    <w:rsid w:val="0014606B"/>
    <w:rsid w:val="00146E57"/>
    <w:rsid w:val="0014757D"/>
    <w:rsid w:val="00153C58"/>
    <w:rsid w:val="001542B3"/>
    <w:rsid w:val="001613BA"/>
    <w:rsid w:val="001633BE"/>
    <w:rsid w:val="0016653B"/>
    <w:rsid w:val="001829C2"/>
    <w:rsid w:val="0019301C"/>
    <w:rsid w:val="00195AA4"/>
    <w:rsid w:val="00196245"/>
    <w:rsid w:val="00197326"/>
    <w:rsid w:val="001A064B"/>
    <w:rsid w:val="001A52F4"/>
    <w:rsid w:val="001A7900"/>
    <w:rsid w:val="001B0CF2"/>
    <w:rsid w:val="001B3E21"/>
    <w:rsid w:val="001B4158"/>
    <w:rsid w:val="001C4E12"/>
    <w:rsid w:val="001C7734"/>
    <w:rsid w:val="001C7B96"/>
    <w:rsid w:val="001D5BFE"/>
    <w:rsid w:val="001F0A3B"/>
    <w:rsid w:val="001F260C"/>
    <w:rsid w:val="001F6FBD"/>
    <w:rsid w:val="0020037A"/>
    <w:rsid w:val="0020228C"/>
    <w:rsid w:val="002035FF"/>
    <w:rsid w:val="002036B3"/>
    <w:rsid w:val="0020465D"/>
    <w:rsid w:val="00204922"/>
    <w:rsid w:val="002079A9"/>
    <w:rsid w:val="00213675"/>
    <w:rsid w:val="002164E9"/>
    <w:rsid w:val="002171A3"/>
    <w:rsid w:val="00217A45"/>
    <w:rsid w:val="00222972"/>
    <w:rsid w:val="00226820"/>
    <w:rsid w:val="002274DB"/>
    <w:rsid w:val="0023154F"/>
    <w:rsid w:val="0023605E"/>
    <w:rsid w:val="00237456"/>
    <w:rsid w:val="002412D8"/>
    <w:rsid w:val="00243E0C"/>
    <w:rsid w:val="00244B64"/>
    <w:rsid w:val="00245C29"/>
    <w:rsid w:val="00247D8C"/>
    <w:rsid w:val="002502F3"/>
    <w:rsid w:val="0025397B"/>
    <w:rsid w:val="0026024F"/>
    <w:rsid w:val="0026527C"/>
    <w:rsid w:val="00266A58"/>
    <w:rsid w:val="00267559"/>
    <w:rsid w:val="00272244"/>
    <w:rsid w:val="00274193"/>
    <w:rsid w:val="00276AC3"/>
    <w:rsid w:val="0028556B"/>
    <w:rsid w:val="00291763"/>
    <w:rsid w:val="00292426"/>
    <w:rsid w:val="002A2D1F"/>
    <w:rsid w:val="002B11A8"/>
    <w:rsid w:val="002B32C7"/>
    <w:rsid w:val="002B3C24"/>
    <w:rsid w:val="002B5CEC"/>
    <w:rsid w:val="002B6304"/>
    <w:rsid w:val="002B759F"/>
    <w:rsid w:val="002C082C"/>
    <w:rsid w:val="002C2A7C"/>
    <w:rsid w:val="002C2CC9"/>
    <w:rsid w:val="002C77E9"/>
    <w:rsid w:val="002D13F6"/>
    <w:rsid w:val="002D14B4"/>
    <w:rsid w:val="002E397C"/>
    <w:rsid w:val="002E4A3B"/>
    <w:rsid w:val="002F619F"/>
    <w:rsid w:val="00302C32"/>
    <w:rsid w:val="0030628E"/>
    <w:rsid w:val="003120FC"/>
    <w:rsid w:val="0031682A"/>
    <w:rsid w:val="00316D11"/>
    <w:rsid w:val="00317918"/>
    <w:rsid w:val="00317AFD"/>
    <w:rsid w:val="003200BE"/>
    <w:rsid w:val="00321D15"/>
    <w:rsid w:val="003242F3"/>
    <w:rsid w:val="003246A4"/>
    <w:rsid w:val="0032524C"/>
    <w:rsid w:val="003259CF"/>
    <w:rsid w:val="00326D07"/>
    <w:rsid w:val="00333B18"/>
    <w:rsid w:val="00333E4F"/>
    <w:rsid w:val="00334D74"/>
    <w:rsid w:val="00336641"/>
    <w:rsid w:val="00337E0E"/>
    <w:rsid w:val="00342C89"/>
    <w:rsid w:val="0034328F"/>
    <w:rsid w:val="00343317"/>
    <w:rsid w:val="00360169"/>
    <w:rsid w:val="00360811"/>
    <w:rsid w:val="003612FE"/>
    <w:rsid w:val="00365375"/>
    <w:rsid w:val="00367796"/>
    <w:rsid w:val="00372E17"/>
    <w:rsid w:val="00375D1B"/>
    <w:rsid w:val="003802D2"/>
    <w:rsid w:val="00380994"/>
    <w:rsid w:val="00381755"/>
    <w:rsid w:val="00382F5C"/>
    <w:rsid w:val="00383D2C"/>
    <w:rsid w:val="00383E38"/>
    <w:rsid w:val="0038473D"/>
    <w:rsid w:val="0038492E"/>
    <w:rsid w:val="00384E1F"/>
    <w:rsid w:val="0038592E"/>
    <w:rsid w:val="00387F24"/>
    <w:rsid w:val="00397FC3"/>
    <w:rsid w:val="003A0A10"/>
    <w:rsid w:val="003A1D12"/>
    <w:rsid w:val="003B10D4"/>
    <w:rsid w:val="003B2FE8"/>
    <w:rsid w:val="003B30F9"/>
    <w:rsid w:val="003B393B"/>
    <w:rsid w:val="003B49DC"/>
    <w:rsid w:val="003C128B"/>
    <w:rsid w:val="003C3596"/>
    <w:rsid w:val="003C35DF"/>
    <w:rsid w:val="003C44FE"/>
    <w:rsid w:val="003D1BC7"/>
    <w:rsid w:val="003D2044"/>
    <w:rsid w:val="003D7161"/>
    <w:rsid w:val="003D73E1"/>
    <w:rsid w:val="003D76C9"/>
    <w:rsid w:val="003E1372"/>
    <w:rsid w:val="003E158E"/>
    <w:rsid w:val="003E2CCC"/>
    <w:rsid w:val="003E3E2C"/>
    <w:rsid w:val="003E4650"/>
    <w:rsid w:val="003E46AF"/>
    <w:rsid w:val="003E5258"/>
    <w:rsid w:val="003E5AA1"/>
    <w:rsid w:val="003F0668"/>
    <w:rsid w:val="003F2900"/>
    <w:rsid w:val="003F2D7F"/>
    <w:rsid w:val="003F6D8F"/>
    <w:rsid w:val="003F71DC"/>
    <w:rsid w:val="00402DAA"/>
    <w:rsid w:val="004057A6"/>
    <w:rsid w:val="00411586"/>
    <w:rsid w:val="004117C5"/>
    <w:rsid w:val="00412591"/>
    <w:rsid w:val="00412946"/>
    <w:rsid w:val="00415311"/>
    <w:rsid w:val="004160C0"/>
    <w:rsid w:val="00424802"/>
    <w:rsid w:val="004338C0"/>
    <w:rsid w:val="004340DF"/>
    <w:rsid w:val="00437F5D"/>
    <w:rsid w:val="004447D5"/>
    <w:rsid w:val="00446E54"/>
    <w:rsid w:val="004500BC"/>
    <w:rsid w:val="00453BC9"/>
    <w:rsid w:val="0045429F"/>
    <w:rsid w:val="00455442"/>
    <w:rsid w:val="0045741E"/>
    <w:rsid w:val="00460F77"/>
    <w:rsid w:val="0046254F"/>
    <w:rsid w:val="00462F7D"/>
    <w:rsid w:val="00463486"/>
    <w:rsid w:val="0047072E"/>
    <w:rsid w:val="00470B0C"/>
    <w:rsid w:val="0047402E"/>
    <w:rsid w:val="00482AB5"/>
    <w:rsid w:val="00497393"/>
    <w:rsid w:val="00497ED8"/>
    <w:rsid w:val="004A1431"/>
    <w:rsid w:val="004A5813"/>
    <w:rsid w:val="004A7269"/>
    <w:rsid w:val="004B0E09"/>
    <w:rsid w:val="004B2D92"/>
    <w:rsid w:val="004B3416"/>
    <w:rsid w:val="004B47B8"/>
    <w:rsid w:val="004C11B1"/>
    <w:rsid w:val="004C18BE"/>
    <w:rsid w:val="004C30E1"/>
    <w:rsid w:val="004C6EF7"/>
    <w:rsid w:val="004C7960"/>
    <w:rsid w:val="004D12FC"/>
    <w:rsid w:val="004D6A25"/>
    <w:rsid w:val="004D7BAE"/>
    <w:rsid w:val="004E33D3"/>
    <w:rsid w:val="004E47AF"/>
    <w:rsid w:val="004F738C"/>
    <w:rsid w:val="004F79D3"/>
    <w:rsid w:val="005019F7"/>
    <w:rsid w:val="00504C58"/>
    <w:rsid w:val="005138AD"/>
    <w:rsid w:val="00516883"/>
    <w:rsid w:val="005168D8"/>
    <w:rsid w:val="00516CB8"/>
    <w:rsid w:val="005173D1"/>
    <w:rsid w:val="0052777A"/>
    <w:rsid w:val="00527CBB"/>
    <w:rsid w:val="00532168"/>
    <w:rsid w:val="00534EF8"/>
    <w:rsid w:val="00535476"/>
    <w:rsid w:val="00536258"/>
    <w:rsid w:val="005374B6"/>
    <w:rsid w:val="005401E6"/>
    <w:rsid w:val="00541583"/>
    <w:rsid w:val="0054191D"/>
    <w:rsid w:val="00545A60"/>
    <w:rsid w:val="00555321"/>
    <w:rsid w:val="00556904"/>
    <w:rsid w:val="005618B2"/>
    <w:rsid w:val="00562991"/>
    <w:rsid w:val="00565610"/>
    <w:rsid w:val="00567900"/>
    <w:rsid w:val="0057106A"/>
    <w:rsid w:val="00572A27"/>
    <w:rsid w:val="00582F21"/>
    <w:rsid w:val="00586D4F"/>
    <w:rsid w:val="0059262E"/>
    <w:rsid w:val="00594243"/>
    <w:rsid w:val="00595216"/>
    <w:rsid w:val="005A7711"/>
    <w:rsid w:val="005B2306"/>
    <w:rsid w:val="005B7BCB"/>
    <w:rsid w:val="005C0FFC"/>
    <w:rsid w:val="005C232D"/>
    <w:rsid w:val="005D5B2D"/>
    <w:rsid w:val="005E214F"/>
    <w:rsid w:val="005E2FAE"/>
    <w:rsid w:val="005E4BE9"/>
    <w:rsid w:val="005E4E12"/>
    <w:rsid w:val="005E5859"/>
    <w:rsid w:val="005E6264"/>
    <w:rsid w:val="005F6172"/>
    <w:rsid w:val="005F6E4E"/>
    <w:rsid w:val="006002F0"/>
    <w:rsid w:val="0060268A"/>
    <w:rsid w:val="00605C7D"/>
    <w:rsid w:val="00605C9B"/>
    <w:rsid w:val="00611017"/>
    <w:rsid w:val="00620025"/>
    <w:rsid w:val="00621DB5"/>
    <w:rsid w:val="006327AB"/>
    <w:rsid w:val="006364C6"/>
    <w:rsid w:val="006367AC"/>
    <w:rsid w:val="006373E4"/>
    <w:rsid w:val="00643F75"/>
    <w:rsid w:val="006449EC"/>
    <w:rsid w:val="00647827"/>
    <w:rsid w:val="00652684"/>
    <w:rsid w:val="00653455"/>
    <w:rsid w:val="0065423E"/>
    <w:rsid w:val="0066325A"/>
    <w:rsid w:val="0066599A"/>
    <w:rsid w:val="00666DAE"/>
    <w:rsid w:val="00673D4B"/>
    <w:rsid w:val="00676177"/>
    <w:rsid w:val="00680A98"/>
    <w:rsid w:val="00682737"/>
    <w:rsid w:val="006900D0"/>
    <w:rsid w:val="00691B32"/>
    <w:rsid w:val="00692FD4"/>
    <w:rsid w:val="006938A1"/>
    <w:rsid w:val="006950FA"/>
    <w:rsid w:val="00696347"/>
    <w:rsid w:val="00697EBB"/>
    <w:rsid w:val="006A191D"/>
    <w:rsid w:val="006B358E"/>
    <w:rsid w:val="006B3D4C"/>
    <w:rsid w:val="006B3D7B"/>
    <w:rsid w:val="006B5FAD"/>
    <w:rsid w:val="006B6700"/>
    <w:rsid w:val="006B6B4D"/>
    <w:rsid w:val="006C066E"/>
    <w:rsid w:val="006C0A57"/>
    <w:rsid w:val="006C3D73"/>
    <w:rsid w:val="006E0DBD"/>
    <w:rsid w:val="006F042B"/>
    <w:rsid w:val="006F06D1"/>
    <w:rsid w:val="006F22CB"/>
    <w:rsid w:val="006F267B"/>
    <w:rsid w:val="006F4825"/>
    <w:rsid w:val="006F4EB0"/>
    <w:rsid w:val="006F578D"/>
    <w:rsid w:val="0070340C"/>
    <w:rsid w:val="00713088"/>
    <w:rsid w:val="0071655F"/>
    <w:rsid w:val="00716E3A"/>
    <w:rsid w:val="00720C2C"/>
    <w:rsid w:val="00721098"/>
    <w:rsid w:val="007226A0"/>
    <w:rsid w:val="0072519D"/>
    <w:rsid w:val="0072782F"/>
    <w:rsid w:val="0073249F"/>
    <w:rsid w:val="00734AAB"/>
    <w:rsid w:val="00734D0B"/>
    <w:rsid w:val="00736614"/>
    <w:rsid w:val="00737E69"/>
    <w:rsid w:val="007404E6"/>
    <w:rsid w:val="00740C94"/>
    <w:rsid w:val="00740F15"/>
    <w:rsid w:val="00741754"/>
    <w:rsid w:val="00742617"/>
    <w:rsid w:val="00743182"/>
    <w:rsid w:val="00743A21"/>
    <w:rsid w:val="0075011E"/>
    <w:rsid w:val="007534DF"/>
    <w:rsid w:val="00753BC5"/>
    <w:rsid w:val="00754A6C"/>
    <w:rsid w:val="007606EA"/>
    <w:rsid w:val="00765DC6"/>
    <w:rsid w:val="00766AC6"/>
    <w:rsid w:val="00766B3D"/>
    <w:rsid w:val="007674AA"/>
    <w:rsid w:val="00775012"/>
    <w:rsid w:val="0077623E"/>
    <w:rsid w:val="00780158"/>
    <w:rsid w:val="00796229"/>
    <w:rsid w:val="007A2263"/>
    <w:rsid w:val="007A413C"/>
    <w:rsid w:val="007A4E06"/>
    <w:rsid w:val="007A5F19"/>
    <w:rsid w:val="007B5F90"/>
    <w:rsid w:val="007C3F48"/>
    <w:rsid w:val="007D0977"/>
    <w:rsid w:val="007E1458"/>
    <w:rsid w:val="007E457B"/>
    <w:rsid w:val="007E709E"/>
    <w:rsid w:val="007F255C"/>
    <w:rsid w:val="007F2563"/>
    <w:rsid w:val="007F36CA"/>
    <w:rsid w:val="007F488D"/>
    <w:rsid w:val="007F6FD4"/>
    <w:rsid w:val="00801208"/>
    <w:rsid w:val="00801AE1"/>
    <w:rsid w:val="00805621"/>
    <w:rsid w:val="00807575"/>
    <w:rsid w:val="00815574"/>
    <w:rsid w:val="0082322C"/>
    <w:rsid w:val="0082525C"/>
    <w:rsid w:val="008306B3"/>
    <w:rsid w:val="00830E25"/>
    <w:rsid w:val="00831B05"/>
    <w:rsid w:val="00831E0E"/>
    <w:rsid w:val="0083216B"/>
    <w:rsid w:val="00832270"/>
    <w:rsid w:val="00843F2A"/>
    <w:rsid w:val="008502FD"/>
    <w:rsid w:val="008505A8"/>
    <w:rsid w:val="008517E8"/>
    <w:rsid w:val="00851CC4"/>
    <w:rsid w:val="008538B0"/>
    <w:rsid w:val="008548ED"/>
    <w:rsid w:val="00855E55"/>
    <w:rsid w:val="0085627D"/>
    <w:rsid w:val="00860C04"/>
    <w:rsid w:val="008625A7"/>
    <w:rsid w:val="00883F5B"/>
    <w:rsid w:val="00885580"/>
    <w:rsid w:val="00893DB5"/>
    <w:rsid w:val="00894015"/>
    <w:rsid w:val="00894BA8"/>
    <w:rsid w:val="008A0C04"/>
    <w:rsid w:val="008A28C7"/>
    <w:rsid w:val="008A377C"/>
    <w:rsid w:val="008A5120"/>
    <w:rsid w:val="008A54AE"/>
    <w:rsid w:val="008A5C76"/>
    <w:rsid w:val="008A646A"/>
    <w:rsid w:val="008B0493"/>
    <w:rsid w:val="008B0647"/>
    <w:rsid w:val="008B2F3E"/>
    <w:rsid w:val="008B50B0"/>
    <w:rsid w:val="008B5540"/>
    <w:rsid w:val="008B6024"/>
    <w:rsid w:val="008B6ADE"/>
    <w:rsid w:val="008B6C3E"/>
    <w:rsid w:val="008B76F7"/>
    <w:rsid w:val="008C2E4A"/>
    <w:rsid w:val="008C584E"/>
    <w:rsid w:val="008C72E6"/>
    <w:rsid w:val="008D04CE"/>
    <w:rsid w:val="008D2A79"/>
    <w:rsid w:val="008D66FA"/>
    <w:rsid w:val="008E5500"/>
    <w:rsid w:val="008F081A"/>
    <w:rsid w:val="008F13F4"/>
    <w:rsid w:val="008F1D08"/>
    <w:rsid w:val="008F4064"/>
    <w:rsid w:val="00900EAE"/>
    <w:rsid w:val="009049D4"/>
    <w:rsid w:val="00906480"/>
    <w:rsid w:val="00913D05"/>
    <w:rsid w:val="0091622B"/>
    <w:rsid w:val="00916D2A"/>
    <w:rsid w:val="00921A1A"/>
    <w:rsid w:val="00926635"/>
    <w:rsid w:val="0093164D"/>
    <w:rsid w:val="00932D0C"/>
    <w:rsid w:val="009334C0"/>
    <w:rsid w:val="009377A9"/>
    <w:rsid w:val="0094261D"/>
    <w:rsid w:val="0094390A"/>
    <w:rsid w:val="009508E2"/>
    <w:rsid w:val="00950CA6"/>
    <w:rsid w:val="00950D8E"/>
    <w:rsid w:val="00951949"/>
    <w:rsid w:val="009664D0"/>
    <w:rsid w:val="00967A52"/>
    <w:rsid w:val="00967BE3"/>
    <w:rsid w:val="00977077"/>
    <w:rsid w:val="00981557"/>
    <w:rsid w:val="009844E8"/>
    <w:rsid w:val="00991EED"/>
    <w:rsid w:val="00995168"/>
    <w:rsid w:val="00997BEC"/>
    <w:rsid w:val="009A0156"/>
    <w:rsid w:val="009A07E5"/>
    <w:rsid w:val="009A3876"/>
    <w:rsid w:val="009A5214"/>
    <w:rsid w:val="009A7D35"/>
    <w:rsid w:val="009B1868"/>
    <w:rsid w:val="009B2346"/>
    <w:rsid w:val="009B53B7"/>
    <w:rsid w:val="009B56A6"/>
    <w:rsid w:val="009B5B13"/>
    <w:rsid w:val="009B782D"/>
    <w:rsid w:val="009C183D"/>
    <w:rsid w:val="009C1F47"/>
    <w:rsid w:val="009C2494"/>
    <w:rsid w:val="009C52E7"/>
    <w:rsid w:val="009D18A3"/>
    <w:rsid w:val="009D4BD9"/>
    <w:rsid w:val="009E1083"/>
    <w:rsid w:val="009E274B"/>
    <w:rsid w:val="009F4116"/>
    <w:rsid w:val="009F6A58"/>
    <w:rsid w:val="00A01920"/>
    <w:rsid w:val="00A02120"/>
    <w:rsid w:val="00A032BB"/>
    <w:rsid w:val="00A07B96"/>
    <w:rsid w:val="00A103A5"/>
    <w:rsid w:val="00A126A9"/>
    <w:rsid w:val="00A16CEE"/>
    <w:rsid w:val="00A20810"/>
    <w:rsid w:val="00A20C94"/>
    <w:rsid w:val="00A20F1F"/>
    <w:rsid w:val="00A2161C"/>
    <w:rsid w:val="00A2327B"/>
    <w:rsid w:val="00A23820"/>
    <w:rsid w:val="00A31E4F"/>
    <w:rsid w:val="00A34F48"/>
    <w:rsid w:val="00A36299"/>
    <w:rsid w:val="00A41C22"/>
    <w:rsid w:val="00A435DA"/>
    <w:rsid w:val="00A4500B"/>
    <w:rsid w:val="00A511D4"/>
    <w:rsid w:val="00A5155A"/>
    <w:rsid w:val="00A52478"/>
    <w:rsid w:val="00A547FB"/>
    <w:rsid w:val="00A556DB"/>
    <w:rsid w:val="00A558A0"/>
    <w:rsid w:val="00A57BE0"/>
    <w:rsid w:val="00A60AB9"/>
    <w:rsid w:val="00A6122C"/>
    <w:rsid w:val="00A621E8"/>
    <w:rsid w:val="00A64618"/>
    <w:rsid w:val="00A742C7"/>
    <w:rsid w:val="00A86398"/>
    <w:rsid w:val="00A968BB"/>
    <w:rsid w:val="00A97CE0"/>
    <w:rsid w:val="00AA5903"/>
    <w:rsid w:val="00AB4A68"/>
    <w:rsid w:val="00AB6681"/>
    <w:rsid w:val="00AC1344"/>
    <w:rsid w:val="00AC18C4"/>
    <w:rsid w:val="00AC1ED1"/>
    <w:rsid w:val="00AC37AB"/>
    <w:rsid w:val="00AC6AC3"/>
    <w:rsid w:val="00AD0039"/>
    <w:rsid w:val="00AD2900"/>
    <w:rsid w:val="00AD71F3"/>
    <w:rsid w:val="00AE0622"/>
    <w:rsid w:val="00AE341A"/>
    <w:rsid w:val="00AE447C"/>
    <w:rsid w:val="00AE5B1E"/>
    <w:rsid w:val="00AF023D"/>
    <w:rsid w:val="00AF0968"/>
    <w:rsid w:val="00AF113F"/>
    <w:rsid w:val="00AF1BA1"/>
    <w:rsid w:val="00B031CB"/>
    <w:rsid w:val="00B04B19"/>
    <w:rsid w:val="00B07C0F"/>
    <w:rsid w:val="00B1641F"/>
    <w:rsid w:val="00B20C6C"/>
    <w:rsid w:val="00B218ED"/>
    <w:rsid w:val="00B22DF3"/>
    <w:rsid w:val="00B248C5"/>
    <w:rsid w:val="00B31240"/>
    <w:rsid w:val="00B317C1"/>
    <w:rsid w:val="00B3213A"/>
    <w:rsid w:val="00B357D9"/>
    <w:rsid w:val="00B37366"/>
    <w:rsid w:val="00B37B54"/>
    <w:rsid w:val="00B4535D"/>
    <w:rsid w:val="00B46490"/>
    <w:rsid w:val="00B5215F"/>
    <w:rsid w:val="00B53736"/>
    <w:rsid w:val="00B539BE"/>
    <w:rsid w:val="00B5446D"/>
    <w:rsid w:val="00B62A02"/>
    <w:rsid w:val="00B63026"/>
    <w:rsid w:val="00B635D1"/>
    <w:rsid w:val="00B65D66"/>
    <w:rsid w:val="00B72968"/>
    <w:rsid w:val="00B822A9"/>
    <w:rsid w:val="00B84D9F"/>
    <w:rsid w:val="00B8748D"/>
    <w:rsid w:val="00B96749"/>
    <w:rsid w:val="00BA51F4"/>
    <w:rsid w:val="00BA6A70"/>
    <w:rsid w:val="00BA6E03"/>
    <w:rsid w:val="00BB3D2B"/>
    <w:rsid w:val="00BB3FDC"/>
    <w:rsid w:val="00BB64A7"/>
    <w:rsid w:val="00BB6A81"/>
    <w:rsid w:val="00BD1A0B"/>
    <w:rsid w:val="00BD24CD"/>
    <w:rsid w:val="00BD271F"/>
    <w:rsid w:val="00BD6034"/>
    <w:rsid w:val="00BE00AE"/>
    <w:rsid w:val="00BE2CFA"/>
    <w:rsid w:val="00BE54E0"/>
    <w:rsid w:val="00BE5BCD"/>
    <w:rsid w:val="00BE763E"/>
    <w:rsid w:val="00BE7CAD"/>
    <w:rsid w:val="00BF3C08"/>
    <w:rsid w:val="00BF4124"/>
    <w:rsid w:val="00BF42DD"/>
    <w:rsid w:val="00BF576E"/>
    <w:rsid w:val="00BF5DF1"/>
    <w:rsid w:val="00BF68CA"/>
    <w:rsid w:val="00BF6CE7"/>
    <w:rsid w:val="00BF730D"/>
    <w:rsid w:val="00C01FEB"/>
    <w:rsid w:val="00C04D62"/>
    <w:rsid w:val="00C13F85"/>
    <w:rsid w:val="00C14014"/>
    <w:rsid w:val="00C15B69"/>
    <w:rsid w:val="00C1616D"/>
    <w:rsid w:val="00C27A19"/>
    <w:rsid w:val="00C30E5F"/>
    <w:rsid w:val="00C323DB"/>
    <w:rsid w:val="00C3517D"/>
    <w:rsid w:val="00C4248E"/>
    <w:rsid w:val="00C46864"/>
    <w:rsid w:val="00C51DAC"/>
    <w:rsid w:val="00C539B8"/>
    <w:rsid w:val="00C554F4"/>
    <w:rsid w:val="00C65A33"/>
    <w:rsid w:val="00C670F9"/>
    <w:rsid w:val="00C70F11"/>
    <w:rsid w:val="00C714FB"/>
    <w:rsid w:val="00C71CAF"/>
    <w:rsid w:val="00C72675"/>
    <w:rsid w:val="00C77389"/>
    <w:rsid w:val="00C77D89"/>
    <w:rsid w:val="00C865F4"/>
    <w:rsid w:val="00C90FF2"/>
    <w:rsid w:val="00C93AB6"/>
    <w:rsid w:val="00C94C7A"/>
    <w:rsid w:val="00C977E7"/>
    <w:rsid w:val="00C979BA"/>
    <w:rsid w:val="00CA270B"/>
    <w:rsid w:val="00CA3810"/>
    <w:rsid w:val="00CA4CBC"/>
    <w:rsid w:val="00CB5F42"/>
    <w:rsid w:val="00CB64C4"/>
    <w:rsid w:val="00CC41AE"/>
    <w:rsid w:val="00CC5BFD"/>
    <w:rsid w:val="00CD0935"/>
    <w:rsid w:val="00CD0CE4"/>
    <w:rsid w:val="00CD15C7"/>
    <w:rsid w:val="00CD19BB"/>
    <w:rsid w:val="00CD3681"/>
    <w:rsid w:val="00CE211D"/>
    <w:rsid w:val="00CE36D6"/>
    <w:rsid w:val="00CE5762"/>
    <w:rsid w:val="00CE7471"/>
    <w:rsid w:val="00D011BF"/>
    <w:rsid w:val="00D01214"/>
    <w:rsid w:val="00D0278C"/>
    <w:rsid w:val="00D02F37"/>
    <w:rsid w:val="00D03205"/>
    <w:rsid w:val="00D05341"/>
    <w:rsid w:val="00D07FA3"/>
    <w:rsid w:val="00D13080"/>
    <w:rsid w:val="00D15162"/>
    <w:rsid w:val="00D2475F"/>
    <w:rsid w:val="00D2647E"/>
    <w:rsid w:val="00D27D25"/>
    <w:rsid w:val="00D356DF"/>
    <w:rsid w:val="00D3576F"/>
    <w:rsid w:val="00D3724F"/>
    <w:rsid w:val="00D41743"/>
    <w:rsid w:val="00D444AF"/>
    <w:rsid w:val="00D44A1C"/>
    <w:rsid w:val="00D50F90"/>
    <w:rsid w:val="00D617CF"/>
    <w:rsid w:val="00D637E8"/>
    <w:rsid w:val="00D640BA"/>
    <w:rsid w:val="00D64F14"/>
    <w:rsid w:val="00D66CD4"/>
    <w:rsid w:val="00D66EB9"/>
    <w:rsid w:val="00D6723A"/>
    <w:rsid w:val="00D731F1"/>
    <w:rsid w:val="00D802A8"/>
    <w:rsid w:val="00D8606C"/>
    <w:rsid w:val="00DA0A89"/>
    <w:rsid w:val="00DA1100"/>
    <w:rsid w:val="00DA1E4F"/>
    <w:rsid w:val="00DA2653"/>
    <w:rsid w:val="00DA3EF5"/>
    <w:rsid w:val="00DA49D2"/>
    <w:rsid w:val="00DA4E57"/>
    <w:rsid w:val="00DA5270"/>
    <w:rsid w:val="00DA66AD"/>
    <w:rsid w:val="00DA6761"/>
    <w:rsid w:val="00DB03E4"/>
    <w:rsid w:val="00DB4EBB"/>
    <w:rsid w:val="00DB7728"/>
    <w:rsid w:val="00DC2CFE"/>
    <w:rsid w:val="00DC47B3"/>
    <w:rsid w:val="00DC5444"/>
    <w:rsid w:val="00DD3798"/>
    <w:rsid w:val="00DD38CF"/>
    <w:rsid w:val="00DD402E"/>
    <w:rsid w:val="00DE0D77"/>
    <w:rsid w:val="00DE6F5F"/>
    <w:rsid w:val="00DE7458"/>
    <w:rsid w:val="00DF170F"/>
    <w:rsid w:val="00DF29D2"/>
    <w:rsid w:val="00E007A7"/>
    <w:rsid w:val="00E00AB6"/>
    <w:rsid w:val="00E0217E"/>
    <w:rsid w:val="00E03F10"/>
    <w:rsid w:val="00E072B3"/>
    <w:rsid w:val="00E1110D"/>
    <w:rsid w:val="00E12B99"/>
    <w:rsid w:val="00E13A60"/>
    <w:rsid w:val="00E13AA9"/>
    <w:rsid w:val="00E15FCD"/>
    <w:rsid w:val="00E1621D"/>
    <w:rsid w:val="00E17F57"/>
    <w:rsid w:val="00E20738"/>
    <w:rsid w:val="00E2084D"/>
    <w:rsid w:val="00E21915"/>
    <w:rsid w:val="00E22223"/>
    <w:rsid w:val="00E22C14"/>
    <w:rsid w:val="00E27308"/>
    <w:rsid w:val="00E30090"/>
    <w:rsid w:val="00E3051A"/>
    <w:rsid w:val="00E3505F"/>
    <w:rsid w:val="00E419CA"/>
    <w:rsid w:val="00E4216A"/>
    <w:rsid w:val="00E44041"/>
    <w:rsid w:val="00E46DA8"/>
    <w:rsid w:val="00E47992"/>
    <w:rsid w:val="00E508F2"/>
    <w:rsid w:val="00E50BDC"/>
    <w:rsid w:val="00E511B0"/>
    <w:rsid w:val="00E51416"/>
    <w:rsid w:val="00E51BF8"/>
    <w:rsid w:val="00E548A5"/>
    <w:rsid w:val="00E5786F"/>
    <w:rsid w:val="00E64786"/>
    <w:rsid w:val="00E7298E"/>
    <w:rsid w:val="00E73FB7"/>
    <w:rsid w:val="00E756E4"/>
    <w:rsid w:val="00E80248"/>
    <w:rsid w:val="00E945CD"/>
    <w:rsid w:val="00E95042"/>
    <w:rsid w:val="00E9630B"/>
    <w:rsid w:val="00EA0F97"/>
    <w:rsid w:val="00EA34DC"/>
    <w:rsid w:val="00EA4920"/>
    <w:rsid w:val="00EA4D25"/>
    <w:rsid w:val="00EB2D32"/>
    <w:rsid w:val="00EB4B6A"/>
    <w:rsid w:val="00EC074D"/>
    <w:rsid w:val="00EC5E69"/>
    <w:rsid w:val="00ED0A49"/>
    <w:rsid w:val="00ED2221"/>
    <w:rsid w:val="00ED60D3"/>
    <w:rsid w:val="00EE3942"/>
    <w:rsid w:val="00EE4565"/>
    <w:rsid w:val="00EE4669"/>
    <w:rsid w:val="00EE4F26"/>
    <w:rsid w:val="00EF5261"/>
    <w:rsid w:val="00EF5B5C"/>
    <w:rsid w:val="00F0021A"/>
    <w:rsid w:val="00F07AB5"/>
    <w:rsid w:val="00F102FC"/>
    <w:rsid w:val="00F110A8"/>
    <w:rsid w:val="00F27C4F"/>
    <w:rsid w:val="00F31CB2"/>
    <w:rsid w:val="00F35DC6"/>
    <w:rsid w:val="00F37872"/>
    <w:rsid w:val="00F419C9"/>
    <w:rsid w:val="00F43B0A"/>
    <w:rsid w:val="00F47995"/>
    <w:rsid w:val="00F508AB"/>
    <w:rsid w:val="00F50DDF"/>
    <w:rsid w:val="00F522BD"/>
    <w:rsid w:val="00F5233F"/>
    <w:rsid w:val="00F533FA"/>
    <w:rsid w:val="00F54C30"/>
    <w:rsid w:val="00F6465A"/>
    <w:rsid w:val="00F65577"/>
    <w:rsid w:val="00F73038"/>
    <w:rsid w:val="00F747BB"/>
    <w:rsid w:val="00F74940"/>
    <w:rsid w:val="00F75FB8"/>
    <w:rsid w:val="00F8667B"/>
    <w:rsid w:val="00F92F1D"/>
    <w:rsid w:val="00F9649E"/>
    <w:rsid w:val="00F964EC"/>
    <w:rsid w:val="00FA01F6"/>
    <w:rsid w:val="00FA2D82"/>
    <w:rsid w:val="00FA452B"/>
    <w:rsid w:val="00FA471E"/>
    <w:rsid w:val="00FB2736"/>
    <w:rsid w:val="00FB2C13"/>
    <w:rsid w:val="00FB5791"/>
    <w:rsid w:val="00FB6037"/>
    <w:rsid w:val="00FC59A5"/>
    <w:rsid w:val="00FC7D1F"/>
    <w:rsid w:val="00FD5E2D"/>
    <w:rsid w:val="00FD733C"/>
    <w:rsid w:val="00FD798B"/>
    <w:rsid w:val="00FE0840"/>
    <w:rsid w:val="00FE08D5"/>
    <w:rsid w:val="00FE1C2E"/>
    <w:rsid w:val="00FE2842"/>
    <w:rsid w:val="00FE5888"/>
    <w:rsid w:val="00FF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CA07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8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01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C359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68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325A"/>
    <w:pPr>
      <w:ind w:left="720"/>
      <w:contextualSpacing/>
    </w:pPr>
    <w:rPr>
      <w:rFonts w:ascii="Cambria" w:eastAsia="Cambria" w:hAnsi="Cambria"/>
    </w:rPr>
  </w:style>
  <w:style w:type="character" w:customStyle="1" w:styleId="apple-converted-space">
    <w:name w:val="apple-converted-space"/>
    <w:basedOn w:val="DefaultParagraphFont"/>
    <w:rsid w:val="00237456"/>
  </w:style>
  <w:style w:type="paragraph" w:styleId="NormalWeb">
    <w:name w:val="Normal (Web)"/>
    <w:basedOn w:val="Normal"/>
    <w:uiPriority w:val="99"/>
    <w:unhideWhenUsed/>
    <w:rsid w:val="005019F7"/>
    <w:pPr>
      <w:spacing w:before="100" w:beforeAutospacing="1" w:after="100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6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6B3"/>
    <w:rPr>
      <w:rFonts w:ascii="Times New Roman" w:eastAsia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82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2F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2F5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F5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23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2306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2306"/>
    <w:rPr>
      <w:vertAlign w:val="superscript"/>
    </w:rPr>
  </w:style>
  <w:style w:type="character" w:styleId="UnresolvedMention">
    <w:name w:val="Unresolved Mention"/>
    <w:basedOn w:val="DefaultParagraphFont"/>
    <w:uiPriority w:val="99"/>
    <w:rsid w:val="008855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558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7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B37366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B37366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C35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1930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37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8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8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8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trot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ean.trott@rugers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dic.uqam.ca/seminaire-dic/seminaire-dic-isc-cria-9-octobre-2025-par-sean-trot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Tngg3qpuo7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3386</Words>
  <Characters>19306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ICSI</Company>
  <LinksUpToDate>false</LinksUpToDate>
  <CharactersWithSpaces>22647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 Trott</dc:creator>
  <cp:lastModifiedBy>Sean Trott</cp:lastModifiedBy>
  <cp:revision>6</cp:revision>
  <cp:lastPrinted>2026-06-12T12:38:00Z</cp:lastPrinted>
  <dcterms:created xsi:type="dcterms:W3CDTF">2026-06-12T12:38:00Z</dcterms:created>
  <dcterms:modified xsi:type="dcterms:W3CDTF">2026-06-24T13:08:00Z</dcterms:modified>
</cp:coreProperties>
</file>