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0775DCE0" w:rsidR="00BD1A0B" w:rsidRPr="00527CBB" w:rsidRDefault="00B37B54" w:rsidP="004160C0">
      <w:pPr>
        <w:spacing w:line="276" w:lineRule="auto"/>
        <w:contextualSpacing/>
        <w:jc w:val="center"/>
      </w:pPr>
      <w:r>
        <w:t>Assistant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Cognitive Science | Psycholinguistics </w:t>
      </w:r>
      <w:r w:rsidR="009A5214">
        <w:t>| Large Language Models</w:t>
      </w:r>
    </w:p>
    <w:p w14:paraId="175B9085" w14:textId="3867712C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</w:t>
      </w:r>
      <w:r w:rsidR="00932D0C">
        <w:t xml:space="preserve"> </w:t>
      </w:r>
      <w:r w:rsidRPr="00527CBB">
        <w:t>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6B5FAD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6B5FAD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 xml:space="preserve">Thesis advisor: Terry </w:t>
      </w:r>
      <w:proofErr w:type="spellStart"/>
      <w:r w:rsidRPr="00527CBB">
        <w:t>Regier</w:t>
      </w:r>
      <w:proofErr w:type="spellEnd"/>
    </w:p>
    <w:p w14:paraId="6ECD10A8" w14:textId="5B8B6976" w:rsidR="00375D1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22A03C76" w14:textId="77777777" w:rsidR="008B0493" w:rsidRPr="008B0493" w:rsidRDefault="008B0493" w:rsidP="002A2D1F">
      <w:pPr>
        <w:spacing w:line="276" w:lineRule="auto"/>
        <w:contextualSpacing/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6B5FAD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7344C41" w14:textId="77777777" w:rsidR="003C44FE" w:rsidRDefault="003C44FE" w:rsidP="002A2D1F">
      <w:pPr>
        <w:spacing w:line="276" w:lineRule="auto"/>
        <w:contextualSpacing/>
        <w:rPr>
          <w:b/>
        </w:rPr>
      </w:pPr>
    </w:p>
    <w:p w14:paraId="67EDBF5E" w14:textId="37DA8BBF" w:rsidR="003C44FE" w:rsidRDefault="00C90FF2" w:rsidP="002A2D1F">
      <w:pPr>
        <w:spacing w:line="276" w:lineRule="auto"/>
        <w:contextualSpacing/>
        <w:rPr>
          <w:bCs/>
        </w:rPr>
      </w:pPr>
      <w:proofErr w:type="spellStart"/>
      <w:r>
        <w:rPr>
          <w:b/>
        </w:rPr>
        <w:t>Kavli</w:t>
      </w:r>
      <w:proofErr w:type="spellEnd"/>
      <w:r>
        <w:rPr>
          <w:b/>
        </w:rPr>
        <w:t xml:space="preserve"> Institute for Brain and Mind</w:t>
      </w:r>
      <w:r w:rsidR="003C44FE" w:rsidRPr="003C44FE">
        <w:rPr>
          <w:b/>
        </w:rPr>
        <w:t xml:space="preserve"> Innovative Research Grant</w:t>
      </w:r>
      <w:r w:rsidR="001C4E12">
        <w:rPr>
          <w:b/>
        </w:rPr>
        <w:tab/>
      </w:r>
      <w:r w:rsidR="003C44FE" w:rsidRPr="003C44FE">
        <w:rPr>
          <w:b/>
        </w:rPr>
        <w:tab/>
      </w:r>
      <w:r w:rsidR="003C44FE">
        <w:rPr>
          <w:bCs/>
        </w:rPr>
        <w:tab/>
      </w:r>
      <w:r w:rsidR="003C44FE">
        <w:rPr>
          <w:bCs/>
          <w:i/>
          <w:iCs/>
        </w:rPr>
        <w:t>2025-2026</w:t>
      </w:r>
    </w:p>
    <w:p w14:paraId="296A95CF" w14:textId="0094543F" w:rsidR="003C44FE" w:rsidRPr="003C44FE" w:rsidRDefault="003C44FE" w:rsidP="002A2D1F">
      <w:pPr>
        <w:spacing w:line="276" w:lineRule="auto"/>
        <w:contextualSpacing/>
        <w:rPr>
          <w:bCs/>
        </w:rPr>
      </w:pPr>
      <w:r w:rsidRPr="003C44FE">
        <w:rPr>
          <w:i/>
          <w:iCs/>
        </w:rPr>
        <w:t>A universal code for meaning in biological and artificial neural networks.</w:t>
      </w:r>
      <w:r w:rsidRPr="003C44FE">
        <w:rPr>
          <w:bCs/>
        </w:rPr>
        <w:br/>
        <w:t xml:space="preserve">Meenakshi Khosla, </w:t>
      </w:r>
      <w:r w:rsidR="00DA5270">
        <w:rPr>
          <w:bCs/>
        </w:rPr>
        <w:t xml:space="preserve">Lily </w:t>
      </w:r>
      <w:r w:rsidRPr="003C44FE">
        <w:rPr>
          <w:bCs/>
        </w:rPr>
        <w:t xml:space="preserve">Weng, </w:t>
      </w:r>
      <w:r w:rsidRPr="00DA5270">
        <w:rPr>
          <w:b/>
        </w:rPr>
        <w:t>Sean Trott</w:t>
      </w:r>
      <w:r w:rsidRPr="003C44FE">
        <w:rPr>
          <w:bCs/>
        </w:rPr>
        <w:t>, Pamela Riviere, Shreya Saha</w:t>
      </w:r>
    </w:p>
    <w:p w14:paraId="19480A5A" w14:textId="77777777" w:rsidR="003C44FE" w:rsidRDefault="003C44FE" w:rsidP="002A2D1F">
      <w:pPr>
        <w:spacing w:line="276" w:lineRule="auto"/>
        <w:contextualSpacing/>
        <w:rPr>
          <w:b/>
        </w:rPr>
      </w:pPr>
    </w:p>
    <w:p w14:paraId="3634159A" w14:textId="78C2E590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 xml:space="preserve">James </w:t>
      </w:r>
      <w:proofErr w:type="spellStart"/>
      <w:r w:rsidRPr="00527CBB">
        <w:t>Hollan</w:t>
      </w:r>
      <w:proofErr w:type="spellEnd"/>
      <w:r w:rsidRPr="00527CBB">
        <w:t xml:space="preserve">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3A03DE09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31CEB78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36033BF3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B4CE167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04498B40" w14:textId="351FAD6C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6B5FAD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2057C805" w14:textId="6270FFCA" w:rsidR="00894BA8" w:rsidRPr="00951949" w:rsidRDefault="00070E38" w:rsidP="00951949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65563B5" w14:textId="77777777" w:rsidR="00E508F2" w:rsidRPr="005F6172" w:rsidRDefault="00E508F2" w:rsidP="00E508F2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0A818845" w14:textId="37FF96C6" w:rsidR="00E508F2" w:rsidRPr="00FF511A" w:rsidRDefault="00FF511A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2"/>
          <w:szCs w:val="22"/>
          <w:shd w:val="clear" w:color="auto" w:fill="FFFFFF"/>
        </w:rPr>
      </w:pPr>
      <w:r w:rsidRPr="00FF511A">
        <w:rPr>
          <w:color w:val="222222"/>
          <w:sz w:val="22"/>
          <w:szCs w:val="22"/>
          <w:shd w:val="clear" w:color="auto" w:fill="FFFFFF"/>
        </w:rPr>
        <w:t>Trott, S.,</w:t>
      </w:r>
      <w:r w:rsidRPr="00FF511A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Walker, D. E., Taylor, S. M., &amp; Coulson, S. (2025). Turing Jest: Distributional Semantics and One‐Line Jokes. </w:t>
      </w:r>
      <w:r w:rsidRPr="00FF511A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FF511A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FF511A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49</w:t>
      </w:r>
      <w:r w:rsidRPr="00FF511A">
        <w:rPr>
          <w:b w:val="0"/>
          <w:bCs w:val="0"/>
          <w:color w:val="222222"/>
          <w:sz w:val="22"/>
          <w:szCs w:val="22"/>
          <w:shd w:val="clear" w:color="auto" w:fill="FFFFFF"/>
        </w:rPr>
        <w:t>(5), e70066.</w:t>
      </w:r>
    </w:p>
    <w:p w14:paraId="0C223C2C" w14:textId="77777777" w:rsidR="00FF511A" w:rsidRDefault="00FF511A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512E5236" w14:textId="5077443C" w:rsidR="00951949" w:rsidRDefault="00951949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proofErr w:type="spellStart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Schoenegger</w:t>
      </w:r>
      <w:proofErr w:type="spellEnd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, P., Park, P. S., Karger, E., </w:t>
      </w:r>
      <w:r w:rsidRPr="005E6264">
        <w:rPr>
          <w:color w:val="262626" w:themeColor="text1" w:themeTint="D9"/>
          <w:sz w:val="22"/>
          <w:szCs w:val="22"/>
          <w:shd w:val="clear" w:color="auto" w:fill="FFFFFF"/>
        </w:rPr>
        <w:t>Trott, S.,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&amp; Tetlock, P. E. (</w:t>
      </w:r>
      <w:r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2025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A</w:t>
      </w:r>
      <w:r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I-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augmented predictions: </w:t>
      </w:r>
      <w:proofErr w:type="spellStart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Llm</w:t>
      </w:r>
      <w:proofErr w:type="spellEnd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assistants improve human forecasting accuracy. </w:t>
      </w:r>
      <w:r w:rsidRPr="005E626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ACM Transactions on Interactive Intelligent Systems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</w:p>
    <w:p w14:paraId="7111F7D9" w14:textId="77777777" w:rsidR="006449EC" w:rsidRDefault="006449EC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F0AD39C" w14:textId="50DCFD2B" w:rsidR="006449EC" w:rsidRPr="006449EC" w:rsidRDefault="006449EC" w:rsidP="006449EC">
      <w:pPr>
        <w:rPr>
          <w:color w:val="222222"/>
          <w:sz w:val="22"/>
          <w:szCs w:val="22"/>
          <w:shd w:val="clear" w:color="auto" w:fill="FFFFFF"/>
        </w:rPr>
      </w:pPr>
      <w:proofErr w:type="spellStart"/>
      <w:r w:rsidRPr="00BE00AE">
        <w:rPr>
          <w:color w:val="222222"/>
          <w:sz w:val="22"/>
          <w:szCs w:val="22"/>
          <w:shd w:val="clear" w:color="auto" w:fill="FFFFFF"/>
        </w:rPr>
        <w:t>Zeelenberg</w:t>
      </w:r>
      <w:proofErr w:type="spellEnd"/>
      <w:r w:rsidRPr="00BE00AE">
        <w:rPr>
          <w:color w:val="222222"/>
          <w:sz w:val="22"/>
          <w:szCs w:val="22"/>
          <w:shd w:val="clear" w:color="auto" w:fill="FFFFFF"/>
        </w:rPr>
        <w:t>, R.,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415311">
        <w:rPr>
          <w:color w:val="222222"/>
          <w:sz w:val="22"/>
          <w:szCs w:val="22"/>
          <w:shd w:val="clear" w:color="auto" w:fill="FFFFFF"/>
        </w:rPr>
        <w:t>Pecher</w:t>
      </w:r>
      <w:proofErr w:type="spellEnd"/>
      <w:r w:rsidRPr="00415311">
        <w:rPr>
          <w:color w:val="222222"/>
          <w:sz w:val="22"/>
          <w:szCs w:val="22"/>
          <w:shd w:val="clear" w:color="auto" w:fill="FFFFFF"/>
        </w:rPr>
        <w:t xml:space="preserve">, D., van der </w:t>
      </w:r>
      <w:proofErr w:type="spellStart"/>
      <w:r w:rsidRPr="00415311">
        <w:rPr>
          <w:color w:val="222222"/>
          <w:sz w:val="22"/>
          <w:szCs w:val="22"/>
          <w:shd w:val="clear" w:color="auto" w:fill="FFFFFF"/>
        </w:rPr>
        <w:t>Meijden</w:t>
      </w:r>
      <w:proofErr w:type="spellEnd"/>
      <w:r w:rsidRPr="00415311">
        <w:rPr>
          <w:color w:val="222222"/>
          <w:sz w:val="22"/>
          <w:szCs w:val="22"/>
          <w:shd w:val="clear" w:color="auto" w:fill="FFFFFF"/>
        </w:rPr>
        <w:t xml:space="preserve">, M. E., </w:t>
      </w:r>
      <w:r w:rsidRPr="00BE00AE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&amp; Bergen, B. (</w:t>
      </w:r>
      <w:r>
        <w:rPr>
          <w:color w:val="222222"/>
          <w:sz w:val="22"/>
          <w:szCs w:val="22"/>
          <w:shd w:val="clear" w:color="auto" w:fill="FFFFFF"/>
        </w:rPr>
        <w:t>2025</w:t>
      </w:r>
      <w:r w:rsidRPr="00415311">
        <w:rPr>
          <w:color w:val="222222"/>
          <w:sz w:val="22"/>
          <w:szCs w:val="22"/>
          <w:shd w:val="clear" w:color="auto" w:fill="FFFFFF"/>
        </w:rPr>
        <w:t>). Non-native Language Comprehenders Encode Implied Shapes of Objects in Memory. 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Cortex</w:t>
      </w:r>
      <w:r w:rsidRPr="00415311">
        <w:rPr>
          <w:color w:val="222222"/>
          <w:sz w:val="22"/>
          <w:szCs w:val="22"/>
          <w:shd w:val="clear" w:color="auto" w:fill="FFFFFF"/>
        </w:rPr>
        <w:t>.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</w:p>
    <w:p w14:paraId="15E93153" w14:textId="77777777" w:rsidR="00951949" w:rsidRDefault="00951949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D1D7019" w14:textId="534129EA" w:rsidR="00697EBB" w:rsidRPr="00103E9D" w:rsidRDefault="00697EBB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(2024). Large Language Models and the Wisdom of Small Crowds.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Open Mind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8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 723-738.</w:t>
      </w:r>
    </w:p>
    <w:p w14:paraId="3D622F72" w14:textId="77777777" w:rsidR="00697EBB" w:rsidRDefault="00697EBB" w:rsidP="00697EBB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A6BBFA" w14:textId="2E16016A" w:rsidR="008A5120" w:rsidRDefault="00697EBB" w:rsidP="00697EBB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(2024). Can large language models help augment English psycholinguistic datasets? 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 w:rsidRPr="0011744F">
        <w:rPr>
          <w:color w:val="222222"/>
          <w:sz w:val="22"/>
          <w:szCs w:val="22"/>
          <w:shd w:val="clear" w:color="auto" w:fill="FFFFFF"/>
        </w:rPr>
        <w:t>, 1-19.</w:t>
      </w:r>
    </w:p>
    <w:p w14:paraId="1B3A8359" w14:textId="77777777" w:rsidR="00697EBB" w:rsidRPr="004D7BAE" w:rsidRDefault="00697EBB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311E97B" w14:textId="77777777" w:rsidR="00415311" w:rsidRDefault="00103E9D" w:rsidP="00415311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</w:p>
    <w:p w14:paraId="7CBE74C6" w14:textId="77777777" w:rsidR="00103E9D" w:rsidRPr="00415311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77D5E37F" w14:textId="762F1371" w:rsidR="00103E9D" w:rsidRPr="00103E9D" w:rsidRDefault="00103E9D" w:rsidP="00103E9D">
      <w:pPr>
        <w:rPr>
          <w:color w:val="222222"/>
          <w:sz w:val="22"/>
          <w:szCs w:val="22"/>
          <w:shd w:val="clear" w:color="auto" w:fill="FFFFFF"/>
        </w:rPr>
      </w:pPr>
      <w:r w:rsidRPr="00415311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., &amp; Bergen, B. (2024). Comparing Humans and Large Language Models on an Experimental Protocol Inventory for Theory of Mind Evaluation (EPITOME). 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Transactions of the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 xml:space="preserve"> Association for Computational Linguistics (TACL). </w:t>
      </w:r>
    </w:p>
    <w:p w14:paraId="525683AB" w14:textId="77777777" w:rsidR="00F31CB2" w:rsidRPr="0011744F" w:rsidRDefault="00F31CB2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19E8163" w14:textId="39F2010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0941D31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11744F">
        <w:rPr>
          <w:color w:val="000000" w:themeColor="text1"/>
          <w:sz w:val="22"/>
          <w:szCs w:val="22"/>
        </w:rPr>
        <w:t>(2023)</w:t>
      </w:r>
      <w:r w:rsidR="00830E25">
        <w:rPr>
          <w:color w:val="000000" w:themeColor="text1"/>
          <w:sz w:val="22"/>
          <w:szCs w:val="22"/>
        </w:rPr>
        <w:t>.</w:t>
      </w:r>
      <w:r w:rsidRPr="0011744F">
        <w:rPr>
          <w:color w:val="000000" w:themeColor="text1"/>
          <w:sz w:val="22"/>
          <w:szCs w:val="22"/>
        </w:rPr>
        <w:t xml:space="preserve">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11744F" w:rsidRDefault="003120FC" w:rsidP="003120FC">
      <w:pPr>
        <w:rPr>
          <w:color w:val="000000" w:themeColor="text1"/>
          <w:sz w:val="22"/>
          <w:szCs w:val="22"/>
        </w:rPr>
      </w:pPr>
      <w:r w:rsidRPr="0011744F">
        <w:rPr>
          <w:color w:val="000000" w:themeColor="text1"/>
          <w:sz w:val="22"/>
          <w:szCs w:val="22"/>
        </w:rPr>
        <w:t xml:space="preserve">Ruytenbeek, N., Bergen, B., &amp; </w:t>
      </w:r>
      <w:r w:rsidRPr="0011744F">
        <w:rPr>
          <w:b/>
          <w:bCs/>
          <w:color w:val="000000" w:themeColor="text1"/>
          <w:sz w:val="22"/>
          <w:szCs w:val="22"/>
        </w:rPr>
        <w:t>Trott, S.</w:t>
      </w:r>
      <w:r w:rsidRPr="0011744F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11744F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11744F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</w:t>
      </w:r>
      <w:proofErr w:type="spellStart"/>
      <w:r w:rsidRPr="0011744F">
        <w:rPr>
          <w:color w:val="000000" w:themeColor="text1"/>
          <w:sz w:val="22"/>
          <w:szCs w:val="22"/>
          <w:shd w:val="clear" w:color="auto" w:fill="FFFFFF"/>
        </w:rPr>
        <w:t>normings</w:t>
      </w:r>
      <w:proofErr w:type="spellEnd"/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of variably ambiguous words assessed against a neural language model (BERT).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11744F" w:rsidRDefault="003120FC" w:rsidP="003120FC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11744F" w:rsidRDefault="003120FC" w:rsidP="003120FC">
      <w:pPr>
        <w:rPr>
          <w:sz w:val="22"/>
          <w:szCs w:val="22"/>
        </w:rPr>
      </w:pPr>
      <w:r w:rsidRPr="0011744F">
        <w:rPr>
          <w:color w:val="222222"/>
          <w:sz w:val="22"/>
          <w:szCs w:val="22"/>
          <w:shd w:val="clear" w:color="auto" w:fill="FFFFFF"/>
        </w:rPr>
        <w:lastRenderedPageBreak/>
        <w:t xml:space="preserve">Morey, R. D.,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Kaschak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M. P.,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Díez-Álamo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A. M.,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Glenberg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A. M., Zwaan, R. A.,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Lakens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D., … </w:t>
      </w: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... &amp; Ziv-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Crispel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N. (2022). A pre-registered, multi-lab non-replication of the action-sentence compatibility effect (ACE).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11744F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Reed, S.,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Kaliblotzky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D., Ferreira, V., &amp; Bergen, B. (2022). The Role of Prosody in Disambiguating English Indirect Requests.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11744F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11744F" w:rsidRDefault="00E51BF8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1744F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11744F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11744F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11744F" w:rsidRDefault="005401E6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11744F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Inference?.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Rossano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F. (2020). The Role of Entitlement in Formatting Preferences Across Requesters and Recipients.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11744F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11744F" w:rsidRDefault="00B63026" w:rsidP="00B63026">
      <w:pPr>
        <w:rPr>
          <w:sz w:val="22"/>
          <w:szCs w:val="22"/>
        </w:rPr>
      </w:pPr>
      <w:r w:rsidRPr="0011744F">
        <w:rPr>
          <w:b/>
          <w:sz w:val="22"/>
          <w:szCs w:val="22"/>
        </w:rPr>
        <w:t>Trott, S.,</w:t>
      </w:r>
      <w:r w:rsidRPr="0011744F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11744F">
        <w:rPr>
          <w:i/>
          <w:iCs/>
          <w:sz w:val="22"/>
          <w:szCs w:val="22"/>
        </w:rPr>
        <w:t>Discourse Processes</w:t>
      </w:r>
      <w:r w:rsidRPr="0011744F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5AEA074F" w:rsidR="00070E38" w:rsidRDefault="00F27C4F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Peer-Reviewed</w:t>
      </w:r>
      <w:r w:rsidR="00070E38">
        <w:rPr>
          <w:b/>
          <w:sz w:val="28"/>
          <w:szCs w:val="28"/>
        </w:rPr>
        <w:t xml:space="preserve"> Conference Proceedings</w:t>
      </w:r>
    </w:p>
    <w:p w14:paraId="00EDBAF2" w14:textId="77777777" w:rsidR="00E21915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E80EB5" w14:textId="7ACF85D5" w:rsidR="006364C6" w:rsidRPr="00545A60" w:rsidRDefault="006364C6" w:rsidP="004C18BE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He, Z., </w:t>
      </w:r>
      <w:r w:rsidRPr="00E17F57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>
        <w:rPr>
          <w:color w:val="222222"/>
          <w:sz w:val="22"/>
          <w:szCs w:val="22"/>
          <w:shd w:val="clear" w:color="auto" w:fill="FFFFFF"/>
        </w:rPr>
        <w:t xml:space="preserve"> Khosla, M. (2025, November.) </w:t>
      </w:r>
      <w:r w:rsidR="00545A60" w:rsidRPr="00545A60">
        <w:rPr>
          <w:color w:val="222222"/>
          <w:sz w:val="22"/>
          <w:szCs w:val="22"/>
          <w:shd w:val="clear" w:color="auto" w:fill="FFFFFF"/>
        </w:rPr>
        <w:t>Seeing Through Words, Speaking Through Pixels: Deep Representational Alignment Between Vision and Language Models</w:t>
      </w:r>
      <w:r w:rsidR="00545A60">
        <w:rPr>
          <w:color w:val="222222"/>
          <w:sz w:val="22"/>
          <w:szCs w:val="22"/>
          <w:shd w:val="clear" w:color="auto" w:fill="FFFFFF"/>
        </w:rPr>
        <w:t xml:space="preserve">. </w:t>
      </w:r>
      <w:r w:rsidR="00545A60">
        <w:rPr>
          <w:i/>
          <w:iCs/>
          <w:color w:val="222222"/>
          <w:sz w:val="22"/>
          <w:szCs w:val="22"/>
          <w:shd w:val="clear" w:color="auto" w:fill="FFFFFF"/>
        </w:rPr>
        <w:t>Empirical Methods in Natural Language Processing (EMNLP), Main Conference</w:t>
      </w:r>
      <w:r w:rsidR="00545A60">
        <w:rPr>
          <w:color w:val="222222"/>
          <w:sz w:val="22"/>
          <w:szCs w:val="22"/>
          <w:shd w:val="clear" w:color="auto" w:fill="FFFFFF"/>
        </w:rPr>
        <w:t>.</w:t>
      </w:r>
    </w:p>
    <w:p w14:paraId="4777E5DB" w14:textId="77777777" w:rsidR="006364C6" w:rsidRDefault="006364C6" w:rsidP="004C18BE">
      <w:pPr>
        <w:rPr>
          <w:color w:val="222222"/>
          <w:sz w:val="22"/>
          <w:szCs w:val="22"/>
          <w:shd w:val="clear" w:color="auto" w:fill="FFFFFF"/>
        </w:rPr>
      </w:pPr>
    </w:p>
    <w:p w14:paraId="5A097D49" w14:textId="7D2D10BD" w:rsidR="004C18BE" w:rsidRDefault="004C18BE" w:rsidP="004C18BE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Vinaya, H., </w:t>
      </w:r>
      <w:r w:rsidRPr="00266A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>
        <w:rPr>
          <w:color w:val="222222"/>
          <w:sz w:val="22"/>
          <w:szCs w:val="22"/>
          <w:shd w:val="clear" w:color="auto" w:fill="FFFFFF"/>
        </w:rPr>
        <w:t xml:space="preserve"> &amp; Coulson, S. (2025, September). </w:t>
      </w:r>
      <w:r w:rsidRPr="00266A58">
        <w:rPr>
          <w:color w:val="222222"/>
          <w:sz w:val="22"/>
          <w:szCs w:val="22"/>
          <w:shd w:val="clear" w:color="auto" w:fill="FFFFFF"/>
        </w:rPr>
        <w:t>Vision Language Model Representations Predict EEG Response to Visual and Auditory Attributes in Property Verification</w:t>
      </w:r>
      <w:r>
        <w:rPr>
          <w:color w:val="222222"/>
          <w:sz w:val="22"/>
          <w:szCs w:val="22"/>
          <w:shd w:val="clear" w:color="auto" w:fill="FFFFFF"/>
        </w:rPr>
        <w:t xml:space="preserve">. </w:t>
      </w:r>
      <w:r>
        <w:rPr>
          <w:i/>
          <w:iCs/>
          <w:color w:val="222222"/>
          <w:sz w:val="22"/>
          <w:szCs w:val="22"/>
          <w:shd w:val="clear" w:color="auto" w:fill="FFFFFF"/>
        </w:rPr>
        <w:t>Architectures and Mechanisms for Language Processing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14:paraId="2464A470" w14:textId="77777777" w:rsidR="00266A58" w:rsidRDefault="00266A58" w:rsidP="00D6723A">
      <w:pPr>
        <w:rPr>
          <w:color w:val="222222"/>
          <w:sz w:val="22"/>
          <w:szCs w:val="22"/>
          <w:shd w:val="clear" w:color="auto" w:fill="FFFFFF"/>
        </w:rPr>
      </w:pPr>
    </w:p>
    <w:p w14:paraId="68A98EC6" w14:textId="391847E4" w:rsidR="00D6723A" w:rsidRPr="004C18BE" w:rsidRDefault="00D6723A" w:rsidP="00C15B69">
      <w:pPr>
        <w:rPr>
          <w:i/>
          <w:iCs/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</w:t>
      </w:r>
      <w:r>
        <w:rPr>
          <w:color w:val="222222"/>
          <w:sz w:val="22"/>
          <w:szCs w:val="22"/>
          <w:shd w:val="clear" w:color="auto" w:fill="FFFFFF"/>
        </w:rPr>
        <w:t>Parkinson-Coombs, O., Jones, C.,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</w:t>
      </w:r>
      <w:r>
        <w:rPr>
          <w:color w:val="222222"/>
          <w:sz w:val="22"/>
          <w:szCs w:val="22"/>
          <w:shd w:val="clear" w:color="auto" w:fill="FFFFFF"/>
        </w:rPr>
        <w:t>2025, July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). </w:t>
      </w:r>
      <w:r>
        <w:rPr>
          <w:color w:val="222222"/>
          <w:sz w:val="22"/>
          <w:szCs w:val="22"/>
          <w:shd w:val="clear" w:color="auto" w:fill="FFFFFF"/>
        </w:rPr>
        <w:t xml:space="preserve">Does Language Stabilize Quantity Representations in Vision Transformers? </w:t>
      </w:r>
      <w:r w:rsidRPr="002B3C24">
        <w:rPr>
          <w:color w:val="222222"/>
          <w:sz w:val="22"/>
          <w:szCs w:val="22"/>
          <w:shd w:val="clear" w:color="auto" w:fill="FFFFFF"/>
        </w:rPr>
        <w:t>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</w:t>
      </w:r>
      <w:r>
        <w:rPr>
          <w:color w:val="222222"/>
          <w:sz w:val="22"/>
          <w:szCs w:val="22"/>
          <w:shd w:val="clear" w:color="auto" w:fill="FFFFFF"/>
        </w:rPr>
        <w:t>7</w:t>
      </w:r>
      <w:r w:rsidRPr="002B3C24">
        <w:rPr>
          <w:color w:val="222222"/>
          <w:sz w:val="22"/>
          <w:szCs w:val="22"/>
          <w:shd w:val="clear" w:color="auto" w:fill="FFFFFF"/>
        </w:rPr>
        <w:t>, No. 4</w:t>
      </w:r>
      <w:r>
        <w:rPr>
          <w:color w:val="222222"/>
          <w:sz w:val="22"/>
          <w:szCs w:val="22"/>
          <w:shd w:val="clear" w:color="auto" w:fill="FFFFFF"/>
        </w:rPr>
        <w:t>7).</w:t>
      </w:r>
    </w:p>
    <w:p w14:paraId="29D5D2D3" w14:textId="77777777" w:rsidR="001C7734" w:rsidRDefault="001C7734" w:rsidP="00C15B69">
      <w:pPr>
        <w:rPr>
          <w:color w:val="222222"/>
          <w:sz w:val="22"/>
          <w:szCs w:val="22"/>
          <w:shd w:val="clear" w:color="auto" w:fill="FFFFFF"/>
        </w:rPr>
      </w:pPr>
    </w:p>
    <w:p w14:paraId="5640046D" w14:textId="41925379" w:rsidR="00832270" w:rsidRDefault="008C2E4A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2"/>
          <w:szCs w:val="22"/>
          <w:shd w:val="clear" w:color="auto" w:fill="FFFFFF"/>
        </w:rPr>
      </w:pPr>
      <w:r w:rsidRPr="008C2E4A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Rivière, P. D., Beatty-Martínez, A. L., &amp; </w:t>
      </w:r>
      <w:r w:rsidRPr="008C2E4A">
        <w:rPr>
          <w:color w:val="222222"/>
          <w:sz w:val="22"/>
          <w:szCs w:val="22"/>
          <w:shd w:val="clear" w:color="auto" w:fill="FFFFFF"/>
        </w:rPr>
        <w:t>Trott, S.</w:t>
      </w:r>
      <w:r w:rsidRPr="008C2E4A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(2025, April). Evaluating Contextualized Representations of (Spanish) Ambiguous Words: A New Lexical Resource and Empirical Analysis. In </w:t>
      </w:r>
      <w:r w:rsidRPr="008C2E4A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Proceedings of the 2025 Conference of the Nations of the Americas Chapter of the Association for Computational Linguistics: Human Language Technologies (Volume 1: Long Papers)</w:t>
      </w:r>
      <w:r w:rsidRPr="008C2E4A">
        <w:rPr>
          <w:b w:val="0"/>
          <w:bCs w:val="0"/>
          <w:color w:val="222222"/>
          <w:sz w:val="22"/>
          <w:szCs w:val="22"/>
          <w:shd w:val="clear" w:color="auto" w:fill="FFFFFF"/>
        </w:rPr>
        <w:t> (pp. 8322-8338).</w:t>
      </w:r>
    </w:p>
    <w:p w14:paraId="69D23FDF" w14:textId="77777777" w:rsidR="008C2E4A" w:rsidRDefault="008C2E4A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2FFBD56A" w14:textId="6F82CBEA" w:rsidR="002B3C24" w:rsidRPr="002B3C24" w:rsidRDefault="002B3C24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Shin, H., &amp; </w:t>
      </w:r>
      <w:r w:rsidRPr="002B3C24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(2024, June). Do language models capture implied discourse meanings? </w:t>
      </w:r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The 2024 Meeting of the Society for Computation in Linguistics (</w:t>
      </w:r>
      <w:proofErr w:type="spellStart"/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SCiL</w:t>
      </w:r>
      <w:proofErr w:type="spellEnd"/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)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28D80BB9" w14:textId="77777777" w:rsidR="00E21915" w:rsidRPr="002B3C24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D4F76F" w14:textId="55E8594C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Bergen, B. (2024). Does Reading Words Help You Read Minds?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41F7FB33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C7326B3" w14:textId="6FD25ACF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Yadav, H.,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Coulson, S. (2024) Effects of Distributional and Sensorimotor Distance Measures on the EEG during Property Verification.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12763ED5" w14:textId="77777777" w:rsid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1C90B97" w14:textId="7ECFB207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lastRenderedPageBreak/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1EC38652" w14:textId="77777777" w:rsidR="009F6A58" w:rsidRDefault="009F6A58" w:rsidP="00B37366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A715A51" w14:textId="62B0413C" w:rsidR="00894BA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34AEF5C8" w14:textId="77777777" w:rsidR="007B5F90" w:rsidRPr="00DE7458" w:rsidRDefault="007B5F90" w:rsidP="00B3736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07B2E745" w14:textId="77777777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</w:p>
    <w:p w14:paraId="2507C65B" w14:textId="77777777" w:rsidR="00736614" w:rsidRPr="009C1F47" w:rsidRDefault="00736614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0C90705A" w14:textId="77777777" w:rsidR="00CA4CBC" w:rsidRDefault="00CA4CBC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68F6C7D1" w14:textId="3632358E" w:rsidR="00CA4CBC" w:rsidRPr="006327AB" w:rsidRDefault="00CA4CBC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6327AB">
        <w:rPr>
          <w:sz w:val="22"/>
          <w:szCs w:val="22"/>
        </w:rPr>
        <w:t xml:space="preserve">Conde, J., Martínez, G., Arriaga, C., Trott, S., &amp; </w:t>
      </w:r>
      <w:proofErr w:type="spellStart"/>
      <w:r w:rsidRPr="006327AB">
        <w:rPr>
          <w:sz w:val="22"/>
          <w:szCs w:val="22"/>
        </w:rPr>
        <w:t>Reviriego</w:t>
      </w:r>
      <w:proofErr w:type="spellEnd"/>
      <w:r w:rsidRPr="006327AB">
        <w:rPr>
          <w:sz w:val="22"/>
          <w:szCs w:val="22"/>
        </w:rPr>
        <w:t xml:space="preserve">, P. (Under Review). LLM </w:t>
      </w:r>
      <w:r w:rsidR="006327AB">
        <w:rPr>
          <w:sz w:val="22"/>
          <w:szCs w:val="22"/>
        </w:rPr>
        <w:t xml:space="preserve">estimates of word characteristics. </w:t>
      </w:r>
    </w:p>
    <w:p w14:paraId="672C742F" w14:textId="77777777" w:rsidR="005374B6" w:rsidRPr="006327AB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6327AB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6B5FAD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8FA63F7" w14:textId="77777777" w:rsidR="00CD3681" w:rsidRDefault="00CD3681" w:rsidP="006950FA">
      <w:pPr>
        <w:spacing w:line="276" w:lineRule="auto"/>
        <w:contextualSpacing/>
        <w:rPr>
          <w:b/>
          <w:sz w:val="28"/>
          <w:szCs w:val="28"/>
        </w:rPr>
      </w:pPr>
    </w:p>
    <w:p w14:paraId="640D2098" w14:textId="72617D30" w:rsidR="00245C29" w:rsidRDefault="00245C29" w:rsidP="00245C29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Symposia</w:t>
      </w:r>
    </w:p>
    <w:p w14:paraId="0EF4DB5D" w14:textId="5E982DA7" w:rsidR="00775012" w:rsidRDefault="00775012" w:rsidP="00245C29">
      <w:pPr>
        <w:spacing w:line="276" w:lineRule="auto"/>
        <w:contextualSpacing/>
        <w:rPr>
          <w:b/>
          <w:sz w:val="28"/>
          <w:szCs w:val="28"/>
        </w:rPr>
      </w:pPr>
    </w:p>
    <w:p w14:paraId="21367981" w14:textId="450DC0B0" w:rsidR="00245C29" w:rsidRPr="00245C29" w:rsidRDefault="00775012" w:rsidP="00245C29">
      <w:pPr>
        <w:spacing w:line="276" w:lineRule="auto"/>
        <w:rPr>
          <w:bCs/>
          <w:sz w:val="22"/>
          <w:szCs w:val="22"/>
        </w:rPr>
      </w:pPr>
      <w:r w:rsidRPr="006A191D">
        <w:rPr>
          <w:b/>
          <w:sz w:val="22"/>
          <w:szCs w:val="22"/>
        </w:rPr>
        <w:t>Trott, S.</w:t>
      </w:r>
      <w:r>
        <w:rPr>
          <w:bCs/>
          <w:sz w:val="22"/>
          <w:szCs w:val="22"/>
        </w:rPr>
        <w:t xml:space="preserve"> [Co-organizer and Speaker]. (2025). </w:t>
      </w:r>
      <w:r w:rsidR="00245C29">
        <w:rPr>
          <w:bCs/>
          <w:sz w:val="22"/>
          <w:szCs w:val="22"/>
        </w:rPr>
        <w:t xml:space="preserve">The role of language in human and machine intelligence. </w:t>
      </w:r>
      <w:r w:rsidR="004057A6" w:rsidRPr="004057A6">
        <w:rPr>
          <w:i/>
          <w:iCs/>
          <w:color w:val="222222"/>
          <w:sz w:val="22"/>
          <w:szCs w:val="22"/>
          <w:shd w:val="clear" w:color="auto" w:fill="FFFFFF"/>
        </w:rPr>
        <w:t>Annual Meeting of the Cognitive Science Society.</w:t>
      </w:r>
      <w:r w:rsidR="00245C29"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Full organizer list: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Lupyan</w:t>
      </w:r>
      <w:proofErr w:type="spellEnd"/>
      <w:r>
        <w:rPr>
          <w:bCs/>
          <w:sz w:val="22"/>
          <w:szCs w:val="22"/>
        </w:rPr>
        <w:t xml:space="preserve">, G., </w:t>
      </w:r>
      <w:r w:rsidRPr="006A191D">
        <w:rPr>
          <w:bCs/>
          <w:sz w:val="22"/>
          <w:szCs w:val="22"/>
        </w:rPr>
        <w:t>Trott, S.,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Zettersten</w:t>
      </w:r>
      <w:proofErr w:type="spellEnd"/>
      <w:r>
        <w:rPr>
          <w:bCs/>
          <w:sz w:val="22"/>
          <w:szCs w:val="22"/>
        </w:rPr>
        <w:t>, M., Gentry, H., Griffiths, T., &amp; Ivanova, A.</w:t>
      </w:r>
    </w:p>
    <w:p w14:paraId="78849A8E" w14:textId="42023560" w:rsidR="00245C29" w:rsidRPr="006950FA" w:rsidRDefault="00245C29" w:rsidP="00245C29">
      <w:pPr>
        <w:spacing w:line="276" w:lineRule="auto"/>
        <w:contextualSpacing/>
        <w:rPr>
          <w:b/>
          <w:sz w:val="28"/>
          <w:szCs w:val="28"/>
        </w:rPr>
      </w:pPr>
    </w:p>
    <w:p w14:paraId="51953488" w14:textId="77777777" w:rsidR="00245C29" w:rsidRDefault="00245C29" w:rsidP="006950FA">
      <w:pPr>
        <w:spacing w:line="276" w:lineRule="auto"/>
        <w:contextualSpacing/>
        <w:rPr>
          <w:b/>
          <w:sz w:val="28"/>
          <w:szCs w:val="28"/>
        </w:rPr>
      </w:pPr>
    </w:p>
    <w:p w14:paraId="27A6159E" w14:textId="71291EF3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53392D60" w14:textId="2A5B3826" w:rsidR="00A6122C" w:rsidRPr="006950FA" w:rsidRDefault="00A6122C" w:rsidP="00A6122C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2025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Psychology Meets LLM-ology. </w:t>
      </w:r>
      <w:r>
        <w:rPr>
          <w:bCs/>
          <w:i/>
          <w:iCs/>
          <w:sz w:val="22"/>
          <w:szCs w:val="22"/>
        </w:rPr>
        <w:t xml:space="preserve">Department of Psychology, Rutgers University-Newark. </w:t>
      </w:r>
      <w:r>
        <w:rPr>
          <w:bCs/>
          <w:sz w:val="22"/>
          <w:szCs w:val="22"/>
        </w:rPr>
        <w:t>(January 29, 2025.)</w:t>
      </w:r>
    </w:p>
    <w:p w14:paraId="36E390DD" w14:textId="77777777" w:rsidR="00A6122C" w:rsidRDefault="00A6122C" w:rsidP="005C232D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54E144BC" w14:textId="3E21EF3B" w:rsidR="005C232D" w:rsidRPr="006950FA" w:rsidRDefault="005C232D" w:rsidP="005C232D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2025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Cognitive Science Meets LLM-ology. </w:t>
      </w:r>
      <w:r>
        <w:rPr>
          <w:bCs/>
          <w:i/>
          <w:iCs/>
          <w:sz w:val="22"/>
          <w:szCs w:val="22"/>
        </w:rPr>
        <w:t>Department of Cognitive Science, UC San Diego</w:t>
      </w:r>
      <w:r>
        <w:rPr>
          <w:bCs/>
          <w:sz w:val="22"/>
          <w:szCs w:val="22"/>
        </w:rPr>
        <w:t>. (January 17, 2025.)</w:t>
      </w:r>
    </w:p>
    <w:p w14:paraId="71CCB24E" w14:textId="77777777" w:rsidR="005C232D" w:rsidRDefault="005C232D" w:rsidP="008B6ADE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F7FB881" w14:textId="4D2078F2" w:rsidR="008B6ADE" w:rsidRPr="006950FA" w:rsidRDefault="008B6ADE" w:rsidP="008B6ADE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>
        <w:rPr>
          <w:bCs/>
          <w:i/>
          <w:iCs/>
          <w:sz w:val="22"/>
          <w:szCs w:val="22"/>
        </w:rPr>
        <w:t>Department of Linguistics Colloquium, UC San Diego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November 4</w:t>
      </w:r>
      <w:r w:rsidRPr="006950FA">
        <w:rPr>
          <w:bCs/>
          <w:sz w:val="22"/>
          <w:szCs w:val="22"/>
        </w:rPr>
        <w:t>, 2024.)</w:t>
      </w:r>
    </w:p>
    <w:p w14:paraId="22CFF892" w14:textId="77777777" w:rsidR="008B6ADE" w:rsidRDefault="008B6ADE" w:rsidP="00A52478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7F57C6D" w14:textId="7EA5342F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proofErr w:type="spellStart"/>
      <w:r w:rsidRPr="006950FA">
        <w:rPr>
          <w:bCs/>
          <w:i/>
          <w:iCs/>
          <w:sz w:val="22"/>
          <w:szCs w:val="22"/>
        </w:rPr>
        <w:t>BetterUp</w:t>
      </w:r>
      <w:proofErr w:type="spellEnd"/>
      <w:r w:rsidRPr="006950FA">
        <w:rPr>
          <w:bCs/>
          <w:i/>
          <w:iCs/>
          <w:sz w:val="22"/>
          <w:szCs w:val="22"/>
        </w:rPr>
        <w:t xml:space="preserve">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1986352D" w14:textId="77777777" w:rsidR="00A5155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7DB9E360" w14:textId="4333EF73" w:rsidR="00A5155A" w:rsidRPr="006950F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2022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Word meaning is </w:t>
      </w:r>
      <w:r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</w:t>
      </w:r>
      <w:r>
        <w:rPr>
          <w:bCs/>
          <w:sz w:val="22"/>
          <w:szCs w:val="22"/>
        </w:rPr>
        <w:t>2022</w:t>
      </w:r>
      <w:r w:rsidRPr="006950FA">
        <w:rPr>
          <w:bCs/>
          <w:sz w:val="22"/>
          <w:szCs w:val="22"/>
        </w:rPr>
        <w:t>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207573E2" w14:textId="3F7F5F9A" w:rsidR="00470B0C" w:rsidRDefault="00470B0C" w:rsidP="00023F89">
      <w:pPr>
        <w:rPr>
          <w:color w:val="222222"/>
          <w:sz w:val="22"/>
          <w:szCs w:val="22"/>
          <w:shd w:val="clear" w:color="auto" w:fill="FFFFFF"/>
        </w:rPr>
      </w:pPr>
      <w:r w:rsidRPr="0083216B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>
        <w:rPr>
          <w:color w:val="222222"/>
          <w:sz w:val="22"/>
          <w:szCs w:val="22"/>
          <w:shd w:val="clear" w:color="auto" w:fill="FFFFFF"/>
        </w:rPr>
        <w:t xml:space="preserve"> (2025). Do we know enough to know what language models know? </w:t>
      </w:r>
      <w:r>
        <w:rPr>
          <w:i/>
          <w:iCs/>
          <w:color w:val="222222"/>
          <w:sz w:val="22"/>
          <w:szCs w:val="22"/>
          <w:shd w:val="clear" w:color="auto" w:fill="FFFFFF"/>
        </w:rPr>
        <w:t>Annual Cognitive Science Society</w:t>
      </w:r>
      <w:r>
        <w:rPr>
          <w:color w:val="222222"/>
          <w:sz w:val="22"/>
          <w:szCs w:val="22"/>
          <w:shd w:val="clear" w:color="auto" w:fill="FFFFFF"/>
        </w:rPr>
        <w:t xml:space="preserve"> [Symposium Presentation]</w:t>
      </w:r>
      <w:r w:rsidR="006900D0">
        <w:rPr>
          <w:color w:val="222222"/>
          <w:sz w:val="22"/>
          <w:szCs w:val="22"/>
          <w:shd w:val="clear" w:color="auto" w:fill="FFFFFF"/>
        </w:rPr>
        <w:t xml:space="preserve"> (San Francisco, CA)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14:paraId="345BCE30" w14:textId="77777777" w:rsidR="00470B0C" w:rsidRPr="00470B0C" w:rsidRDefault="00470B0C" w:rsidP="00023F89">
      <w:pPr>
        <w:rPr>
          <w:color w:val="222222"/>
          <w:sz w:val="22"/>
          <w:szCs w:val="22"/>
          <w:shd w:val="clear" w:color="auto" w:fill="FFFFFF"/>
        </w:rPr>
      </w:pPr>
    </w:p>
    <w:p w14:paraId="6DD3DCBA" w14:textId="0F649359" w:rsidR="00023F89" w:rsidRDefault="00023F89" w:rsidP="00023F89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  <w:r>
        <w:rPr>
          <w:color w:val="222222"/>
          <w:sz w:val="22"/>
          <w:szCs w:val="22"/>
          <w:shd w:val="clear" w:color="auto" w:fill="FFFFFF"/>
        </w:rPr>
        <w:t xml:space="preserve"> (Presented at EMNLP 2024.)</w:t>
      </w:r>
    </w:p>
    <w:p w14:paraId="6FBC4DAA" w14:textId="77777777" w:rsidR="006938A1" w:rsidRDefault="006938A1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56F2226B" w14:textId="164A5A16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lastRenderedPageBreak/>
        <w:t>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5FBD8414" w:rsidR="006C3D73" w:rsidRDefault="00720C2C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Select Posters and Workshop Presentations</w:t>
      </w:r>
    </w:p>
    <w:p w14:paraId="5C1B588C" w14:textId="77777777" w:rsidR="00720C2C" w:rsidRDefault="00720C2C" w:rsidP="006C3D73">
      <w:pPr>
        <w:spacing w:line="276" w:lineRule="auto"/>
        <w:contextualSpacing/>
        <w:rPr>
          <w:b/>
          <w:sz w:val="28"/>
          <w:szCs w:val="28"/>
        </w:rPr>
      </w:pPr>
    </w:p>
    <w:p w14:paraId="3F2D1EC0" w14:textId="0C21BF48" w:rsidR="009B782D" w:rsidRPr="009B782D" w:rsidRDefault="009B782D" w:rsidP="00360169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Yadav, H., Coulson, S., &amp; </w:t>
      </w:r>
      <w:r w:rsidRPr="009B782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>
        <w:rPr>
          <w:color w:val="222222"/>
          <w:sz w:val="22"/>
          <w:szCs w:val="22"/>
          <w:shd w:val="clear" w:color="auto" w:fill="FFFFFF"/>
        </w:rPr>
        <w:t xml:space="preserve"> (2025). </w:t>
      </w:r>
      <w:r w:rsidRPr="009B782D">
        <w:rPr>
          <w:color w:val="222222"/>
          <w:sz w:val="22"/>
          <w:szCs w:val="22"/>
          <w:shd w:val="clear" w:color="auto" w:fill="FFFFFF"/>
        </w:rPr>
        <w:t>Vision Language Model Representations Predict EEG Response to Visual and Auditory Attributes in Property Verification.</w:t>
      </w:r>
      <w:r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i/>
          <w:iCs/>
          <w:color w:val="222222"/>
          <w:sz w:val="22"/>
          <w:szCs w:val="22"/>
          <w:shd w:val="clear" w:color="auto" w:fill="FFFFFF"/>
        </w:rPr>
        <w:t>Society for Neurobiology of Language</w:t>
      </w:r>
      <w:r>
        <w:rPr>
          <w:color w:val="222222"/>
          <w:sz w:val="22"/>
          <w:szCs w:val="22"/>
          <w:shd w:val="clear" w:color="auto" w:fill="FFFFFF"/>
        </w:rPr>
        <w:t xml:space="preserve">. </w:t>
      </w:r>
    </w:p>
    <w:p w14:paraId="07C16144" w14:textId="77777777" w:rsidR="009B782D" w:rsidRDefault="009B782D" w:rsidP="00360169">
      <w:pPr>
        <w:rPr>
          <w:color w:val="222222"/>
          <w:sz w:val="22"/>
          <w:szCs w:val="22"/>
          <w:shd w:val="clear" w:color="auto" w:fill="FFFFFF"/>
        </w:rPr>
      </w:pPr>
    </w:p>
    <w:p w14:paraId="37EC9021" w14:textId="3D680A12" w:rsidR="00360169" w:rsidRPr="00360169" w:rsidRDefault="00360169" w:rsidP="00360169">
      <w:pPr>
        <w:rPr>
          <w:i/>
          <w:iCs/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He, Z., </w:t>
      </w:r>
      <w:r w:rsidRPr="00D1516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>
        <w:rPr>
          <w:color w:val="222222"/>
          <w:sz w:val="22"/>
          <w:szCs w:val="22"/>
          <w:shd w:val="clear" w:color="auto" w:fill="FFFFFF"/>
        </w:rPr>
        <w:t xml:space="preserve"> &amp; Khosla, M. (2025). </w:t>
      </w:r>
      <w:r w:rsidRPr="00360169">
        <w:rPr>
          <w:color w:val="222222"/>
          <w:sz w:val="22"/>
          <w:szCs w:val="22"/>
          <w:shd w:val="clear" w:color="auto" w:fill="FFFFFF"/>
        </w:rPr>
        <w:t>Many-to-Many, Yet Convergent: Insights into the Alignment of Vision and Language Models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. 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>8</w:t>
      </w:r>
      <w:r w:rsidRPr="00360169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 xml:space="preserve"> Annual 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Conference on Cognitive Computational </w:t>
      </w:r>
      <w:r w:rsidR="00A31E4F">
        <w:rPr>
          <w:i/>
          <w:iCs/>
          <w:color w:val="222222"/>
          <w:sz w:val="22"/>
          <w:szCs w:val="22"/>
          <w:shd w:val="clear" w:color="auto" w:fill="FFFFFF"/>
        </w:rPr>
        <w:t>Neuroscience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. 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2E746D3A" w14:textId="61718F20" w:rsidR="00360169" w:rsidRPr="00360169" w:rsidRDefault="00360169" w:rsidP="006C3D73">
      <w:pPr>
        <w:spacing w:line="276" w:lineRule="auto"/>
        <w:contextualSpacing/>
        <w:rPr>
          <w:bCs/>
          <w:sz w:val="28"/>
          <w:szCs w:val="28"/>
        </w:rPr>
      </w:pPr>
    </w:p>
    <w:p w14:paraId="75ABE479" w14:textId="6ACA9FE4" w:rsidR="00E548A5" w:rsidRDefault="00E548A5" w:rsidP="00720C2C">
      <w:pPr>
        <w:rPr>
          <w:i/>
          <w:iCs/>
          <w:color w:val="222222"/>
          <w:sz w:val="22"/>
          <w:szCs w:val="22"/>
          <w:shd w:val="clear" w:color="auto" w:fill="FFFFFF"/>
        </w:rPr>
      </w:pPr>
      <w:r w:rsidRPr="00E548A5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E548A5">
        <w:rPr>
          <w:color w:val="222222"/>
          <w:sz w:val="22"/>
          <w:szCs w:val="22"/>
          <w:shd w:val="clear" w:color="auto" w:fill="FFFFFF"/>
        </w:rPr>
        <w:t xml:space="preserve"> &amp; Rivière, P. D. (2024). Measuring and Modifying the Readability of English Texts with GPT-4. </w:t>
      </w:r>
      <w:r>
        <w:rPr>
          <w:i/>
          <w:iCs/>
          <w:color w:val="222222"/>
          <w:sz w:val="22"/>
          <w:szCs w:val="22"/>
          <w:shd w:val="clear" w:color="auto" w:fill="FFFFFF"/>
        </w:rPr>
        <w:t>Third Workshop on Text Simplification, Accessibility, and Readability (TSAR) at EMNLP 2024</w:t>
      </w:r>
      <w:r>
        <w:rPr>
          <w:color w:val="222222"/>
          <w:sz w:val="22"/>
          <w:szCs w:val="22"/>
          <w:shd w:val="clear" w:color="auto" w:fill="FFFFFF"/>
        </w:rPr>
        <w:t>.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15895649" w14:textId="77777777" w:rsidR="00D15162" w:rsidRDefault="00D15162" w:rsidP="00720C2C">
      <w:pPr>
        <w:rPr>
          <w:i/>
          <w:iCs/>
          <w:color w:val="222222"/>
          <w:sz w:val="22"/>
          <w:szCs w:val="22"/>
          <w:shd w:val="clear" w:color="auto" w:fill="FFFFFF"/>
        </w:rPr>
      </w:pPr>
    </w:p>
    <w:p w14:paraId="178F1023" w14:textId="77777777" w:rsidR="00D15162" w:rsidRDefault="00D15162" w:rsidP="00D15162">
      <w:pPr>
        <w:rPr>
          <w:color w:val="222222"/>
          <w:sz w:val="22"/>
          <w:szCs w:val="22"/>
          <w:shd w:val="clear" w:color="auto" w:fill="FFFFFF"/>
        </w:rPr>
      </w:pPr>
      <w:proofErr w:type="spellStart"/>
      <w:r w:rsidRPr="00D15162">
        <w:rPr>
          <w:color w:val="222222"/>
          <w:sz w:val="22"/>
          <w:szCs w:val="22"/>
          <w:shd w:val="clear" w:color="auto" w:fill="FFFFFF"/>
        </w:rPr>
        <w:t>Chkhaidze</w:t>
      </w:r>
      <w:proofErr w:type="spellEnd"/>
      <w:r w:rsidRPr="00D15162">
        <w:rPr>
          <w:color w:val="222222"/>
          <w:sz w:val="22"/>
          <w:szCs w:val="22"/>
          <w:shd w:val="clear" w:color="auto" w:fill="FFFFFF"/>
        </w:rPr>
        <w:t xml:space="preserve">, A., Coulson, S., </w:t>
      </w:r>
      <w:r w:rsidRPr="00D15162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D15162">
        <w:rPr>
          <w:color w:val="222222"/>
          <w:sz w:val="22"/>
          <w:szCs w:val="22"/>
          <w:shd w:val="clear" w:color="auto" w:fill="FFFFFF"/>
        </w:rPr>
        <w:t xml:space="preserve">&amp; </w:t>
      </w:r>
      <w:proofErr w:type="spellStart"/>
      <w:r w:rsidRPr="00D15162">
        <w:rPr>
          <w:color w:val="222222"/>
          <w:sz w:val="22"/>
          <w:szCs w:val="22"/>
          <w:shd w:val="clear" w:color="auto" w:fill="FFFFFF"/>
        </w:rPr>
        <w:t>Kiyonaga</w:t>
      </w:r>
      <w:proofErr w:type="spellEnd"/>
      <w:r w:rsidRPr="00D15162">
        <w:rPr>
          <w:color w:val="222222"/>
          <w:sz w:val="22"/>
          <w:szCs w:val="22"/>
          <w:shd w:val="clear" w:color="auto" w:fill="FFFFFF"/>
        </w:rPr>
        <w:t>, A. (2024, October). </w:t>
      </w:r>
      <w:r w:rsidRPr="00D15162">
        <w:rPr>
          <w:i/>
          <w:iCs/>
          <w:color w:val="222222"/>
          <w:sz w:val="22"/>
          <w:szCs w:val="22"/>
          <w:shd w:val="clear" w:color="auto" w:fill="FFFFFF"/>
        </w:rPr>
        <w:t>Visual imagery vividness predicts degree of embodied simulation during language comprehension</w:t>
      </w:r>
      <w:r w:rsidRPr="00D15162">
        <w:rPr>
          <w:color w:val="222222"/>
          <w:sz w:val="22"/>
          <w:szCs w:val="22"/>
          <w:shd w:val="clear" w:color="auto" w:fill="FFFFFF"/>
        </w:rPr>
        <w:t>. Paper presented at the Embodied and Situated Language Processing Conference (ESLP), Naples, Italy.</w:t>
      </w:r>
    </w:p>
    <w:p w14:paraId="1FA4531A" w14:textId="77777777" w:rsidR="00E548A5" w:rsidRDefault="00E548A5" w:rsidP="00720C2C">
      <w:pPr>
        <w:rPr>
          <w:color w:val="222222"/>
          <w:sz w:val="22"/>
          <w:szCs w:val="22"/>
          <w:shd w:val="clear" w:color="auto" w:fill="FFFFFF"/>
        </w:rPr>
      </w:pPr>
    </w:p>
    <w:p w14:paraId="296A51E3" w14:textId="59037BA9" w:rsidR="00720C2C" w:rsidRPr="00720C2C" w:rsidRDefault="00720C2C" w:rsidP="00720C2C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Arnett, C., Rivière, P., Chang, T., &amp;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 xml:space="preserve"> (2024). Different Tokenization Schemes Lead to Comparable Performance in Spanish Number Agreement. In 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Special Interest Group on Computational Morphology and Phonology (SIGMORPHON), North American Association for Computational Linguistics (NAACL)</w:t>
      </w:r>
      <w:r w:rsidRPr="002B3C24">
        <w:rPr>
          <w:color w:val="222222"/>
          <w:sz w:val="22"/>
          <w:szCs w:val="22"/>
          <w:shd w:val="clear" w:color="auto" w:fill="FFFFFF"/>
        </w:rPr>
        <w:t>.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>, S., &amp; Bergen, B. (2023, June). EPITOME: Experimental Protocol Inventory for Theory Of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950FA">
        <w:rPr>
          <w:color w:val="222222"/>
          <w:sz w:val="22"/>
          <w:szCs w:val="22"/>
          <w:shd w:val="clear" w:color="auto" w:fill="FFFFFF"/>
        </w:rPr>
        <w:t>Semenuks</w:t>
      </w:r>
      <w:proofErr w:type="spellEnd"/>
      <w:r w:rsidRPr="006950FA">
        <w:rPr>
          <w:color w:val="222222"/>
          <w:sz w:val="22"/>
          <w:szCs w:val="22"/>
          <w:shd w:val="clear" w:color="auto" w:fill="FFFFFF"/>
        </w:rPr>
        <w:t>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Rossano</w:t>
      </w:r>
      <w:proofErr w:type="spellEnd"/>
      <w:r w:rsidRPr="006950FA">
        <w:rPr>
          <w:sz w:val="22"/>
          <w:szCs w:val="22"/>
        </w:rPr>
        <w:t xml:space="preserve">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lastRenderedPageBreak/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proofErr w:type="spellStart"/>
      <w:r w:rsidRPr="006950FA">
        <w:rPr>
          <w:sz w:val="22"/>
          <w:szCs w:val="22"/>
        </w:rPr>
        <w:t>Gilardi</w:t>
      </w:r>
      <w:proofErr w:type="spellEnd"/>
      <w:r w:rsidRPr="006950FA">
        <w:rPr>
          <w:sz w:val="22"/>
          <w:szCs w:val="22"/>
        </w:rPr>
        <w:t xml:space="preserve">, L., &amp; Stickles, E. (2017). </w:t>
      </w:r>
      <w:r w:rsidRPr="006950FA">
        <w:rPr>
          <w:i/>
          <w:iCs/>
          <w:sz w:val="22"/>
          <w:szCs w:val="22"/>
        </w:rPr>
        <w:t xml:space="preserve">Grammar Scaling: Leveraging </w:t>
      </w:r>
      <w:proofErr w:type="spellStart"/>
      <w:r w:rsidRPr="006950FA">
        <w:rPr>
          <w:i/>
          <w:iCs/>
          <w:sz w:val="22"/>
          <w:szCs w:val="22"/>
        </w:rPr>
        <w:t>FrameNet</w:t>
      </w:r>
      <w:proofErr w:type="spellEnd"/>
      <w:r w:rsidRPr="006950FA">
        <w:rPr>
          <w:i/>
          <w:iCs/>
          <w:sz w:val="22"/>
          <w:szCs w:val="22"/>
        </w:rPr>
        <w:t xml:space="preserve">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Eppe</w:t>
      </w:r>
      <w:proofErr w:type="spellEnd"/>
      <w:r w:rsidRPr="006950FA">
        <w:rPr>
          <w:sz w:val="22"/>
          <w:szCs w:val="22"/>
        </w:rPr>
        <w:t xml:space="preserve">, M., &amp; Feldman, J. (2016). Recognizing Intention from Natural Language :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Appriou</w:t>
      </w:r>
      <w:proofErr w:type="spellEnd"/>
      <w:r w:rsidRPr="006950FA">
        <w:rPr>
          <w:sz w:val="22"/>
          <w:szCs w:val="22"/>
        </w:rPr>
        <w:t xml:space="preserve">, A., Feldman, J., &amp; </w:t>
      </w:r>
      <w:proofErr w:type="spellStart"/>
      <w:r w:rsidRPr="006950FA">
        <w:rPr>
          <w:sz w:val="22"/>
          <w:szCs w:val="22"/>
        </w:rPr>
        <w:t>Janin</w:t>
      </w:r>
      <w:proofErr w:type="spellEnd"/>
      <w:r w:rsidRPr="006950FA">
        <w:rPr>
          <w:sz w:val="22"/>
          <w:szCs w:val="22"/>
        </w:rPr>
        <w:t xml:space="preserve">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094103D9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>
        <w:rPr>
          <w:b/>
          <w:color w:val="0070C0"/>
          <w:sz w:val="28"/>
          <w:szCs w:val="28"/>
        </w:rPr>
        <w:t>AND MENTORSHIP</w:t>
      </w:r>
      <w:r w:rsidRPr="00527CBB">
        <w:rPr>
          <w:b/>
          <w:color w:val="0070C0"/>
          <w:sz w:val="28"/>
          <w:szCs w:val="28"/>
        </w:rPr>
        <w:t xml:space="preserve">          </w:t>
      </w:r>
    </w:p>
    <w:p w14:paraId="1E3D47D1" w14:textId="77777777" w:rsidR="008B0493" w:rsidRPr="00527CBB" w:rsidRDefault="006B5FAD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2C799933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FF8E84E" w14:textId="77777777" w:rsidR="008B0493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>Note: although I develop material for all courses I teach, the “*” means that a course design was either entirely re-envisioned or created from scratch.</w:t>
      </w:r>
    </w:p>
    <w:p w14:paraId="7AF4C7D5" w14:textId="77777777" w:rsidR="008B0493" w:rsidRPr="00AF023D" w:rsidRDefault="008B0493" w:rsidP="008B0493">
      <w:pPr>
        <w:spacing w:line="276" w:lineRule="auto"/>
        <w:contextualSpacing/>
        <w:rPr>
          <w:bCs/>
          <w:i/>
          <w:iCs/>
        </w:rPr>
      </w:pPr>
    </w:p>
    <w:p w14:paraId="1BA32BDE" w14:textId="77777777" w:rsidR="008B0493" w:rsidRPr="0091622B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/>
        </w:rPr>
        <w:t>Primary Instructor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2020-Present</w:t>
      </w:r>
    </w:p>
    <w:p w14:paraId="3B178DB5" w14:textId="64707029" w:rsidR="0028556B" w:rsidRDefault="0028556B" w:rsidP="008B0493">
      <w:pPr>
        <w:spacing w:line="276" w:lineRule="auto"/>
        <w:contextualSpacing/>
        <w:rPr>
          <w:bCs/>
        </w:rPr>
      </w:pPr>
      <w:r>
        <w:rPr>
          <w:bCs/>
        </w:rPr>
        <w:t xml:space="preserve">CSS 211*: </w:t>
      </w:r>
      <w:r w:rsidR="00D802A8">
        <w:rPr>
          <w:bCs/>
        </w:rPr>
        <w:t>Statistical Methods for</w:t>
      </w:r>
      <w:r>
        <w:rPr>
          <w:bCs/>
        </w:rPr>
        <w:t xml:space="preserve"> Computational Social Science [Fall, </w:t>
      </w:r>
      <w:r w:rsidR="004F79D3">
        <w:rPr>
          <w:bCs/>
        </w:rPr>
        <w:t>2025</w:t>
      </w:r>
      <w:r>
        <w:rPr>
          <w:bCs/>
        </w:rPr>
        <w:t>]</w:t>
      </w:r>
      <w:r w:rsidR="00D2647E">
        <w:rPr>
          <w:bCs/>
        </w:rPr>
        <w:br/>
        <w:t>COGS 150*: Large Language Models and Cognitive Science [Spring, 2025]</w:t>
      </w:r>
    </w:p>
    <w:p w14:paraId="05CD8002" w14:textId="62A961E1" w:rsidR="00E20738" w:rsidRDefault="00E20738" w:rsidP="008B0493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2025]</w:t>
      </w:r>
    </w:p>
    <w:p w14:paraId="5DD6B64B" w14:textId="1489CEC1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2024]</w:t>
      </w:r>
    </w:p>
    <w:p w14:paraId="111C428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2024]</w:t>
      </w:r>
    </w:p>
    <w:p w14:paraId="042FE78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CD18394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2024]</w:t>
      </w:r>
    </w:p>
    <w:p w14:paraId="4CB1895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153*: Language Comprehension [Fall, 2023]</w:t>
      </w:r>
    </w:p>
    <w:p w14:paraId="51EE16B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2023]</w:t>
      </w:r>
    </w:p>
    <w:p w14:paraId="35EA0AA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6EA6730A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02983B7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2023]</w:t>
      </w:r>
    </w:p>
    <w:p w14:paraId="252D6526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2022]</w:t>
      </w:r>
    </w:p>
    <w:p w14:paraId="598E296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2022]</w:t>
      </w:r>
    </w:p>
    <w:p w14:paraId="3DD6AFDA" w14:textId="77777777" w:rsidR="008B0493" w:rsidRPr="00383D2C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702525D2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5C28CB25" w14:textId="77777777" w:rsidR="008B0493" w:rsidRPr="00FB2C13" w:rsidRDefault="008B0493" w:rsidP="008B0493">
      <w:pPr>
        <w:spacing w:line="276" w:lineRule="auto"/>
        <w:rPr>
          <w:b/>
        </w:rPr>
      </w:pPr>
    </w:p>
    <w:p w14:paraId="24062CD3" w14:textId="77777777" w:rsidR="008B0493" w:rsidRDefault="008B0493" w:rsidP="008B0493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Pr="00527CBB">
        <w:t xml:space="preserve"> 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2016-</w:t>
      </w:r>
      <w:r>
        <w:rPr>
          <w:i/>
        </w:rPr>
        <w:t>2022</w:t>
      </w:r>
    </w:p>
    <w:p w14:paraId="1BF26116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3C8358F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>
        <w:rPr>
          <w:iCs/>
        </w:rPr>
        <w:t xml:space="preserve"> [Fall 2021]</w:t>
      </w:r>
    </w:p>
    <w:p w14:paraId="15F7E820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6290CD8B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>
        <w:rPr>
          <w:iCs/>
        </w:rPr>
        <w:t>[Spring 2021]</w:t>
      </w:r>
    </w:p>
    <w:p w14:paraId="682A36F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68CA4E3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C9E608C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lastRenderedPageBreak/>
        <w:t xml:space="preserve">COGS 14B: Introduction to Statistical Analysis </w:t>
      </w:r>
      <w:r>
        <w:rPr>
          <w:iCs/>
        </w:rPr>
        <w:t>[Winter 2020]</w:t>
      </w:r>
    </w:p>
    <w:p w14:paraId="72EAAAA8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2FA1DA08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6F36271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101C: Language </w:t>
      </w:r>
      <w:r>
        <w:rPr>
          <w:iCs/>
        </w:rPr>
        <w:t>[Spring 2017]</w:t>
      </w:r>
    </w:p>
    <w:p w14:paraId="0B859FE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551E64" w14:textId="77777777" w:rsidR="008B0493" w:rsidRDefault="008B0493" w:rsidP="008B0493">
      <w:pPr>
        <w:spacing w:line="276" w:lineRule="auto"/>
        <w:rPr>
          <w:iCs/>
        </w:rPr>
      </w:pPr>
    </w:p>
    <w:p w14:paraId="7C7BAD41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2FB28908" w14:textId="77777777" w:rsidR="008B0493" w:rsidRDefault="008B0493" w:rsidP="008B0493">
      <w:pPr>
        <w:spacing w:line="276" w:lineRule="auto"/>
        <w:rPr>
          <w:iCs/>
        </w:rPr>
      </w:pPr>
      <w:r w:rsidRPr="00621DB5">
        <w:rPr>
          <w:iCs/>
        </w:rPr>
        <w:t>2023</w:t>
      </w:r>
      <w:r>
        <w:rPr>
          <w:iCs/>
        </w:rPr>
        <w:t>-2024</w:t>
      </w:r>
      <w:r w:rsidRPr="00621DB5">
        <w:rPr>
          <w:iCs/>
        </w:rPr>
        <w:t xml:space="preserve">: </w:t>
      </w:r>
      <w:proofErr w:type="spellStart"/>
      <w:r>
        <w:rPr>
          <w:iCs/>
        </w:rPr>
        <w:t>Yuhan</w:t>
      </w:r>
      <w:proofErr w:type="spellEnd"/>
      <w:r>
        <w:rPr>
          <w:iCs/>
        </w:rPr>
        <w:t xml:space="preserve"> Fu (Honors student), </w:t>
      </w:r>
      <w:r w:rsidRPr="00621DB5">
        <w:rPr>
          <w:iCs/>
        </w:rPr>
        <w:t>Kai Bian</w:t>
      </w:r>
      <w:r>
        <w:rPr>
          <w:iCs/>
        </w:rPr>
        <w:t xml:space="preserve"> (Faculty Mentor Program), Alice Li (Faculty Mentor Program), Sydney Taylor (Faculty Mentor Program)</w:t>
      </w:r>
    </w:p>
    <w:p w14:paraId="6F3FB977" w14:textId="77777777" w:rsidR="008B0493" w:rsidRPr="001542B3" w:rsidRDefault="008B0493" w:rsidP="008B0493">
      <w:pPr>
        <w:spacing w:line="276" w:lineRule="auto"/>
        <w:rPr>
          <w:iCs/>
        </w:rPr>
      </w:pPr>
      <w:r w:rsidRPr="001542B3">
        <w:rPr>
          <w:iCs/>
        </w:rPr>
        <w:t>2022</w:t>
      </w:r>
      <w:r>
        <w:rPr>
          <w:iCs/>
        </w:rPr>
        <w:t>-2023</w:t>
      </w:r>
      <w:r w:rsidRPr="001542B3">
        <w:rPr>
          <w:iCs/>
        </w:rPr>
        <w:t>: Owen Pi</w:t>
      </w:r>
    </w:p>
    <w:p w14:paraId="7ABB07F5" w14:textId="77777777" w:rsidR="008B0493" w:rsidRPr="00860C04" w:rsidRDefault="008B0493" w:rsidP="008B0493">
      <w:pPr>
        <w:spacing w:line="276" w:lineRule="auto"/>
        <w:rPr>
          <w:iCs/>
        </w:rPr>
      </w:pPr>
      <w:r w:rsidRPr="00860C04">
        <w:rPr>
          <w:iCs/>
        </w:rPr>
        <w:t>2021</w:t>
      </w:r>
      <w:r>
        <w:rPr>
          <w:iCs/>
        </w:rPr>
        <w:t>-2022</w:t>
      </w:r>
      <w:r w:rsidRPr="00860C04">
        <w:rPr>
          <w:iCs/>
        </w:rPr>
        <w:t>: Monica Van</w:t>
      </w:r>
      <w:r>
        <w:rPr>
          <w:iCs/>
        </w:rPr>
        <w:t xml:space="preserve"> (Honors student)</w:t>
      </w:r>
      <w:r w:rsidRPr="00621DB5">
        <w:rPr>
          <w:iCs/>
        </w:rPr>
        <w:t>,</w:t>
      </w:r>
      <w:r w:rsidRPr="00860C04">
        <w:rPr>
          <w:iCs/>
        </w:rPr>
        <w:t xml:space="preserve"> Dan </w:t>
      </w:r>
      <w:proofErr w:type="spellStart"/>
      <w:r w:rsidRPr="00860C04">
        <w:rPr>
          <w:iCs/>
        </w:rPr>
        <w:t>Kaliblotzky</w:t>
      </w:r>
      <w:proofErr w:type="spellEnd"/>
    </w:p>
    <w:p w14:paraId="742D3A43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 xml:space="preserve">2020-2021: Alex </w:t>
      </w:r>
      <w:proofErr w:type="spellStart"/>
      <w:r>
        <w:rPr>
          <w:iCs/>
        </w:rPr>
        <w:t>Liebscher</w:t>
      </w:r>
      <w:proofErr w:type="spellEnd"/>
      <w:r>
        <w:rPr>
          <w:iCs/>
        </w:rPr>
        <w:t xml:space="preserve"> (Honors student)</w:t>
      </w:r>
    </w:p>
    <w:p w14:paraId="06210AB7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2019-2020: Stefanie Reed</w:t>
      </w:r>
    </w:p>
    <w:p w14:paraId="3CA4B106" w14:textId="77777777" w:rsidR="008B0493" w:rsidRDefault="008B0493" w:rsidP="008B0493">
      <w:pPr>
        <w:spacing w:line="276" w:lineRule="auto"/>
        <w:rPr>
          <w:iCs/>
        </w:rPr>
      </w:pPr>
    </w:p>
    <w:p w14:paraId="152802E8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Mentee-led Presentations and Publications</w:t>
      </w:r>
    </w:p>
    <w:p w14:paraId="3B043BF3" w14:textId="77777777" w:rsidR="008B0493" w:rsidRPr="000079CD" w:rsidRDefault="008B0493" w:rsidP="008B0493">
      <w:pPr>
        <w:spacing w:line="276" w:lineRule="auto"/>
        <w:rPr>
          <w:iCs/>
        </w:rPr>
      </w:pPr>
      <w:proofErr w:type="spellStart"/>
      <w:r w:rsidRPr="000079CD">
        <w:rPr>
          <w:color w:val="222222"/>
          <w:shd w:val="clear" w:color="auto" w:fill="FFFFFF"/>
        </w:rPr>
        <w:t>Liebscher</w:t>
      </w:r>
      <w:proofErr w:type="spellEnd"/>
      <w:r w:rsidRPr="000079CD">
        <w:rPr>
          <w:color w:val="222222"/>
          <w:shd w:val="clear" w:color="auto" w:fill="FFFFFF"/>
        </w:rPr>
        <w:t>, A., Trott, S., &amp; Bergen, B. (2020). Effects of Battle and Journey Metaphors on Charitable Donations for Cancer Patients. In </w:t>
      </w:r>
      <w:r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2C7C9F90" w14:textId="77777777" w:rsidR="008B0493" w:rsidRPr="00097CBF" w:rsidRDefault="008B0493" w:rsidP="008B0493">
      <w:pPr>
        <w:spacing w:line="276" w:lineRule="auto"/>
        <w:rPr>
          <w:iCs/>
        </w:rPr>
      </w:pPr>
    </w:p>
    <w:p w14:paraId="44021953" w14:textId="77777777" w:rsidR="008B0493" w:rsidRDefault="008B0493" w:rsidP="008B0493">
      <w:pPr>
        <w:spacing w:line="276" w:lineRule="auto"/>
        <w:contextualSpacing/>
      </w:pPr>
    </w:p>
    <w:p w14:paraId="1F925FF8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D786643" w14:textId="77777777" w:rsidR="008B0493" w:rsidRPr="00527CBB" w:rsidRDefault="006B5FAD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175D3F0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A89885B" w14:textId="6E3DFFCE" w:rsidR="008B0493" w:rsidRPr="008B0493" w:rsidRDefault="008B0493" w:rsidP="008B0493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>
        <w:t xml:space="preserve">: Teaching and Learning Hub, UC San Diego </w:t>
      </w: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6B5FAD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8A1E41F" w14:textId="764DD317" w:rsidR="009844E8" w:rsidRDefault="009844E8" w:rsidP="009844E8">
      <w:pPr>
        <w:spacing w:line="276" w:lineRule="auto"/>
        <w:contextualSpacing/>
        <w:rPr>
          <w:bCs/>
        </w:rPr>
      </w:pPr>
      <w:r>
        <w:rPr>
          <w:b/>
        </w:rPr>
        <w:t>Service to the Field</w:t>
      </w:r>
      <w:r>
        <w:rPr>
          <w:bCs/>
        </w:rPr>
        <w:t>:</w:t>
      </w:r>
    </w:p>
    <w:p w14:paraId="6395E885" w14:textId="26B687BF" w:rsidR="009844E8" w:rsidRPr="0010612C" w:rsidRDefault="009844E8" w:rsidP="00950D8E">
      <w:pPr>
        <w:spacing w:line="276" w:lineRule="auto"/>
        <w:contextualSpacing/>
        <w:rPr>
          <w:bCs/>
        </w:rPr>
      </w:pPr>
      <w:r>
        <w:rPr>
          <w:bCs/>
        </w:rPr>
        <w:t xml:space="preserve">Program Committee Member, </w:t>
      </w:r>
      <w:r>
        <w:rPr>
          <w:bCs/>
          <w:i/>
          <w:iCs/>
        </w:rPr>
        <w:t>COLING 2025</w:t>
      </w:r>
    </w:p>
    <w:p w14:paraId="2F69389C" w14:textId="77777777" w:rsidR="00CC41AE" w:rsidRDefault="00CC41A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6E274A1B" w:rsidR="00696347" w:rsidRDefault="009B53B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[UC San Diego] </w:t>
      </w:r>
      <w:r w:rsidR="00696347">
        <w:rPr>
          <w:bCs/>
        </w:rPr>
        <w:t xml:space="preserve">CSS Academic Support Lead [Fall, 2023 - </w:t>
      </w:r>
      <w:r w:rsidR="00696347" w:rsidRPr="00682737">
        <w:rPr>
          <w:bCs/>
          <w:i/>
          <w:iCs/>
        </w:rPr>
        <w:t>Present</w:t>
      </w:r>
      <w:r w:rsidR="00696347">
        <w:rPr>
          <w:bCs/>
        </w:rPr>
        <w:t>]</w:t>
      </w:r>
    </w:p>
    <w:p w14:paraId="27BB0D5C" w14:textId="32E0CAA8" w:rsidR="009377A9" w:rsidRDefault="009B53B7" w:rsidP="00C46864">
      <w:pPr>
        <w:spacing w:line="276" w:lineRule="auto"/>
        <w:contextualSpacing/>
        <w:rPr>
          <w:bCs/>
        </w:rPr>
      </w:pPr>
      <w:r>
        <w:rPr>
          <w:bCs/>
        </w:rPr>
        <w:t xml:space="preserve">[UC San Diego] </w:t>
      </w:r>
      <w:r w:rsidR="009377A9">
        <w:rPr>
          <w:bCs/>
        </w:rPr>
        <w:t>CSS Hiring Committee [Fall, 2023]</w:t>
      </w:r>
    </w:p>
    <w:p w14:paraId="373500B4" w14:textId="29965C77" w:rsidR="004C30E1" w:rsidRPr="004C30E1" w:rsidRDefault="009B53B7" w:rsidP="00C46864">
      <w:pPr>
        <w:spacing w:line="276" w:lineRule="auto"/>
        <w:contextualSpacing/>
        <w:rPr>
          <w:bCs/>
        </w:rPr>
      </w:pPr>
      <w:r>
        <w:rPr>
          <w:bCs/>
        </w:rPr>
        <w:t xml:space="preserve">[UC San Diego] </w:t>
      </w:r>
      <w:r w:rsidR="004C30E1">
        <w:rPr>
          <w:bCs/>
        </w:rPr>
        <w:t>CSS M.S. Admissions Committee [Winter, 2023</w:t>
      </w:r>
      <w:r w:rsidR="00893DB5">
        <w:rPr>
          <w:bCs/>
        </w:rPr>
        <w:t>; Winter, 2024</w:t>
      </w:r>
      <w:r w:rsidR="004C30E1">
        <w:rPr>
          <w:bCs/>
        </w:rPr>
        <w:t>]</w:t>
      </w:r>
    </w:p>
    <w:p w14:paraId="3F2C7A03" w14:textId="4AFF0EB3" w:rsidR="00C46864" w:rsidRDefault="009B53B7" w:rsidP="00C46864">
      <w:pPr>
        <w:spacing w:line="276" w:lineRule="auto"/>
        <w:contextualSpacing/>
        <w:rPr>
          <w:bCs/>
        </w:rPr>
      </w:pPr>
      <w:r>
        <w:rPr>
          <w:bCs/>
        </w:rPr>
        <w:t xml:space="preserve">[UC San Diego] </w:t>
      </w:r>
      <w:r w:rsidR="00C46864" w:rsidRPr="001542B3">
        <w:rPr>
          <w:bCs/>
        </w:rPr>
        <w:t>Statistics Training Assistant</w:t>
      </w:r>
      <w:r w:rsidR="00C46864">
        <w:rPr>
          <w:bCs/>
        </w:rPr>
        <w:t xml:space="preserve"> </w:t>
      </w:r>
      <w:r w:rsidR="004C30E1">
        <w:rPr>
          <w:bCs/>
        </w:rPr>
        <w:t>[2019 – 2021]</w:t>
      </w:r>
      <w:r w:rsidR="00C46864">
        <w:rPr>
          <w:bCs/>
        </w:rPr>
        <w:t xml:space="preserve"> </w:t>
      </w:r>
    </w:p>
    <w:p w14:paraId="679B98EB" w14:textId="35E3D24D" w:rsidR="00504C58" w:rsidRDefault="009B53B7" w:rsidP="00504C58">
      <w:pPr>
        <w:spacing w:line="276" w:lineRule="auto"/>
        <w:rPr>
          <w:bCs/>
        </w:rPr>
      </w:pPr>
      <w:r>
        <w:rPr>
          <w:bCs/>
        </w:rPr>
        <w:t xml:space="preserve">[UC San Diego] </w:t>
      </w:r>
      <w:r w:rsidR="00504C58"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 w:rsidR="00504C58"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72D0040E" w14:textId="77777777" w:rsidR="00D011BF" w:rsidRDefault="00D011BF" w:rsidP="00504C58">
      <w:pPr>
        <w:spacing w:line="276" w:lineRule="auto"/>
        <w:rPr>
          <w:bCs/>
        </w:rPr>
      </w:pPr>
    </w:p>
    <w:p w14:paraId="27D20A3D" w14:textId="293F3437" w:rsidR="00D011BF" w:rsidRDefault="00D011BF" w:rsidP="00D011BF">
      <w:pPr>
        <w:spacing w:line="276" w:lineRule="auto"/>
        <w:rPr>
          <w:b/>
          <w:bCs/>
        </w:rPr>
      </w:pPr>
      <w:r>
        <w:rPr>
          <w:b/>
          <w:bCs/>
        </w:rPr>
        <w:t>Reviewer</w:t>
      </w:r>
    </w:p>
    <w:p w14:paraId="5FB11727" w14:textId="3FEF741D" w:rsidR="00D011BF" w:rsidRPr="00B1641F" w:rsidRDefault="00D011BF" w:rsidP="00504C58">
      <w:pPr>
        <w:spacing w:line="276" w:lineRule="auto"/>
      </w:pPr>
      <w:r>
        <w:t xml:space="preserve">2025: </w:t>
      </w:r>
      <w:r>
        <w:rPr>
          <w:i/>
          <w:iCs/>
        </w:rPr>
        <w:t>National Science Foundation</w:t>
      </w:r>
      <w:r>
        <w:t xml:space="preserve"> ad-hoc panel member.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75D4D1CA" w:rsidR="006B358E" w:rsidRDefault="00025F27" w:rsidP="00AF0968">
      <w:pPr>
        <w:spacing w:line="276" w:lineRule="auto"/>
        <w:rPr>
          <w:b/>
          <w:bCs/>
        </w:rPr>
      </w:pPr>
      <w:r>
        <w:rPr>
          <w:b/>
          <w:bCs/>
        </w:rPr>
        <w:t>Journal</w:t>
      </w:r>
      <w:r w:rsidR="00F9649E">
        <w:rPr>
          <w:b/>
          <w:bCs/>
        </w:rPr>
        <w:t xml:space="preserve"> Review</w:t>
      </w:r>
      <w:r w:rsidR="009D18A3">
        <w:rPr>
          <w:b/>
          <w:bCs/>
        </w:rPr>
        <w:t>er</w:t>
      </w:r>
    </w:p>
    <w:p w14:paraId="51EDB18F" w14:textId="24666921" w:rsidR="00A97CE0" w:rsidRPr="0045429F" w:rsidRDefault="00A97CE0" w:rsidP="00AF0968">
      <w:pPr>
        <w:spacing w:line="276" w:lineRule="auto"/>
      </w:pPr>
      <w:r w:rsidRPr="00E22C14">
        <w:rPr>
          <w:b/>
          <w:bCs/>
        </w:rPr>
        <w:lastRenderedPageBreak/>
        <w:t>2025</w:t>
      </w:r>
      <w:r>
        <w:t xml:space="preserve">: </w:t>
      </w:r>
      <w:r w:rsidR="00535476" w:rsidRPr="00001E0F">
        <w:rPr>
          <w:i/>
          <w:iCs/>
        </w:rPr>
        <w:t>Open Mind</w:t>
      </w:r>
      <w:r w:rsidR="00535476">
        <w:rPr>
          <w:i/>
          <w:iCs/>
        </w:rPr>
        <w:t xml:space="preserve"> (2x), </w:t>
      </w:r>
      <w:r>
        <w:t xml:space="preserve">Workshop on Cognitive and Computational Linguistics (3x), </w:t>
      </w:r>
      <w:r w:rsidRPr="00001E0F">
        <w:rPr>
          <w:i/>
          <w:iCs/>
        </w:rPr>
        <w:t>Cognitive Science</w:t>
      </w:r>
      <w:r>
        <w:t xml:space="preserve">, </w:t>
      </w:r>
      <w:r w:rsidR="00001E0F" w:rsidRPr="00001E0F">
        <w:rPr>
          <w:i/>
          <w:iCs/>
        </w:rPr>
        <w:t>Cognition,</w:t>
      </w:r>
      <w:r w:rsidR="00001E0F">
        <w:t xml:space="preserve"> </w:t>
      </w:r>
      <w:r w:rsidRPr="00001E0F">
        <w:rPr>
          <w:i/>
          <w:iCs/>
        </w:rPr>
        <w:t>Cognitive Science</w:t>
      </w:r>
      <w:r>
        <w:t xml:space="preserve"> conference</w:t>
      </w:r>
      <w:r w:rsidR="00001E0F">
        <w:t xml:space="preserve"> (1x)</w:t>
      </w:r>
      <w:r w:rsidR="00497393">
        <w:t xml:space="preserve">, </w:t>
      </w:r>
      <w:r w:rsidR="00497393">
        <w:rPr>
          <w:i/>
          <w:iCs/>
        </w:rPr>
        <w:t>Language Resources and Evaluation</w:t>
      </w:r>
      <w:r w:rsidR="00586D4F">
        <w:t>, Conference on Language Modeling (4x)</w:t>
      </w:r>
      <w:r w:rsidR="00E0217E">
        <w:t xml:space="preserve">, </w:t>
      </w:r>
      <w:proofErr w:type="spellStart"/>
      <w:r w:rsidR="00E0217E">
        <w:rPr>
          <w:i/>
          <w:iCs/>
        </w:rPr>
        <w:t>PeerJ</w:t>
      </w:r>
      <w:proofErr w:type="spellEnd"/>
      <w:r w:rsidR="00E0217E">
        <w:rPr>
          <w:i/>
          <w:iCs/>
        </w:rPr>
        <w:t xml:space="preserve"> Computer Science</w:t>
      </w:r>
      <w:r w:rsidR="00E0217E">
        <w:t xml:space="preserve">, </w:t>
      </w:r>
      <w:r w:rsidR="00E0217E">
        <w:rPr>
          <w:i/>
          <w:iCs/>
        </w:rPr>
        <w:t>Philosophical Transactions of the Royal Society</w:t>
      </w:r>
      <w:r w:rsidR="00FE1C2E">
        <w:t xml:space="preserve">, </w:t>
      </w:r>
      <w:r w:rsidR="00FE1C2E">
        <w:rPr>
          <w:i/>
          <w:iCs/>
        </w:rPr>
        <w:t>Computational Linguistics</w:t>
      </w:r>
      <w:r w:rsidR="00FE1C2E">
        <w:t xml:space="preserve">, </w:t>
      </w:r>
      <w:r w:rsidR="00FE1C2E">
        <w:rPr>
          <w:i/>
          <w:iCs/>
        </w:rPr>
        <w:t xml:space="preserve">EMNLP </w:t>
      </w:r>
      <w:r w:rsidR="00FE1C2E">
        <w:t>(4x)</w:t>
      </w:r>
      <w:r w:rsidR="000D18AE">
        <w:t xml:space="preserve">, </w:t>
      </w:r>
      <w:r w:rsidR="000D18AE">
        <w:rPr>
          <w:i/>
          <w:iCs/>
        </w:rPr>
        <w:t>Behavior Research Method</w:t>
      </w:r>
      <w:r w:rsidR="007F6FD4">
        <w:rPr>
          <w:i/>
          <w:iCs/>
        </w:rPr>
        <w:t>s</w:t>
      </w:r>
      <w:r w:rsidR="007F6FD4">
        <w:t xml:space="preserve">, </w:t>
      </w:r>
      <w:r w:rsidR="007F6FD4">
        <w:rPr>
          <w:i/>
          <w:iCs/>
        </w:rPr>
        <w:t>Trends in Cognitive Science</w:t>
      </w:r>
      <w:r w:rsidR="0045429F">
        <w:t xml:space="preserve">, </w:t>
      </w:r>
      <w:r w:rsidR="0045429F">
        <w:rPr>
          <w:i/>
          <w:iCs/>
        </w:rPr>
        <w:t>Linguistics Vanguard</w:t>
      </w:r>
      <w:r w:rsidR="0045429F">
        <w:t xml:space="preserve">, </w:t>
      </w:r>
      <w:r w:rsidR="0045429F">
        <w:rPr>
          <w:i/>
          <w:iCs/>
        </w:rPr>
        <w:t xml:space="preserve">Mechanistic Interpretability Workshop </w:t>
      </w:r>
      <w:r w:rsidR="0045429F">
        <w:t>(2x).</w:t>
      </w:r>
    </w:p>
    <w:p w14:paraId="0A320EEA" w14:textId="54EAE205" w:rsidR="008548ED" w:rsidRDefault="00F5233F" w:rsidP="00AF0968">
      <w:pPr>
        <w:spacing w:line="276" w:lineRule="auto"/>
      </w:pPr>
      <w:r w:rsidRPr="00E22C14">
        <w:rPr>
          <w:b/>
          <w:bCs/>
        </w:rPr>
        <w:t>2024</w:t>
      </w:r>
      <w:r>
        <w:t xml:space="preserve">: </w:t>
      </w:r>
      <w:r w:rsidR="00F0021A" w:rsidRPr="004D12FC">
        <w:rPr>
          <w:i/>
          <w:iCs/>
        </w:rPr>
        <w:t xml:space="preserve">Research Methods in </w:t>
      </w:r>
      <w:r w:rsidR="00F73038" w:rsidRPr="004D12FC">
        <w:rPr>
          <w:i/>
          <w:iCs/>
        </w:rPr>
        <w:t>Applied Linguistics</w:t>
      </w:r>
      <w:r>
        <w:t xml:space="preserve">, </w:t>
      </w:r>
      <w:r w:rsidR="008F4064" w:rsidRPr="004D12FC">
        <w:rPr>
          <w:i/>
          <w:iCs/>
        </w:rPr>
        <w:t>Empirical Methods in Natural Language Processing</w:t>
      </w:r>
      <w:r w:rsidR="001F0A3B">
        <w:t xml:space="preserve"> (8x), </w:t>
      </w:r>
      <w:r w:rsidR="008548ED" w:rsidRPr="004D12FC">
        <w:rPr>
          <w:i/>
          <w:iCs/>
        </w:rPr>
        <w:t>Computational Linguistics</w:t>
      </w:r>
      <w:r>
        <w:t xml:space="preserve">, </w:t>
      </w:r>
      <w:r w:rsidRPr="004D12FC">
        <w:rPr>
          <w:i/>
          <w:iCs/>
        </w:rPr>
        <w:t>Behavior Research Methods</w:t>
      </w:r>
      <w:r w:rsidR="00801208">
        <w:t xml:space="preserve">, </w:t>
      </w:r>
      <w:r w:rsidR="00801208" w:rsidRPr="004D12FC">
        <w:rPr>
          <w:i/>
          <w:iCs/>
        </w:rPr>
        <w:t>COLING</w:t>
      </w:r>
      <w:r w:rsidR="001F0A3B">
        <w:t xml:space="preserve"> (5x)</w:t>
      </w:r>
    </w:p>
    <w:p w14:paraId="4FFB2C22" w14:textId="5BE7024C" w:rsidR="00F9649E" w:rsidRDefault="00F5233F" w:rsidP="00AF0968">
      <w:pPr>
        <w:spacing w:line="276" w:lineRule="auto"/>
      </w:pPr>
      <w:r w:rsidRPr="00E22C14">
        <w:rPr>
          <w:b/>
          <w:bCs/>
        </w:rPr>
        <w:t>2023</w:t>
      </w:r>
      <w:r>
        <w:t xml:space="preserve">: </w:t>
      </w:r>
      <w:r w:rsidR="00F9649E" w:rsidRPr="004D12FC">
        <w:rPr>
          <w:i/>
          <w:iCs/>
        </w:rPr>
        <w:t>Natural Language Engineering</w:t>
      </w:r>
      <w:r>
        <w:t xml:space="preserve">, </w:t>
      </w:r>
      <w:r w:rsidR="00F9649E" w:rsidRPr="004D12FC">
        <w:rPr>
          <w:i/>
          <w:iCs/>
        </w:rPr>
        <w:t>Proceedings of the National Academy of Sciences</w:t>
      </w:r>
    </w:p>
    <w:p w14:paraId="7DE2D11A" w14:textId="07BE00AA" w:rsidR="00E756E4" w:rsidRDefault="00F5233F" w:rsidP="00AF0968">
      <w:pPr>
        <w:spacing w:line="276" w:lineRule="auto"/>
      </w:pPr>
      <w:r w:rsidRPr="00E22C14">
        <w:rPr>
          <w:b/>
          <w:bCs/>
        </w:rPr>
        <w:t>2022</w:t>
      </w:r>
      <w:r>
        <w:t xml:space="preserve">: </w:t>
      </w:r>
      <w:r w:rsidR="00F9649E" w:rsidRPr="004D12FC">
        <w:rPr>
          <w:i/>
          <w:iCs/>
        </w:rPr>
        <w:t>Cognitive Science</w:t>
      </w:r>
      <w:r>
        <w:t xml:space="preserve">, </w:t>
      </w:r>
      <w:r w:rsidR="00F9649E" w:rsidRPr="004D12FC">
        <w:rPr>
          <w:i/>
          <w:iCs/>
        </w:rPr>
        <w:t>Mind and Language</w:t>
      </w:r>
      <w:r>
        <w:t xml:space="preserve">, </w:t>
      </w:r>
      <w:r w:rsidR="00AF0968" w:rsidRPr="004D12FC">
        <w:rPr>
          <w:i/>
          <w:iCs/>
        </w:rPr>
        <w:t>Linguistics Vanguard</w:t>
      </w:r>
      <w:r>
        <w:t xml:space="preserve">, </w:t>
      </w:r>
      <w:r w:rsidR="00AF0968" w:rsidRPr="004D12FC">
        <w:rPr>
          <w:i/>
          <w:iCs/>
        </w:rPr>
        <w:t>Behavior Research Methods</w:t>
      </w:r>
      <w:r>
        <w:t xml:space="preserve">, </w:t>
      </w:r>
      <w:r w:rsidR="00AF0968" w:rsidRPr="004D12FC">
        <w:rPr>
          <w:i/>
          <w:iCs/>
        </w:rPr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C36A9F9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</w:t>
      </w:r>
      <w:r w:rsidR="003B10D4">
        <w:rPr>
          <w:b/>
          <w:color w:val="0070C0"/>
          <w:sz w:val="28"/>
          <w:szCs w:val="28"/>
        </w:rPr>
        <w:t>PROFESSIONAL</w:t>
      </w:r>
      <w:r w:rsidR="004C6EF7">
        <w:rPr>
          <w:b/>
          <w:color w:val="0070C0"/>
          <w:sz w:val="28"/>
          <w:szCs w:val="28"/>
        </w:rPr>
        <w:t xml:space="preserve"> EXPERIENCE</w:t>
      </w:r>
    </w:p>
    <w:p w14:paraId="2879E4D1" w14:textId="77777777" w:rsidR="004C6EF7" w:rsidRPr="00527CBB" w:rsidRDefault="006B5FAD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2C486AC0" w14:textId="77777777" w:rsidR="00832270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</w:t>
      </w:r>
    </w:p>
    <w:p w14:paraId="3CA4D24F" w14:textId="2A7A2E21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 (e.g., Trott et al., 2016).</w:t>
      </w:r>
    </w:p>
    <w:sectPr w:rsidR="00274193" w:rsidRPr="00274193" w:rsidSect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9639D" w14:textId="77777777" w:rsidR="006B5FAD" w:rsidRDefault="006B5FAD" w:rsidP="005B2306">
      <w:r>
        <w:separator/>
      </w:r>
    </w:p>
  </w:endnote>
  <w:endnote w:type="continuationSeparator" w:id="0">
    <w:p w14:paraId="089D4CBD" w14:textId="77777777" w:rsidR="006B5FAD" w:rsidRDefault="006B5FAD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BE6E1" w14:textId="77777777" w:rsidR="006B5FAD" w:rsidRDefault="006B5FAD" w:rsidP="005B2306">
      <w:r>
        <w:separator/>
      </w:r>
    </w:p>
  </w:footnote>
  <w:footnote w:type="continuationSeparator" w:id="0">
    <w:p w14:paraId="0A95E631" w14:textId="77777777" w:rsidR="006B5FAD" w:rsidRDefault="006B5FAD" w:rsidP="005B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0457"/>
    <w:rsid w:val="00001E0F"/>
    <w:rsid w:val="00003BF0"/>
    <w:rsid w:val="0000667A"/>
    <w:rsid w:val="00006889"/>
    <w:rsid w:val="000079CD"/>
    <w:rsid w:val="00010557"/>
    <w:rsid w:val="000174EB"/>
    <w:rsid w:val="00023F89"/>
    <w:rsid w:val="00025895"/>
    <w:rsid w:val="00025F27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00C8"/>
    <w:rsid w:val="00081BF7"/>
    <w:rsid w:val="000919AB"/>
    <w:rsid w:val="00091B1C"/>
    <w:rsid w:val="00097CBF"/>
    <w:rsid w:val="000A271A"/>
    <w:rsid w:val="000A3213"/>
    <w:rsid w:val="000A3E41"/>
    <w:rsid w:val="000A55C7"/>
    <w:rsid w:val="000B1856"/>
    <w:rsid w:val="000C0DB0"/>
    <w:rsid w:val="000C17B0"/>
    <w:rsid w:val="000C210D"/>
    <w:rsid w:val="000C5554"/>
    <w:rsid w:val="000C558F"/>
    <w:rsid w:val="000D014C"/>
    <w:rsid w:val="000D18AE"/>
    <w:rsid w:val="000D23FF"/>
    <w:rsid w:val="000F131A"/>
    <w:rsid w:val="000F25BB"/>
    <w:rsid w:val="000F5996"/>
    <w:rsid w:val="00103E9D"/>
    <w:rsid w:val="0010612C"/>
    <w:rsid w:val="0011348F"/>
    <w:rsid w:val="0011744F"/>
    <w:rsid w:val="00123315"/>
    <w:rsid w:val="00125FEF"/>
    <w:rsid w:val="0013373D"/>
    <w:rsid w:val="00135956"/>
    <w:rsid w:val="001360CE"/>
    <w:rsid w:val="001455A7"/>
    <w:rsid w:val="0014606B"/>
    <w:rsid w:val="00146E57"/>
    <w:rsid w:val="00153C58"/>
    <w:rsid w:val="001542B3"/>
    <w:rsid w:val="001613BA"/>
    <w:rsid w:val="001633BE"/>
    <w:rsid w:val="0016653B"/>
    <w:rsid w:val="001829C2"/>
    <w:rsid w:val="00195AA4"/>
    <w:rsid w:val="00196245"/>
    <w:rsid w:val="00197326"/>
    <w:rsid w:val="001A064B"/>
    <w:rsid w:val="001A52F4"/>
    <w:rsid w:val="001A7900"/>
    <w:rsid w:val="001B0CF2"/>
    <w:rsid w:val="001B3E21"/>
    <w:rsid w:val="001C4E12"/>
    <w:rsid w:val="001C7734"/>
    <w:rsid w:val="001C7B96"/>
    <w:rsid w:val="001D5BFE"/>
    <w:rsid w:val="001F0A3B"/>
    <w:rsid w:val="001F260C"/>
    <w:rsid w:val="001F6FBD"/>
    <w:rsid w:val="0020037A"/>
    <w:rsid w:val="002035FF"/>
    <w:rsid w:val="002036B3"/>
    <w:rsid w:val="0020465D"/>
    <w:rsid w:val="00213675"/>
    <w:rsid w:val="002164E9"/>
    <w:rsid w:val="002171A3"/>
    <w:rsid w:val="00217A45"/>
    <w:rsid w:val="00222972"/>
    <w:rsid w:val="00226820"/>
    <w:rsid w:val="0023154F"/>
    <w:rsid w:val="0023605E"/>
    <w:rsid w:val="00237456"/>
    <w:rsid w:val="002412D8"/>
    <w:rsid w:val="00243E0C"/>
    <w:rsid w:val="00244B64"/>
    <w:rsid w:val="00245C29"/>
    <w:rsid w:val="002502F3"/>
    <w:rsid w:val="0025397B"/>
    <w:rsid w:val="0026024F"/>
    <w:rsid w:val="0026527C"/>
    <w:rsid w:val="00266A58"/>
    <w:rsid w:val="00267559"/>
    <w:rsid w:val="00272244"/>
    <w:rsid w:val="00274193"/>
    <w:rsid w:val="00276AC3"/>
    <w:rsid w:val="0028556B"/>
    <w:rsid w:val="00292426"/>
    <w:rsid w:val="002A2D1F"/>
    <w:rsid w:val="002B32C7"/>
    <w:rsid w:val="002B3C24"/>
    <w:rsid w:val="002B5CEC"/>
    <w:rsid w:val="002B6304"/>
    <w:rsid w:val="002C082C"/>
    <w:rsid w:val="002C2CC9"/>
    <w:rsid w:val="002C77E9"/>
    <w:rsid w:val="002D13F6"/>
    <w:rsid w:val="002D14B4"/>
    <w:rsid w:val="002E4A3B"/>
    <w:rsid w:val="002F619F"/>
    <w:rsid w:val="00302C32"/>
    <w:rsid w:val="0030628E"/>
    <w:rsid w:val="003120FC"/>
    <w:rsid w:val="0031682A"/>
    <w:rsid w:val="00317918"/>
    <w:rsid w:val="00317AFD"/>
    <w:rsid w:val="00321D15"/>
    <w:rsid w:val="003242F3"/>
    <w:rsid w:val="003246A4"/>
    <w:rsid w:val="0032524C"/>
    <w:rsid w:val="003259CF"/>
    <w:rsid w:val="00326D07"/>
    <w:rsid w:val="00333B18"/>
    <w:rsid w:val="00333E4F"/>
    <w:rsid w:val="00336641"/>
    <w:rsid w:val="00337E0E"/>
    <w:rsid w:val="00342C89"/>
    <w:rsid w:val="0034328F"/>
    <w:rsid w:val="00343317"/>
    <w:rsid w:val="00360169"/>
    <w:rsid w:val="00360811"/>
    <w:rsid w:val="003612FE"/>
    <w:rsid w:val="00365375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592E"/>
    <w:rsid w:val="00387F24"/>
    <w:rsid w:val="00397FC3"/>
    <w:rsid w:val="003A0A10"/>
    <w:rsid w:val="003A1D12"/>
    <w:rsid w:val="003B10D4"/>
    <w:rsid w:val="003B30F9"/>
    <w:rsid w:val="003B393B"/>
    <w:rsid w:val="003B49DC"/>
    <w:rsid w:val="003C128B"/>
    <w:rsid w:val="003C3596"/>
    <w:rsid w:val="003C44FE"/>
    <w:rsid w:val="003D1BC7"/>
    <w:rsid w:val="003D2044"/>
    <w:rsid w:val="003D73E1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02DAA"/>
    <w:rsid w:val="004057A6"/>
    <w:rsid w:val="00411586"/>
    <w:rsid w:val="00412591"/>
    <w:rsid w:val="00415311"/>
    <w:rsid w:val="004160C0"/>
    <w:rsid w:val="00424802"/>
    <w:rsid w:val="004338C0"/>
    <w:rsid w:val="004340DF"/>
    <w:rsid w:val="004447D5"/>
    <w:rsid w:val="00446E54"/>
    <w:rsid w:val="004500BC"/>
    <w:rsid w:val="00453BC9"/>
    <w:rsid w:val="0045429F"/>
    <w:rsid w:val="00455442"/>
    <w:rsid w:val="00460F77"/>
    <w:rsid w:val="0046254F"/>
    <w:rsid w:val="00462F7D"/>
    <w:rsid w:val="00463486"/>
    <w:rsid w:val="0047072E"/>
    <w:rsid w:val="00470B0C"/>
    <w:rsid w:val="0047402E"/>
    <w:rsid w:val="00482AB5"/>
    <w:rsid w:val="00497393"/>
    <w:rsid w:val="00497ED8"/>
    <w:rsid w:val="004A5813"/>
    <w:rsid w:val="004A7269"/>
    <w:rsid w:val="004B0E09"/>
    <w:rsid w:val="004B2D92"/>
    <w:rsid w:val="004B3416"/>
    <w:rsid w:val="004B47B8"/>
    <w:rsid w:val="004C11B1"/>
    <w:rsid w:val="004C18BE"/>
    <w:rsid w:val="004C30E1"/>
    <w:rsid w:val="004C6EF7"/>
    <w:rsid w:val="004D12FC"/>
    <w:rsid w:val="004D6A25"/>
    <w:rsid w:val="004D7BAE"/>
    <w:rsid w:val="004E33D3"/>
    <w:rsid w:val="004E47AF"/>
    <w:rsid w:val="004F738C"/>
    <w:rsid w:val="004F79D3"/>
    <w:rsid w:val="005019F7"/>
    <w:rsid w:val="00504C58"/>
    <w:rsid w:val="00516883"/>
    <w:rsid w:val="005168D8"/>
    <w:rsid w:val="00516CB8"/>
    <w:rsid w:val="005173D1"/>
    <w:rsid w:val="0052777A"/>
    <w:rsid w:val="00527CBB"/>
    <w:rsid w:val="00534EF8"/>
    <w:rsid w:val="00535476"/>
    <w:rsid w:val="00536258"/>
    <w:rsid w:val="005374B6"/>
    <w:rsid w:val="005401E6"/>
    <w:rsid w:val="00541583"/>
    <w:rsid w:val="0054191D"/>
    <w:rsid w:val="00545A60"/>
    <w:rsid w:val="00555321"/>
    <w:rsid w:val="00556904"/>
    <w:rsid w:val="005618B2"/>
    <w:rsid w:val="00565610"/>
    <w:rsid w:val="0057106A"/>
    <w:rsid w:val="00572A27"/>
    <w:rsid w:val="00582F21"/>
    <w:rsid w:val="00586D4F"/>
    <w:rsid w:val="0059262E"/>
    <w:rsid w:val="00594243"/>
    <w:rsid w:val="00595216"/>
    <w:rsid w:val="005A7711"/>
    <w:rsid w:val="005B2306"/>
    <w:rsid w:val="005B7BCB"/>
    <w:rsid w:val="005C0FFC"/>
    <w:rsid w:val="005C232D"/>
    <w:rsid w:val="005D5B2D"/>
    <w:rsid w:val="005E214F"/>
    <w:rsid w:val="005E2FAE"/>
    <w:rsid w:val="005E4BE9"/>
    <w:rsid w:val="005E4E12"/>
    <w:rsid w:val="005E5859"/>
    <w:rsid w:val="005E6264"/>
    <w:rsid w:val="005F6172"/>
    <w:rsid w:val="005F6E4E"/>
    <w:rsid w:val="0060268A"/>
    <w:rsid w:val="00605C7D"/>
    <w:rsid w:val="00605C9B"/>
    <w:rsid w:val="00611017"/>
    <w:rsid w:val="00620025"/>
    <w:rsid w:val="00621DB5"/>
    <w:rsid w:val="006327AB"/>
    <w:rsid w:val="006364C6"/>
    <w:rsid w:val="006373E4"/>
    <w:rsid w:val="00643F75"/>
    <w:rsid w:val="006449EC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00D0"/>
    <w:rsid w:val="00691B32"/>
    <w:rsid w:val="006938A1"/>
    <w:rsid w:val="006950FA"/>
    <w:rsid w:val="00696347"/>
    <w:rsid w:val="00697EBB"/>
    <w:rsid w:val="006A191D"/>
    <w:rsid w:val="006B358E"/>
    <w:rsid w:val="006B5FAD"/>
    <w:rsid w:val="006B6700"/>
    <w:rsid w:val="006B6B4D"/>
    <w:rsid w:val="006C0A57"/>
    <w:rsid w:val="006C3D73"/>
    <w:rsid w:val="006F06D1"/>
    <w:rsid w:val="006F22CB"/>
    <w:rsid w:val="006F4EB0"/>
    <w:rsid w:val="006F578D"/>
    <w:rsid w:val="0070340C"/>
    <w:rsid w:val="00713088"/>
    <w:rsid w:val="00716E3A"/>
    <w:rsid w:val="00720C2C"/>
    <w:rsid w:val="007226A0"/>
    <w:rsid w:val="0072519D"/>
    <w:rsid w:val="0072782F"/>
    <w:rsid w:val="0073249F"/>
    <w:rsid w:val="00734AAB"/>
    <w:rsid w:val="00734D0B"/>
    <w:rsid w:val="00736614"/>
    <w:rsid w:val="00737E69"/>
    <w:rsid w:val="007404E6"/>
    <w:rsid w:val="00740F15"/>
    <w:rsid w:val="00741754"/>
    <w:rsid w:val="00742617"/>
    <w:rsid w:val="0075011E"/>
    <w:rsid w:val="007534DF"/>
    <w:rsid w:val="00753BC5"/>
    <w:rsid w:val="00754A6C"/>
    <w:rsid w:val="00765DC6"/>
    <w:rsid w:val="00766AC6"/>
    <w:rsid w:val="007674AA"/>
    <w:rsid w:val="00775012"/>
    <w:rsid w:val="0077623E"/>
    <w:rsid w:val="00780158"/>
    <w:rsid w:val="00796229"/>
    <w:rsid w:val="007A2263"/>
    <w:rsid w:val="007A413C"/>
    <w:rsid w:val="007A4E06"/>
    <w:rsid w:val="007A5F19"/>
    <w:rsid w:val="007B5F90"/>
    <w:rsid w:val="007C3F48"/>
    <w:rsid w:val="007D0977"/>
    <w:rsid w:val="007E1458"/>
    <w:rsid w:val="007E457B"/>
    <w:rsid w:val="007E709E"/>
    <w:rsid w:val="007F255C"/>
    <w:rsid w:val="007F36CA"/>
    <w:rsid w:val="007F488D"/>
    <w:rsid w:val="007F6FD4"/>
    <w:rsid w:val="00801208"/>
    <w:rsid w:val="00801AE1"/>
    <w:rsid w:val="00815574"/>
    <w:rsid w:val="0082322C"/>
    <w:rsid w:val="0082525C"/>
    <w:rsid w:val="008306B3"/>
    <w:rsid w:val="00830E25"/>
    <w:rsid w:val="00831E0E"/>
    <w:rsid w:val="0083216B"/>
    <w:rsid w:val="00832270"/>
    <w:rsid w:val="00843F2A"/>
    <w:rsid w:val="008502FD"/>
    <w:rsid w:val="008505A8"/>
    <w:rsid w:val="00851CC4"/>
    <w:rsid w:val="008538B0"/>
    <w:rsid w:val="008548ED"/>
    <w:rsid w:val="00855E55"/>
    <w:rsid w:val="0085627D"/>
    <w:rsid w:val="00860C04"/>
    <w:rsid w:val="008625A7"/>
    <w:rsid w:val="00883F5B"/>
    <w:rsid w:val="00885580"/>
    <w:rsid w:val="00893DB5"/>
    <w:rsid w:val="00894015"/>
    <w:rsid w:val="00894BA8"/>
    <w:rsid w:val="008A0C04"/>
    <w:rsid w:val="008A377C"/>
    <w:rsid w:val="008A5120"/>
    <w:rsid w:val="008A54AE"/>
    <w:rsid w:val="008A5C76"/>
    <w:rsid w:val="008A646A"/>
    <w:rsid w:val="008B0493"/>
    <w:rsid w:val="008B0647"/>
    <w:rsid w:val="008B2F3E"/>
    <w:rsid w:val="008B50B0"/>
    <w:rsid w:val="008B6024"/>
    <w:rsid w:val="008B6ADE"/>
    <w:rsid w:val="008B6C3E"/>
    <w:rsid w:val="008B76F7"/>
    <w:rsid w:val="008C2E4A"/>
    <w:rsid w:val="008C584E"/>
    <w:rsid w:val="008C72E6"/>
    <w:rsid w:val="008D66FA"/>
    <w:rsid w:val="008F1D08"/>
    <w:rsid w:val="008F4064"/>
    <w:rsid w:val="00900EAE"/>
    <w:rsid w:val="009049D4"/>
    <w:rsid w:val="00906480"/>
    <w:rsid w:val="0091622B"/>
    <w:rsid w:val="00916D2A"/>
    <w:rsid w:val="00921A1A"/>
    <w:rsid w:val="00926635"/>
    <w:rsid w:val="0093164D"/>
    <w:rsid w:val="00932D0C"/>
    <w:rsid w:val="009334C0"/>
    <w:rsid w:val="009377A9"/>
    <w:rsid w:val="0094390A"/>
    <w:rsid w:val="009508E2"/>
    <w:rsid w:val="00950CA6"/>
    <w:rsid w:val="00950D8E"/>
    <w:rsid w:val="00951949"/>
    <w:rsid w:val="00967BE3"/>
    <w:rsid w:val="00977077"/>
    <w:rsid w:val="00981557"/>
    <w:rsid w:val="009844E8"/>
    <w:rsid w:val="00997BEC"/>
    <w:rsid w:val="009A07E5"/>
    <w:rsid w:val="009A3876"/>
    <w:rsid w:val="009A5214"/>
    <w:rsid w:val="009A7D35"/>
    <w:rsid w:val="009B1868"/>
    <w:rsid w:val="009B2346"/>
    <w:rsid w:val="009B53B7"/>
    <w:rsid w:val="009B56A6"/>
    <w:rsid w:val="009B5B13"/>
    <w:rsid w:val="009B782D"/>
    <w:rsid w:val="009C183D"/>
    <w:rsid w:val="009C1F47"/>
    <w:rsid w:val="009C2494"/>
    <w:rsid w:val="009C52E7"/>
    <w:rsid w:val="009D18A3"/>
    <w:rsid w:val="009D4BD9"/>
    <w:rsid w:val="009E1083"/>
    <w:rsid w:val="009F4116"/>
    <w:rsid w:val="009F6A58"/>
    <w:rsid w:val="00A01920"/>
    <w:rsid w:val="00A02120"/>
    <w:rsid w:val="00A07B96"/>
    <w:rsid w:val="00A103A5"/>
    <w:rsid w:val="00A126A9"/>
    <w:rsid w:val="00A16CEE"/>
    <w:rsid w:val="00A20810"/>
    <w:rsid w:val="00A20C94"/>
    <w:rsid w:val="00A20F1F"/>
    <w:rsid w:val="00A2161C"/>
    <w:rsid w:val="00A2327B"/>
    <w:rsid w:val="00A23820"/>
    <w:rsid w:val="00A31E4F"/>
    <w:rsid w:val="00A34F48"/>
    <w:rsid w:val="00A36299"/>
    <w:rsid w:val="00A41C22"/>
    <w:rsid w:val="00A4500B"/>
    <w:rsid w:val="00A5155A"/>
    <w:rsid w:val="00A52478"/>
    <w:rsid w:val="00A556DB"/>
    <w:rsid w:val="00A558A0"/>
    <w:rsid w:val="00A57BE0"/>
    <w:rsid w:val="00A60AB9"/>
    <w:rsid w:val="00A6122C"/>
    <w:rsid w:val="00A621E8"/>
    <w:rsid w:val="00A64618"/>
    <w:rsid w:val="00A742C7"/>
    <w:rsid w:val="00A97CE0"/>
    <w:rsid w:val="00AA5903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1641F"/>
    <w:rsid w:val="00B20C6C"/>
    <w:rsid w:val="00B31240"/>
    <w:rsid w:val="00B317C1"/>
    <w:rsid w:val="00B3213A"/>
    <w:rsid w:val="00B37366"/>
    <w:rsid w:val="00B37B54"/>
    <w:rsid w:val="00B4535D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3FDC"/>
    <w:rsid w:val="00BB64A7"/>
    <w:rsid w:val="00BD1A0B"/>
    <w:rsid w:val="00BD24CD"/>
    <w:rsid w:val="00BD271F"/>
    <w:rsid w:val="00BD6034"/>
    <w:rsid w:val="00BE00AE"/>
    <w:rsid w:val="00BE2CFA"/>
    <w:rsid w:val="00BE54E0"/>
    <w:rsid w:val="00BE763E"/>
    <w:rsid w:val="00BE7CAD"/>
    <w:rsid w:val="00BF3C08"/>
    <w:rsid w:val="00BF42DD"/>
    <w:rsid w:val="00BF576E"/>
    <w:rsid w:val="00BF5DF1"/>
    <w:rsid w:val="00BF6CE7"/>
    <w:rsid w:val="00BF730D"/>
    <w:rsid w:val="00C04D62"/>
    <w:rsid w:val="00C13F85"/>
    <w:rsid w:val="00C15B69"/>
    <w:rsid w:val="00C1616D"/>
    <w:rsid w:val="00C27A19"/>
    <w:rsid w:val="00C323DB"/>
    <w:rsid w:val="00C3517D"/>
    <w:rsid w:val="00C4248E"/>
    <w:rsid w:val="00C46864"/>
    <w:rsid w:val="00C51DAC"/>
    <w:rsid w:val="00C539B8"/>
    <w:rsid w:val="00C554F4"/>
    <w:rsid w:val="00C65A33"/>
    <w:rsid w:val="00C670F9"/>
    <w:rsid w:val="00C70F11"/>
    <w:rsid w:val="00C714FB"/>
    <w:rsid w:val="00C71CAF"/>
    <w:rsid w:val="00C72675"/>
    <w:rsid w:val="00C77389"/>
    <w:rsid w:val="00C77D89"/>
    <w:rsid w:val="00C865F4"/>
    <w:rsid w:val="00C90FF2"/>
    <w:rsid w:val="00C93AB6"/>
    <w:rsid w:val="00C94C7A"/>
    <w:rsid w:val="00C977E7"/>
    <w:rsid w:val="00C979BA"/>
    <w:rsid w:val="00CA270B"/>
    <w:rsid w:val="00CA3810"/>
    <w:rsid w:val="00CA4CBC"/>
    <w:rsid w:val="00CB5F42"/>
    <w:rsid w:val="00CB64C4"/>
    <w:rsid w:val="00CC41AE"/>
    <w:rsid w:val="00CC5BFD"/>
    <w:rsid w:val="00CD0935"/>
    <w:rsid w:val="00CD0CE4"/>
    <w:rsid w:val="00CD15C7"/>
    <w:rsid w:val="00CD19BB"/>
    <w:rsid w:val="00CD3681"/>
    <w:rsid w:val="00CE211D"/>
    <w:rsid w:val="00CE36D6"/>
    <w:rsid w:val="00CE5762"/>
    <w:rsid w:val="00CE7471"/>
    <w:rsid w:val="00D011BF"/>
    <w:rsid w:val="00D01214"/>
    <w:rsid w:val="00D0278C"/>
    <w:rsid w:val="00D02F37"/>
    <w:rsid w:val="00D03205"/>
    <w:rsid w:val="00D05341"/>
    <w:rsid w:val="00D07FA3"/>
    <w:rsid w:val="00D13080"/>
    <w:rsid w:val="00D15162"/>
    <w:rsid w:val="00D2475F"/>
    <w:rsid w:val="00D2647E"/>
    <w:rsid w:val="00D27D25"/>
    <w:rsid w:val="00D356DF"/>
    <w:rsid w:val="00D3724F"/>
    <w:rsid w:val="00D41743"/>
    <w:rsid w:val="00D444AF"/>
    <w:rsid w:val="00D617CF"/>
    <w:rsid w:val="00D637E8"/>
    <w:rsid w:val="00D64F14"/>
    <w:rsid w:val="00D66CD4"/>
    <w:rsid w:val="00D66EB9"/>
    <w:rsid w:val="00D6723A"/>
    <w:rsid w:val="00D731F1"/>
    <w:rsid w:val="00D802A8"/>
    <w:rsid w:val="00D8606C"/>
    <w:rsid w:val="00DA0A89"/>
    <w:rsid w:val="00DA1100"/>
    <w:rsid w:val="00DA1E4F"/>
    <w:rsid w:val="00DA2653"/>
    <w:rsid w:val="00DA49D2"/>
    <w:rsid w:val="00DA5270"/>
    <w:rsid w:val="00DA66AD"/>
    <w:rsid w:val="00DA6761"/>
    <w:rsid w:val="00DB03E4"/>
    <w:rsid w:val="00DB7728"/>
    <w:rsid w:val="00DC47B3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217E"/>
    <w:rsid w:val="00E03F10"/>
    <w:rsid w:val="00E072B3"/>
    <w:rsid w:val="00E1110D"/>
    <w:rsid w:val="00E13A60"/>
    <w:rsid w:val="00E13AA9"/>
    <w:rsid w:val="00E15FCD"/>
    <w:rsid w:val="00E1621D"/>
    <w:rsid w:val="00E17F57"/>
    <w:rsid w:val="00E20738"/>
    <w:rsid w:val="00E21915"/>
    <w:rsid w:val="00E22C14"/>
    <w:rsid w:val="00E3051A"/>
    <w:rsid w:val="00E3505F"/>
    <w:rsid w:val="00E419CA"/>
    <w:rsid w:val="00E4216A"/>
    <w:rsid w:val="00E44041"/>
    <w:rsid w:val="00E46DA8"/>
    <w:rsid w:val="00E47992"/>
    <w:rsid w:val="00E508F2"/>
    <w:rsid w:val="00E50BDC"/>
    <w:rsid w:val="00E51416"/>
    <w:rsid w:val="00E51BF8"/>
    <w:rsid w:val="00E548A5"/>
    <w:rsid w:val="00E5786F"/>
    <w:rsid w:val="00E64786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B4B6A"/>
    <w:rsid w:val="00EC074D"/>
    <w:rsid w:val="00EC5E69"/>
    <w:rsid w:val="00ED0A49"/>
    <w:rsid w:val="00ED2221"/>
    <w:rsid w:val="00ED60D3"/>
    <w:rsid w:val="00EE3942"/>
    <w:rsid w:val="00EE4565"/>
    <w:rsid w:val="00EE4669"/>
    <w:rsid w:val="00EF5261"/>
    <w:rsid w:val="00EF5B5C"/>
    <w:rsid w:val="00F0021A"/>
    <w:rsid w:val="00F07AB5"/>
    <w:rsid w:val="00F102FC"/>
    <w:rsid w:val="00F110A8"/>
    <w:rsid w:val="00F27C4F"/>
    <w:rsid w:val="00F31CB2"/>
    <w:rsid w:val="00F35DC6"/>
    <w:rsid w:val="00F37872"/>
    <w:rsid w:val="00F43B0A"/>
    <w:rsid w:val="00F47995"/>
    <w:rsid w:val="00F508AB"/>
    <w:rsid w:val="00F50DDF"/>
    <w:rsid w:val="00F522BD"/>
    <w:rsid w:val="00F5233F"/>
    <w:rsid w:val="00F533FA"/>
    <w:rsid w:val="00F54C30"/>
    <w:rsid w:val="00F6465A"/>
    <w:rsid w:val="00F65577"/>
    <w:rsid w:val="00F73038"/>
    <w:rsid w:val="00F74940"/>
    <w:rsid w:val="00F8667B"/>
    <w:rsid w:val="00F9649E"/>
    <w:rsid w:val="00FA01F6"/>
    <w:rsid w:val="00FA2D82"/>
    <w:rsid w:val="00FA452B"/>
    <w:rsid w:val="00FA471E"/>
    <w:rsid w:val="00FB2736"/>
    <w:rsid w:val="00FB2C13"/>
    <w:rsid w:val="00FB6037"/>
    <w:rsid w:val="00FD5E2D"/>
    <w:rsid w:val="00FD733C"/>
    <w:rsid w:val="00FD798B"/>
    <w:rsid w:val="00FE08D5"/>
    <w:rsid w:val="00FE1C2E"/>
    <w:rsid w:val="00FE2842"/>
    <w:rsid w:val="00FE5888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2652</Words>
  <Characters>15118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11</cp:revision>
  <cp:lastPrinted>2025-08-18T03:34:00Z</cp:lastPrinted>
  <dcterms:created xsi:type="dcterms:W3CDTF">2025-08-18T03:34:00Z</dcterms:created>
  <dcterms:modified xsi:type="dcterms:W3CDTF">2025-08-26T18:16:00Z</dcterms:modified>
</cp:coreProperties>
</file>