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6A86530F" wp14:textId="2535E125">
      <w:r w:rsidR="1EB6A6F4">
        <w:rPr/>
        <w:t>here is Grizzly Research's short theses for each company, detailing the reasons, specifics, and the methodologies used to uncover the information.</w:t>
      </w:r>
    </w:p>
    <w:p xmlns:wp14="http://schemas.microsoft.com/office/word/2010/wordml" w:rsidP="1EB6A6F4" wp14:paraId="1A6EDCF3" wp14:textId="05666AAB">
      <w:pPr>
        <w:pStyle w:val="Normal"/>
      </w:pPr>
      <w:r w:rsidR="1EB6A6F4">
        <w:rPr/>
        <w:t xml:space="preserve"> </w:t>
      </w:r>
    </w:p>
    <w:p xmlns:wp14="http://schemas.microsoft.com/office/word/2010/wordml" w:rsidP="1EB6A6F4" wp14:paraId="1DD63422" wp14:textId="5B5053B0">
      <w:pPr>
        <w:pStyle w:val="Normal"/>
      </w:pPr>
      <w:r w:rsidR="1EB6A6F4">
        <w:rPr/>
        <w:t>**General Methodologies Used by Grizzly Research Across Reports:**</w:t>
      </w:r>
    </w:p>
    <w:p xmlns:wp14="http://schemas.microsoft.com/office/word/2010/wordml" w:rsidP="1EB6A6F4" wp14:paraId="566C65E5" wp14:textId="3F9E5DC3">
      <w:pPr>
        <w:pStyle w:val="Normal"/>
      </w:pPr>
      <w:r w:rsidR="1EB6A6F4">
        <w:rPr/>
        <w:t xml:space="preserve"> </w:t>
      </w:r>
    </w:p>
    <w:p xmlns:wp14="http://schemas.microsoft.com/office/word/2010/wordml" w:rsidP="1EB6A6F4" wp14:paraId="4DAB2EAC" wp14:textId="0304CFD0">
      <w:pPr>
        <w:pStyle w:val="Normal"/>
      </w:pPr>
      <w:r w:rsidR="1EB6A6F4">
        <w:rPr/>
        <w:t>*   **Analysis of Regulatory Filings:** Scrutinizing SEC filings (10-Ks, 10-Qs, S-1s, S-3s, DEF 14As, Form 4s, UCC filings), Chinese SAIC filings, Hong Kong Stock Exchange filings, Brazilian CVM filings, SEDAR filings (Canada), Australian ASIC filings, BVI corporate filings.</w:t>
      </w:r>
    </w:p>
    <w:p xmlns:wp14="http://schemas.microsoft.com/office/word/2010/wordml" w:rsidP="1EB6A6F4" wp14:paraId="6907F0C3" wp14:textId="48C7BDE9">
      <w:pPr>
        <w:pStyle w:val="Normal"/>
      </w:pPr>
      <w:r w:rsidR="1EB6A6F4">
        <w:rPr/>
        <w:t>*   **Financial Analysis:** Comparing reported metrics (margins, revenue, profit, cash flow, CapEx, receivables), calculating valuation multiples (EV/Sales, EV/EBITDA), analyzing discrepancies between different filing regimes (SEC vs. SAIC), modeling scenarios (e.g., DCF), analyzing cost structures.</w:t>
      </w:r>
    </w:p>
    <w:p xmlns:wp14="http://schemas.microsoft.com/office/word/2010/wordml" w:rsidP="1EB6A6F4" wp14:paraId="1D78FA18" wp14:textId="570C7739">
      <w:pPr>
        <w:pStyle w:val="Normal"/>
      </w:pPr>
      <w:r w:rsidR="1EB6A6F4">
        <w:rPr/>
        <w:t>*   **Interviews:** Conducting interviews with former employees (including high-ranking executives, sales managers, engineers, billing supervisors), industry experts (mining, legal, financial, insurance, technical/cybersecurity, geneticists), insiders, whistleblowers, people close to the companies, suppliers, and customers.</w:t>
      </w:r>
    </w:p>
    <w:p xmlns:wp14="http://schemas.microsoft.com/office/word/2010/wordml" w:rsidP="1EB6A6F4" wp14:paraId="70E31EDA" wp14:textId="7E0CF2C3">
      <w:pPr>
        <w:pStyle w:val="Normal"/>
      </w:pPr>
      <w:r w:rsidR="1EB6A6F4">
        <w:rPr/>
        <w:t>*   **On-the-Ground Due Diligence:** Performing site visits to company headquarters, testing facilities, manufacturing sites (including alleged sites), warehouses, and retail locations; speaking with local businesses and employees near facilities.</w:t>
      </w:r>
    </w:p>
    <w:p xmlns:wp14="http://schemas.microsoft.com/office/word/2010/wordml" w:rsidP="1EB6A6F4" wp14:paraId="37CA9E7A" wp14:textId="0B71A145">
      <w:pPr>
        <w:pStyle w:val="Normal"/>
      </w:pPr>
      <w:r w:rsidR="1EB6A6F4">
        <w:rPr/>
        <w:t>*   **Third-Party Data Analysis:** Utilizing data from web traffic estimators (SEMrush, Ahrefs, SpyFu, SimilarWeb), app analytics platforms (AppMagic, SensorTower), search engine trends (Google Trends), corporate databases (Qichacha, OpenCorporates, kyckr.com), government contract databases (USASpending.gov, SAM.gov, FPDS), import/export data platforms (Import Genius, ImportYeti), social media/review platforms (LinkedIn, Glassdoor, Indeed, Reddit, Maimai, Yelp, BBB, Twitter/X), market research reports (ICER, Goldman Sachs, McKinsey, etc.), and news archives (Wayback Machine).</w:t>
      </w:r>
    </w:p>
    <w:p xmlns:wp14="http://schemas.microsoft.com/office/word/2010/wordml" w:rsidP="1EB6A6F4" wp14:paraId="4B2BC553" wp14:textId="7DF77411">
      <w:pPr>
        <w:pStyle w:val="Normal"/>
      </w:pPr>
      <w:r w:rsidR="1EB6A6F4">
        <w:rPr/>
        <w:t>*   **Legal Document Review:** Analyzing court filings, lawsuits (including class actions, RICO suits), settlement agreements, arbitration awards, and patent documents.</w:t>
      </w:r>
    </w:p>
    <w:p xmlns:wp14="http://schemas.microsoft.com/office/word/2010/wordml" w:rsidP="1EB6A6F4" wp14:paraId="7F9003C5" wp14:textId="096D1000">
      <w:pPr>
        <w:pStyle w:val="Normal"/>
      </w:pPr>
      <w:r w:rsidR="1EB6A6F4">
        <w:rPr/>
        <w:t>*   **Technical Analysis:** Commissioning independent laboratory testing (e.g., PFAS testing), software reverse engineering/decompiling (APK analysis), penetration testing, and utilizing cybersecurity analysis tools (JoeSandbox, VirusTotal).</w:t>
      </w:r>
    </w:p>
    <w:p xmlns:wp14="http://schemas.microsoft.com/office/word/2010/wordml" w:rsidP="1EB6A6F4" wp14:paraId="44593F43" wp14:textId="02AB94ED">
      <w:pPr>
        <w:pStyle w:val="Normal"/>
      </w:pPr>
      <w:r w:rsidR="1EB6A6F4">
        <w:rPr/>
        <w:t>*   **Corporate Records Analysis:** Investigating corporate registrations, ownership structures, registered agents, addresses (checking validity, P.O. boxes), phone numbers, and trademark filings across various jurisdictions.</w:t>
      </w:r>
    </w:p>
    <w:p xmlns:wp14="http://schemas.microsoft.com/office/word/2010/wordml" w:rsidP="1EB6A6F4" wp14:paraId="4505B179" wp14:textId="6AEE84C2">
      <w:pPr>
        <w:pStyle w:val="Normal"/>
      </w:pPr>
      <w:r w:rsidR="1EB6A6F4">
        <w:rPr/>
        <w:t xml:space="preserve"> </w:t>
      </w:r>
    </w:p>
    <w:p xmlns:wp14="http://schemas.microsoft.com/office/word/2010/wordml" w:rsidP="1EB6A6F4" wp14:paraId="73A3303D" wp14:textId="53C6BE77">
      <w:pPr>
        <w:pStyle w:val="Normal"/>
      </w:pPr>
      <w:r w:rsidR="1EB6A6F4">
        <w:rPr/>
        <w:t>---</w:t>
      </w:r>
    </w:p>
    <w:p xmlns:wp14="http://schemas.microsoft.com/office/word/2010/wordml" w:rsidP="1EB6A6F4" wp14:paraId="022E277F" wp14:textId="5BBA5CC5">
      <w:pPr>
        <w:pStyle w:val="Normal"/>
      </w:pPr>
      <w:r w:rsidR="1EB6A6F4">
        <w:rPr/>
        <w:t xml:space="preserve"> </w:t>
      </w:r>
    </w:p>
    <w:p xmlns:wp14="http://schemas.microsoft.com/office/word/2010/wordml" w:rsidP="1EB6A6F4" wp14:paraId="722C6410" wp14:textId="1674EB3C">
      <w:pPr>
        <w:pStyle w:val="Normal"/>
      </w:pPr>
      <w:r w:rsidR="1EB6A6F4">
        <w:rPr/>
        <w:t>**1. TeraWulf (WULF)**</w:t>
      </w:r>
    </w:p>
    <w:p xmlns:wp14="http://schemas.microsoft.com/office/word/2010/wordml" w:rsidP="1EB6A6F4" wp14:paraId="3CB2B9A5" wp14:textId="24CBBDD2">
      <w:pPr>
        <w:pStyle w:val="Normal"/>
      </w:pPr>
      <w:r w:rsidR="1EB6A6F4">
        <w:rPr/>
        <w:t xml:space="preserve"> </w:t>
      </w:r>
    </w:p>
    <w:p xmlns:wp14="http://schemas.microsoft.com/office/word/2010/wordml" w:rsidP="1EB6A6F4" wp14:paraId="2E42FE41" wp14:textId="1594F74F">
      <w:pPr>
        <w:pStyle w:val="Normal"/>
      </w:pPr>
      <w:r w:rsidR="1EB6A6F4">
        <w:rPr/>
        <w:t>*   **Reasons:** Insider enrichment via excessive related-party deals, questionable management history/shareholders linked to fraud, poor asset quality, financial misrepresentation/missed targets, excessive dilution, weak governance.</w:t>
      </w:r>
    </w:p>
    <w:p xmlns:wp14="http://schemas.microsoft.com/office/word/2010/wordml" w:rsidP="1EB6A6F4" wp14:paraId="3F5521D6" wp14:textId="134AF545">
      <w:pPr>
        <w:pStyle w:val="Normal"/>
      </w:pPr>
      <w:r w:rsidR="1EB6A6F4">
        <w:rPr/>
        <w:t>*   **Details &amp; Methodology:**</w:t>
      </w:r>
    </w:p>
    <w:p xmlns:wp14="http://schemas.microsoft.com/office/word/2010/wordml" w:rsidP="1EB6A6F4" wp14:paraId="07A99C39" wp14:textId="15BCD827">
      <w:pPr>
        <w:pStyle w:val="Normal"/>
      </w:pPr>
      <w:r w:rsidR="1EB6A6F4">
        <w:rPr/>
        <w:t xml:space="preserve">    *   **Insider Enrichment/Self-Dealing:**</w:t>
      </w:r>
    </w:p>
    <w:p xmlns:wp14="http://schemas.microsoft.com/office/word/2010/wordml" w:rsidP="1EB6A6F4" wp14:paraId="30D79239" wp14:textId="02E16C09">
      <w:pPr>
        <w:pStyle w:val="Normal"/>
      </w:pPr>
      <w:r w:rsidR="1EB6A6F4">
        <w:rPr/>
        <w:t xml:space="preserve">        *   *Details:* &gt;$100M paid since 2021 to CEO Prager's private company Beowulf for essential operations; management overlap; related party costs &gt; revenue (2022); insiders got cheap stock/warrants ($0.40/$0.01) via loan deals; CEO's sister on board.</w:t>
      </w:r>
    </w:p>
    <w:p xmlns:wp14="http://schemas.microsoft.com/office/word/2010/wordml" w:rsidP="1EB6A6F4" wp14:paraId="3DC496D6" wp14:textId="2FE54972">
      <w:pPr>
        <w:pStyle w:val="Normal"/>
      </w:pPr>
      <w:r w:rsidR="1EB6A6F4">
        <w:rPr/>
        <w:t xml:space="preserve">        *   *Methodology:* Analysis of SEC filings (14A, 10-K, loan agreements), calculation of related party payments vs. revenue.</w:t>
      </w:r>
    </w:p>
    <w:p xmlns:wp14="http://schemas.microsoft.com/office/word/2010/wordml" w:rsidP="1EB6A6F4" wp14:paraId="1A777A29" wp14:textId="27163214">
      <w:pPr>
        <w:pStyle w:val="Normal"/>
      </w:pPr>
      <w:r w:rsidR="1EB6A6F4">
        <w:rPr/>
        <w:t xml:space="preserve">    *   **Poor Operational History:**</w:t>
      </w:r>
    </w:p>
    <w:p xmlns:wp14="http://schemas.microsoft.com/office/word/2010/wordml" w:rsidP="1EB6A6F4" wp14:paraId="306B7AA8" wp14:textId="0C688B0A">
      <w:pPr>
        <w:pStyle w:val="Normal"/>
      </w:pPr>
      <w:r w:rsidR="1EB6A6F4">
        <w:rPr/>
        <w:t xml:space="preserve">        *   *Details:* Beowulf's crypto project failure (Marathon Hardin); Beowulf's energy project failures/lawsuits; Mgmt linked to Bicent Holdings bankruptcy ("grossly failed"); TeraWulf missed 2023 revenue target by 91%.</w:t>
      </w:r>
    </w:p>
    <w:p xmlns:wp14="http://schemas.microsoft.com/office/word/2010/wordml" w:rsidP="1EB6A6F4" wp14:paraId="6FCA7350" wp14:textId="1CF0C06F">
      <w:pPr>
        <w:pStyle w:val="Normal"/>
      </w:pPr>
      <w:r w:rsidR="1EB6A6F4">
        <w:rPr/>
        <w:t xml:space="preserve">        *   *Methodology:* Review of Beowulf website/project history, news articles, bankruptcy filings, comparison of investor deck projections vs. actual results (SEC filings).</w:t>
      </w:r>
    </w:p>
    <w:p xmlns:wp14="http://schemas.microsoft.com/office/word/2010/wordml" w:rsidP="1EB6A6F4" wp14:paraId="1B523335" wp14:textId="4F0D88BF">
      <w:pPr>
        <w:pStyle w:val="Normal"/>
      </w:pPr>
      <w:r w:rsidR="1EB6A6F4">
        <w:rPr/>
        <w:t xml:space="preserve">    *   **Questionable Shareholders:**</w:t>
      </w:r>
    </w:p>
    <w:p xmlns:wp14="http://schemas.microsoft.com/office/word/2010/wordml" w:rsidP="1EB6A6F4" wp14:paraId="57A783A9" wp14:textId="4014F828">
      <w:pPr>
        <w:pStyle w:val="Normal"/>
      </w:pPr>
      <w:r w:rsidR="1EB6A6F4">
        <w:rPr/>
        <w:t xml:space="preserve">        *   *Details:* #2 shareholder (Bryan Pascual) linked to Riot Blockchain scandal; #3 shareholder identified as wife of SEC-charged ex-Riot CEO John O’Rourke (linked to Barry Honig pump-and-dump network); O'Rourke involved in WULF financing. Avg decline of O'Rourke/Honig stocks: 92%.</w:t>
      </w:r>
    </w:p>
    <w:p xmlns:wp14="http://schemas.microsoft.com/office/word/2010/wordml" w:rsidP="1EB6A6F4" wp14:paraId="129F7803" wp14:textId="43C13B9A">
      <w:pPr>
        <w:pStyle w:val="Normal"/>
      </w:pPr>
      <w:r w:rsidR="1EB6A6F4">
        <w:rPr/>
        <w:t xml:space="preserve">        *   *Methodology:* Analysis of SEC filings (ownership, financing docs), corporate records (Puerto Rico LLCs), property records, marriage licenses, review of SEC complaints/news on Riot/Honig network.</w:t>
      </w:r>
    </w:p>
    <w:p xmlns:wp14="http://schemas.microsoft.com/office/word/2010/wordml" w:rsidP="1EB6A6F4" wp14:paraId="44780B6F" wp14:textId="559FC1AC">
      <w:pPr>
        <w:pStyle w:val="Normal"/>
      </w:pPr>
      <w:r w:rsidR="1EB6A6F4">
        <w:rPr/>
        <w:t xml:space="preserve">    *   **Poor Asset Quality/Due Diligence:**</w:t>
      </w:r>
    </w:p>
    <w:p xmlns:wp14="http://schemas.microsoft.com/office/word/2010/wordml" w:rsidP="1EB6A6F4" wp14:paraId="0A5523AB" wp14:textId="56FF4581">
      <w:pPr>
        <w:pStyle w:val="Normal"/>
      </w:pPr>
      <w:r w:rsidR="1EB6A6F4">
        <w:rPr/>
        <w:t xml:space="preserve">        *   *Details:* Overpaid for faulty/undelivered MinerVa miners; old/inefficient existing fleet; no 8-K filed on MinerVa termination.</w:t>
      </w:r>
    </w:p>
    <w:p xmlns:wp14="http://schemas.microsoft.com/office/word/2010/wordml" w:rsidP="1EB6A6F4" wp14:paraId="297F5711" wp14:textId="2961D854">
      <w:pPr>
        <w:pStyle w:val="Normal"/>
      </w:pPr>
      <w:r w:rsidR="1EB6A6F4">
        <w:rPr/>
        <w:t xml:space="preserve">        *   *Methodology:* Review of acquisition reports (SEC filings), miner specification analysis (ASIC Miner Value), communication with company Investor Relations.</w:t>
      </w:r>
    </w:p>
    <w:p xmlns:wp14="http://schemas.microsoft.com/office/word/2010/wordml" w:rsidP="1EB6A6F4" wp14:paraId="5FB84F6B" wp14:textId="52C7745B">
      <w:pPr>
        <w:pStyle w:val="Normal"/>
      </w:pPr>
      <w:r w:rsidR="1EB6A6F4">
        <w:rPr/>
        <w:t xml:space="preserve">    *   **Unsustainable Financials/Dilution:**</w:t>
      </w:r>
    </w:p>
    <w:p xmlns:wp14="http://schemas.microsoft.com/office/word/2010/wordml" w:rsidP="1EB6A6F4" wp14:paraId="233A4238" wp14:textId="38C58687">
      <w:pPr>
        <w:pStyle w:val="Normal"/>
      </w:pPr>
      <w:r w:rsidR="1EB6A6F4">
        <w:rPr/>
        <w:t xml:space="preserve">        *   *Details:* &gt;$500M stock issued since IPO; share count &lt;100M to ~375M; contradicts CEO claims of low dilution; data shows WULF among worst dilutors vs. peers.</w:t>
      </w:r>
    </w:p>
    <w:p xmlns:wp14="http://schemas.microsoft.com/office/word/2010/wordml" w:rsidP="1EB6A6F4" wp14:paraId="38A91F49" wp14:textId="0DA6E2D0">
      <w:pPr>
        <w:pStyle w:val="Normal"/>
      </w:pPr>
      <w:r w:rsidR="1EB6A6F4">
        <w:rPr/>
        <w:t xml:space="preserve">        *   *Methodology:* Analysis of SEC filings (financing deals, share counts), calculation of dilution rates, comparison with peer company data (SEC filings, investor presentations).</w:t>
      </w:r>
    </w:p>
    <w:p xmlns:wp14="http://schemas.microsoft.com/office/word/2010/wordml" w:rsidP="1EB6A6F4" wp14:paraId="2D547002" wp14:textId="26DF2E28">
      <w:pPr>
        <w:pStyle w:val="Normal"/>
      </w:pPr>
      <w:r w:rsidR="1EB6A6F4">
        <w:rPr/>
        <w:t xml:space="preserve">    *   **Weak Governance/Auditor:**</w:t>
      </w:r>
    </w:p>
    <w:p xmlns:wp14="http://schemas.microsoft.com/office/word/2010/wordml" w:rsidP="1EB6A6F4" wp14:paraId="309D9DAF" wp14:textId="2AEDFE03">
      <w:pPr>
        <w:pStyle w:val="Normal"/>
      </w:pPr>
      <w:r w:rsidR="1EB6A6F4">
        <w:rPr/>
        <w:t xml:space="preserve">        *   *Details:* Tiny team (10 employees, 7 execs); auditor RSM LLP sanctioned by SEC, high PCAOB deficiency rates; WULF had internal control issues/restatements.</w:t>
      </w:r>
    </w:p>
    <w:p xmlns:wp14="http://schemas.microsoft.com/office/word/2010/wordml" w:rsidP="1EB6A6F4" wp14:paraId="172EADFB" wp14:textId="48C7353C">
      <w:pPr>
        <w:pStyle w:val="Normal"/>
      </w:pPr>
      <w:r w:rsidR="1EB6A6F4">
        <w:rPr/>
        <w:t xml:space="preserve">        *   *Methodology:* Review of SEC filings (10-K employee count, internal controls), PCAOB inspection reports, SEC enforcement actions against RSM.</w:t>
      </w:r>
    </w:p>
    <w:p xmlns:wp14="http://schemas.microsoft.com/office/word/2010/wordml" w:rsidP="1EB6A6F4" wp14:paraId="71AB397A" wp14:textId="4EFACA46">
      <w:pPr>
        <w:pStyle w:val="Normal"/>
      </w:pPr>
      <w:r w:rsidR="1EB6A6F4">
        <w:rPr/>
        <w:t xml:space="preserve"> </w:t>
      </w:r>
    </w:p>
    <w:p xmlns:wp14="http://schemas.microsoft.com/office/word/2010/wordml" w:rsidP="1EB6A6F4" wp14:paraId="03093CB0" wp14:textId="639A1FCB">
      <w:pPr>
        <w:pStyle w:val="Normal"/>
      </w:pPr>
      <w:r w:rsidR="1EB6A6F4">
        <w:rPr/>
        <w:t>**2. Emerita Resources (EMO)**</w:t>
      </w:r>
    </w:p>
    <w:p xmlns:wp14="http://schemas.microsoft.com/office/word/2010/wordml" w:rsidP="1EB6A6F4" wp14:paraId="17D674E2" wp14:textId="098DE84A">
      <w:pPr>
        <w:pStyle w:val="Normal"/>
      </w:pPr>
      <w:r w:rsidR="1EB6A6F4">
        <w:rPr/>
        <w:t xml:space="preserve"> </w:t>
      </w:r>
    </w:p>
    <w:p xmlns:wp14="http://schemas.microsoft.com/office/word/2010/wordml" w:rsidP="1EB6A6F4" wp14:paraId="71EEA57D" wp14:textId="22169590">
      <w:pPr>
        <w:pStyle w:val="Normal"/>
      </w:pPr>
      <w:r w:rsidR="1EB6A6F4">
        <w:rPr/>
        <w:t>*   **Reasons:** Backed by infamous promoter Stan Bharti, pattern of project failures/misrepresentation ("bait &amp; switch"), lack of resources, questionable legal counsel.</w:t>
      </w:r>
    </w:p>
    <w:p xmlns:wp14="http://schemas.microsoft.com/office/word/2010/wordml" w:rsidP="1EB6A6F4" wp14:paraId="60AFF974" wp14:textId="5A46C1E4">
      <w:pPr>
        <w:pStyle w:val="Normal"/>
      </w:pPr>
      <w:r w:rsidR="1EB6A6F4">
        <w:rPr/>
        <w:t>*   **Details &amp; Methodology:**</w:t>
      </w:r>
    </w:p>
    <w:p xmlns:wp14="http://schemas.microsoft.com/office/word/2010/wordml" w:rsidP="1EB6A6F4" wp14:paraId="04E7D121" wp14:textId="114B1DD3">
      <w:pPr>
        <w:pStyle w:val="Normal"/>
      </w:pPr>
      <w:r w:rsidR="1EB6A6F4">
        <w:rPr/>
        <w:t xml:space="preserve">    *   **Stan Bharti Association:**</w:t>
      </w:r>
    </w:p>
    <w:p xmlns:wp14="http://schemas.microsoft.com/office/word/2010/wordml" w:rsidP="1EB6A6F4" wp14:paraId="7279CCCC" wp14:textId="1BF7CAA2">
      <w:pPr>
        <w:pStyle w:val="Normal"/>
      </w:pPr>
      <w:r w:rsidR="1EB6A6F4">
        <w:rPr/>
        <w:t xml:space="preserve">        *   *Details:* Bharti/Forbes &amp; Manhattan involvement from inception; current CEO/Director are Bharti associates; Bharti's network averages -87% declines; Bharti previously sued for self-dealing. Hidden ownership suspected.</w:t>
      </w:r>
    </w:p>
    <w:p xmlns:wp14="http://schemas.microsoft.com/office/word/2010/wordml" w:rsidP="1EB6A6F4" wp14:paraId="1BAD51DB" wp14:textId="193B4727">
      <w:pPr>
        <w:pStyle w:val="Normal"/>
      </w:pPr>
      <w:r w:rsidR="1EB6A6F4">
        <w:rPr/>
        <w:t xml:space="preserve">        *   *Methodology:* Analysis of company filings (historical ownership, mgmt bios), news articles (Globe and Mail), review of Bharti-linked company performance/history.</w:t>
      </w:r>
    </w:p>
    <w:p xmlns:wp14="http://schemas.microsoft.com/office/word/2010/wordml" w:rsidP="1EB6A6F4" wp14:paraId="3FD06929" wp14:textId="52FF1BA0">
      <w:pPr>
        <w:pStyle w:val="Normal"/>
      </w:pPr>
      <w:r w:rsidR="1EB6A6F4">
        <w:rPr/>
        <w:t xml:space="preserve">    *   **Project Failures/Misrepresentation:**</w:t>
      </w:r>
    </w:p>
    <w:p xmlns:wp14="http://schemas.microsoft.com/office/word/2010/wordml" w:rsidP="1EB6A6F4" wp14:paraId="1ADDBD71" wp14:textId="513E2436">
      <w:pPr>
        <w:pStyle w:val="Normal"/>
      </w:pPr>
      <w:r w:rsidR="1EB6A6F4">
        <w:rPr/>
        <w:t xml:space="preserve">        *   *Details:* 0/10+ projects succeeded; Cantabria: banned from tenders, promised 145 polls/€17M investment, delivered 6 polls/€1.2M; Asturias: failed to pay €13k deposit, lost permit; Extremadura: permit cancelled after decade of speculation. Claimed rights to expired permits. Misled investors on project status (blamed COVID for permit denials).</w:t>
      </w:r>
    </w:p>
    <w:p xmlns:wp14="http://schemas.microsoft.com/office/word/2010/wordml" w:rsidP="1EB6A6F4" wp14:paraId="1A4DB7E0" wp14:textId="591FC8B6">
      <w:pPr>
        <w:pStyle w:val="Normal"/>
      </w:pPr>
      <w:r w:rsidR="1EB6A6F4">
        <w:rPr/>
        <w:t xml:space="preserve">        *   *Methodology:* Analysis of company filings/press releases vs. local Spanish news articles, Spanish government communications (emails obtained by investigator), project outcome tracking.</w:t>
      </w:r>
    </w:p>
    <w:p xmlns:wp14="http://schemas.microsoft.com/office/word/2010/wordml" w:rsidP="1EB6A6F4" wp14:paraId="3CC93660" wp14:textId="572B1BBE">
      <w:pPr>
        <w:pStyle w:val="Normal"/>
      </w:pPr>
      <w:r w:rsidR="1EB6A6F4">
        <w:rPr/>
        <w:t xml:space="preserve">    *   **Lack of Resources:**</w:t>
      </w:r>
    </w:p>
    <w:p xmlns:wp14="http://schemas.microsoft.com/office/word/2010/wordml" w:rsidP="1EB6A6F4" wp14:paraId="433CDCC2" wp14:textId="40C0F39E">
      <w:pPr>
        <w:pStyle w:val="Normal"/>
      </w:pPr>
      <w:r w:rsidR="1EB6A6F4">
        <w:rPr/>
        <w:t xml:space="preserve">        *   *Details:* Lost Aznalcóllar bid due to inadequate finances/tech; still lacks required capital (€196M+) and turnover for the bid; makes unrealistic investment promises (€600M+).</w:t>
      </w:r>
    </w:p>
    <w:p xmlns:wp14="http://schemas.microsoft.com/office/word/2010/wordml" w:rsidP="1EB6A6F4" wp14:paraId="1FED2AB4" wp14:textId="5A22589B">
      <w:pPr>
        <w:pStyle w:val="Normal"/>
      </w:pPr>
      <w:r w:rsidR="1EB6A6F4">
        <w:rPr/>
        <w:t xml:space="preserve">        *   *Methodology:* Analysis of original tender requirements, EMO's historical/current financials (SEC/SEDAR filings), comparison to bid requirements.</w:t>
      </w:r>
    </w:p>
    <w:p xmlns:wp14="http://schemas.microsoft.com/office/word/2010/wordml" w:rsidP="1EB6A6F4" wp14:paraId="2E09B745" wp14:textId="75BFE9DE">
      <w:pPr>
        <w:pStyle w:val="Normal"/>
      </w:pPr>
      <w:r w:rsidR="1EB6A6F4">
        <w:rPr/>
        <w:t xml:space="preserve">    *   **Questionable Legal Team:**</w:t>
      </w:r>
    </w:p>
    <w:p xmlns:wp14="http://schemas.microsoft.com/office/word/2010/wordml" w:rsidP="1EB6A6F4" wp14:paraId="4347680C" wp14:textId="5ACD2AEA">
      <w:pPr>
        <w:pStyle w:val="Normal"/>
      </w:pPr>
      <w:r w:rsidR="1EB6A6F4">
        <w:rPr/>
        <w:t xml:space="preserve">        *   *Details:* Spanish lawyer sentenced for "illegal interference"; current counsel from Bharti's Flora Growth. Questionable reliability of legal opinions cited by CEO.</w:t>
      </w:r>
    </w:p>
    <w:p xmlns:wp14="http://schemas.microsoft.com/office/word/2010/wordml" w:rsidP="1EB6A6F4" wp14:paraId="3F6A1EA3" wp14:textId="55FEB4F5">
      <w:pPr>
        <w:pStyle w:val="Normal"/>
      </w:pPr>
      <w:r w:rsidR="1EB6A6F4">
        <w:rPr/>
        <w:t xml:space="preserve">        *   *Methodology:* Review of news articles, LinkedIn profiles.</w:t>
      </w:r>
    </w:p>
    <w:p xmlns:wp14="http://schemas.microsoft.com/office/word/2010/wordml" w:rsidP="1EB6A6F4" wp14:paraId="62755E0F" wp14:textId="61C7C7DE">
      <w:pPr>
        <w:pStyle w:val="Normal"/>
      </w:pPr>
      <w:r w:rsidR="1EB6A6F4">
        <w:rPr/>
        <w:t xml:space="preserve">    *   **Toxic Financing:**</w:t>
      </w:r>
    </w:p>
    <w:p xmlns:wp14="http://schemas.microsoft.com/office/word/2010/wordml" w:rsidP="1EB6A6F4" wp14:paraId="121F6158" wp14:textId="494224FB">
      <w:pPr>
        <w:pStyle w:val="Normal"/>
      </w:pPr>
      <w:r w:rsidR="1EB6A6F4">
        <w:rPr/>
        <w:t xml:space="preserve">        *   *Details:* History of dilutive placements at steep discounts with warrants.</w:t>
      </w:r>
    </w:p>
    <w:p xmlns:wp14="http://schemas.microsoft.com/office/word/2010/wordml" w:rsidP="1EB6A6F4" wp14:paraId="154AA5B5" wp14:textId="66427D9D">
      <w:pPr>
        <w:pStyle w:val="Normal"/>
      </w:pPr>
      <w:r w:rsidR="1EB6A6F4">
        <w:rPr/>
        <w:t xml:space="preserve">        *   *Methodology:* Analysis of financing terms disclosed in company filings.</w:t>
      </w:r>
    </w:p>
    <w:p xmlns:wp14="http://schemas.microsoft.com/office/word/2010/wordml" w:rsidP="1EB6A6F4" wp14:paraId="7ADC020D" wp14:textId="4E0E99C2">
      <w:pPr>
        <w:pStyle w:val="Normal"/>
      </w:pPr>
      <w:r w:rsidR="1EB6A6F4">
        <w:rPr/>
        <w:t xml:space="preserve"> </w:t>
      </w:r>
    </w:p>
    <w:p xmlns:wp14="http://schemas.microsoft.com/office/word/2010/wordml" w:rsidP="1EB6A6F4" wp14:paraId="134A8513" wp14:textId="2708441F">
      <w:pPr>
        <w:pStyle w:val="Normal"/>
      </w:pPr>
      <w:r w:rsidR="1EB6A6F4">
        <w:rPr/>
        <w:t>**3. GigaCloud Technology (GCT)**</w:t>
      </w:r>
    </w:p>
    <w:p xmlns:wp14="http://schemas.microsoft.com/office/word/2010/wordml" w:rsidP="1EB6A6F4" wp14:paraId="4D033025" wp14:textId="63A91715">
      <w:pPr>
        <w:pStyle w:val="Normal"/>
      </w:pPr>
      <w:r w:rsidR="1EB6A6F4">
        <w:rPr/>
        <w:t xml:space="preserve"> </w:t>
      </w:r>
    </w:p>
    <w:p xmlns:wp14="http://schemas.microsoft.com/office/word/2010/wordml" w:rsidP="1EB6A6F4" wp14:paraId="2BCADA10" wp14:textId="7F764977">
      <w:pPr>
        <w:pStyle w:val="Normal"/>
      </w:pPr>
      <w:r w:rsidR="1EB6A6F4">
        <w:rPr/>
        <w:t>*   **Reasons:** Use of undisclosed related party shell companies to inflate metrics, negligible web traffic contradicting growth story, questionable revenue recognition, suspicious import activities, weak core business, governance/auditor red flags.</w:t>
      </w:r>
    </w:p>
    <w:p xmlns:wp14="http://schemas.microsoft.com/office/word/2010/wordml" w:rsidP="1EB6A6F4" wp14:paraId="61066464" wp14:textId="69CE9BEA">
      <w:pPr>
        <w:pStyle w:val="Normal"/>
      </w:pPr>
      <w:r w:rsidR="1EB6A6F4">
        <w:rPr/>
        <w:t>*   **Details &amp; Methodology:**</w:t>
      </w:r>
    </w:p>
    <w:p xmlns:wp14="http://schemas.microsoft.com/office/word/2010/wordml" w:rsidP="1EB6A6F4" wp14:paraId="72E7B9C4" wp14:textId="51C0EF8F">
      <w:pPr>
        <w:pStyle w:val="Normal"/>
      </w:pPr>
      <w:r w:rsidR="1EB6A6F4">
        <w:rPr/>
        <w:t xml:space="preserve">    *   **Undisclosed Related Parties:**</w:t>
      </w:r>
    </w:p>
    <w:p xmlns:wp14="http://schemas.microsoft.com/office/word/2010/wordml" w:rsidP="1EB6A6F4" wp14:paraId="4D1CF5C2" wp14:textId="5F3755CE">
      <w:pPr>
        <w:pStyle w:val="Normal"/>
      </w:pPr>
      <w:r w:rsidR="1EB6A6F4">
        <w:rPr/>
        <w:t xml:space="preserve">        *   *Details:* Network of US shells (e.g., Steve Roger Digital, General Sherman, CompHome) controlled by GCT employees/Chinese nationals, registered to P.O. Boxes/fake addresses, used as purported 1P buyers. Inflates GMV/1P revenue. Storefronts sell GCT brands exclusively. UCC filings show GCT/shells as co-debtors. Shells lack inventory/operations.</w:t>
      </w:r>
    </w:p>
    <w:p xmlns:wp14="http://schemas.microsoft.com/office/word/2010/wordml" w:rsidP="1EB6A6F4" wp14:paraId="67B6594B" wp14:textId="2031175E">
      <w:pPr>
        <w:pStyle w:val="Normal"/>
      </w:pPr>
      <w:r w:rsidR="1EB6A6F4">
        <w:rPr/>
        <w:t xml:space="preserve">        *   *Methodology:* Analysis of SEC filings (revenue segments), corporate registration records (Nevada, Arizona, California), UCC filings, Amazon/Wayfair storefront analysis (seller names, brands, product listings), interviews with former high-ranking employees, checking address validity (county clerk, Google Maps).</w:t>
      </w:r>
    </w:p>
    <w:p xmlns:wp14="http://schemas.microsoft.com/office/word/2010/wordml" w:rsidP="1EB6A6F4" wp14:paraId="64345725" wp14:textId="7B784E09">
      <w:pPr>
        <w:pStyle w:val="Normal"/>
      </w:pPr>
      <w:r w:rsidR="1EB6A6F4">
        <w:rPr/>
        <w:t xml:space="preserve">    *   **Inflated Metrics/Accounting:**</w:t>
      </w:r>
    </w:p>
    <w:p xmlns:wp14="http://schemas.microsoft.com/office/word/2010/wordml" w:rsidP="1EB6A6F4" wp14:paraId="650192DD" wp14:textId="1E701F8B">
      <w:pPr>
        <w:pStyle w:val="Normal"/>
      </w:pPr>
      <w:r w:rsidR="1EB6A6F4">
        <w:rPr/>
        <w:t xml:space="preserve">        *   *Details:* GigaB2B.com shows minimal web traffic (~50 visits/month) despite claimed GMV/revenue growth. Suspected booking of 3rd party logistics costs (e.g., FedEx/UPS) as 3P service revenue (&gt;$100M last-mile revenue despite lacking infrastructure). Explains low service gross margins (~16%).</w:t>
      </w:r>
    </w:p>
    <w:p xmlns:wp14="http://schemas.microsoft.com/office/word/2010/wordml" w:rsidP="1EB6A6F4" wp14:paraId="7520A007" wp14:textId="03F338CE">
      <w:pPr>
        <w:pStyle w:val="Normal"/>
      </w:pPr>
      <w:r w:rsidR="1EB6A6F4">
        <w:rPr/>
        <w:t xml:space="preserve">        *   *Methodology:* Third-party web traffic analysis (Semrush, SpyFu, Ahrefs, Google Trends), interviews with former employees regarding logistics/billing, analysis of reported segment revenues/margins (SEC filings).</w:t>
      </w:r>
    </w:p>
    <w:p xmlns:wp14="http://schemas.microsoft.com/office/word/2010/wordml" w:rsidP="1EB6A6F4" wp14:paraId="48CA574C" wp14:textId="5B7EFF8E">
      <w:pPr>
        <w:pStyle w:val="Normal"/>
      </w:pPr>
      <w:r w:rsidR="1EB6A6F4">
        <w:rPr/>
        <w:t xml:space="preserve">    *   **Suspicious Imports:**</w:t>
      </w:r>
    </w:p>
    <w:p xmlns:wp14="http://schemas.microsoft.com/office/word/2010/wordml" w:rsidP="1EB6A6F4" wp14:paraId="2D3EADF2" wp14:textId="4F457D2F">
      <w:pPr>
        <w:pStyle w:val="Normal"/>
      </w:pPr>
      <w:r w:rsidR="1EB6A6F4">
        <w:rPr/>
        <w:t xml:space="preserve">        *   *Details:* &gt;50% imports from GCT China to suspected shells (J&amp;A Int'l - fake address, YH Int'l, Immortal Brands - shared agent address, Chinese nationals). Nixxon Digital (related party) handled imports when GCT subs didn't. Suggests cost shifting/metric manipulation. Abrupt deregistration of a Chinese related party after prior short report.</w:t>
      </w:r>
    </w:p>
    <w:p xmlns:wp14="http://schemas.microsoft.com/office/word/2010/wordml" w:rsidP="1EB6A6F4" wp14:paraId="2ADCB397" wp14:textId="055C8C23">
      <w:pPr>
        <w:pStyle w:val="Normal"/>
      </w:pPr>
      <w:r w:rsidR="1EB6A6F4">
        <w:rPr/>
        <w:t xml:space="preserve">        *   *Methodology:* Analysis of import data (Import Genius, ImportYeti), checking corporate registrations/addresses (Colorado SOS, Adams County records, Washington SOS), analysis of import timelines vs. subsidiary activity.</w:t>
      </w:r>
    </w:p>
    <w:p xmlns:wp14="http://schemas.microsoft.com/office/word/2010/wordml" w:rsidP="1EB6A6F4" wp14:paraId="688009E0" wp14:textId="4C87370D">
      <w:pPr>
        <w:pStyle w:val="Normal"/>
      </w:pPr>
      <w:r w:rsidR="1EB6A6F4">
        <w:rPr/>
        <w:t xml:space="preserve">    *   **Weak Business Fundamentals:**</w:t>
      </w:r>
    </w:p>
    <w:p xmlns:wp14="http://schemas.microsoft.com/office/word/2010/wordml" w:rsidP="1EB6A6F4" wp14:paraId="46FD11A6" wp14:textId="338CCAF5">
      <w:pPr>
        <w:pStyle w:val="Normal"/>
      </w:pPr>
      <w:r w:rsidR="1EB6A6F4">
        <w:rPr/>
        <w:t xml:space="preserve">        *   *Details:* Noble House acquisition masked GCT's issues; Noble House revenue collapsed 70% YoY post-bankruptcy (extent undisclosed by GCT). Reported GCT margins questioned by insiders as unrealistically high. Allegations of bad business practices (bait-and-switch on reseller).</w:t>
      </w:r>
    </w:p>
    <w:p xmlns:wp14="http://schemas.microsoft.com/office/word/2010/wordml" w:rsidP="1EB6A6F4" wp14:paraId="673B0A4D" wp14:textId="6E131122">
      <w:pPr>
        <w:pStyle w:val="Normal"/>
      </w:pPr>
      <w:r w:rsidR="1EB6A6F4">
        <w:rPr/>
        <w:t xml:space="preserve">        *   *Methodology:* Review of Noble House bankruptcy documents, interviews with insiders/suppliers/resellers.</w:t>
      </w:r>
    </w:p>
    <w:p xmlns:wp14="http://schemas.microsoft.com/office/word/2010/wordml" w:rsidP="1EB6A6F4" wp14:paraId="322B2DA9" wp14:textId="296CB1EA">
      <w:pPr>
        <w:pStyle w:val="Normal"/>
      </w:pPr>
      <w:r w:rsidR="1EB6A6F4">
        <w:rPr/>
        <w:t xml:space="preserve">    *   **Governance/Auditor Concerns:**</w:t>
      </w:r>
    </w:p>
    <w:p xmlns:wp14="http://schemas.microsoft.com/office/word/2010/wordml" w:rsidP="1EB6A6F4" wp14:paraId="30CF798F" wp14:textId="73A33D69">
      <w:pPr>
        <w:pStyle w:val="Normal"/>
      </w:pPr>
      <w:r w:rsidR="1EB6A6F4">
        <w:rPr/>
        <w:t xml:space="preserve">        *   *Details:* Heavy insider selling ($85M+), major holders exited. Auditor KPMG Huazhen audited GCT and fraud-accused Hailiang Education. Low R&amp;D spend vs. tech claims. IPO underwriter downgrade. High board turnover.</w:t>
      </w:r>
    </w:p>
    <w:p xmlns:wp14="http://schemas.microsoft.com/office/word/2010/wordml" w:rsidP="1EB6A6F4" wp14:paraId="5AF2C9A1" wp14:textId="6366A273">
      <w:pPr>
        <w:pStyle w:val="Normal"/>
      </w:pPr>
      <w:r w:rsidR="1EB6A6F4">
        <w:rPr/>
        <w:t xml:space="preserve">        *   *Methodology:* Analysis of SEC Form 4 filings, review of auditor history (PCAOB), analysis of R&amp;D spending vs. revenue (SEC filings).</w:t>
      </w:r>
    </w:p>
    <w:p xmlns:wp14="http://schemas.microsoft.com/office/word/2010/wordml" w:rsidP="1EB6A6F4" wp14:paraId="0B187BED" wp14:textId="5740E68F">
      <w:pPr>
        <w:pStyle w:val="Normal"/>
      </w:pPr>
      <w:r w:rsidR="1EB6A6F4">
        <w:rPr/>
        <w:t xml:space="preserve"> </w:t>
      </w:r>
    </w:p>
    <w:p xmlns:wp14="http://schemas.microsoft.com/office/word/2010/wordml" w:rsidP="1EB6A6F4" wp14:paraId="645200A7" wp14:textId="46920EE5">
      <w:pPr>
        <w:pStyle w:val="Normal"/>
      </w:pPr>
      <w:r w:rsidR="1EB6A6F4">
        <w:rPr/>
        <w:t>**4. SenseTime (0020.HK)**</w:t>
      </w:r>
    </w:p>
    <w:p xmlns:wp14="http://schemas.microsoft.com/office/word/2010/wordml" w:rsidP="1EB6A6F4" wp14:paraId="2676A437" wp14:textId="18104414">
      <w:pPr>
        <w:pStyle w:val="Normal"/>
      </w:pPr>
      <w:r w:rsidR="1EB6A6F4">
        <w:rPr/>
        <w:t xml:space="preserve"> </w:t>
      </w:r>
    </w:p>
    <w:p xmlns:wp14="http://schemas.microsoft.com/office/word/2010/wordml" w:rsidP="1EB6A6F4" wp14:paraId="192C3C77" wp14:textId="334DD5DC">
      <w:pPr>
        <w:pStyle w:val="Normal"/>
      </w:pPr>
      <w:r w:rsidR="1EB6A6F4">
        <w:rPr/>
        <w:t>*   **Reasons:** Revenue fabrication/round-tripping schemes, undisclosed related parties, poor financials/cash burn, US blacklisting/limited market, weak competitive position, insider selling.</w:t>
      </w:r>
    </w:p>
    <w:p xmlns:wp14="http://schemas.microsoft.com/office/word/2010/wordml" w:rsidP="1EB6A6F4" wp14:paraId="4615FF7B" wp14:textId="773730B8">
      <w:pPr>
        <w:pStyle w:val="Normal"/>
      </w:pPr>
      <w:r w:rsidR="1EB6A6F4">
        <w:rPr/>
        <w:t>*   **Details &amp; Methodology:**</w:t>
      </w:r>
    </w:p>
    <w:p xmlns:wp14="http://schemas.microsoft.com/office/word/2010/wordml" w:rsidP="1EB6A6F4" wp14:paraId="3657BB01" wp14:textId="4EC41515">
      <w:pPr>
        <w:pStyle w:val="Normal"/>
      </w:pPr>
      <w:r w:rsidR="1EB6A6F4">
        <w:rPr/>
        <w:t xml:space="preserve">    *   **Revenue Round-Tripping:**</w:t>
      </w:r>
    </w:p>
    <w:p xmlns:wp14="http://schemas.microsoft.com/office/word/2010/wordml" w:rsidP="1EB6A6F4" wp14:paraId="6E3739A7" wp14:textId="79E8CC80">
      <w:pPr>
        <w:pStyle w:val="Normal"/>
      </w:pPr>
      <w:r w:rsidR="1EB6A6F4">
        <w:rPr/>
        <w:t xml:space="preserve">        *   *Details:* Allegedly invests in third parties who buy back potentially undelivered SenseTime goods/services. Schemes described in two Chinese court cases involving circular trades. One counterparty detained by police.</w:t>
      </w:r>
    </w:p>
    <w:p xmlns:wp14="http://schemas.microsoft.com/office/word/2010/wordml" w:rsidP="1EB6A6F4" wp14:paraId="59545C7A" wp14:textId="133CFB48">
      <w:pPr>
        <w:pStyle w:val="Normal"/>
      </w:pPr>
      <w:r w:rsidR="1EB6A6F4">
        <w:rPr/>
        <w:t xml:space="preserve">        *   *Methodology:* Information from financial media CEO (Capital Watch via WeChat post), analysis of Chinese court documents ((2020) 苏 0903 ⺠初 3312 号, (2020) 京 0106 ⺠初 30115 号).</w:t>
      </w:r>
    </w:p>
    <w:p xmlns:wp14="http://schemas.microsoft.com/office/word/2010/wordml" w:rsidP="1EB6A6F4" wp14:paraId="1BBD20D0" wp14:textId="1F65B8EC">
      <w:pPr>
        <w:pStyle w:val="Normal"/>
      </w:pPr>
      <w:r w:rsidR="1EB6A6F4">
        <w:rPr/>
        <w:t xml:space="preserve">    *   **Undisclosed Related Parties:**</w:t>
      </w:r>
    </w:p>
    <w:p xmlns:wp14="http://schemas.microsoft.com/office/word/2010/wordml" w:rsidP="1EB6A6F4" wp14:paraId="167A7E90" wp14:textId="4D837384">
      <w:pPr>
        <w:pStyle w:val="Normal"/>
      </w:pPr>
      <w:r w:rsidR="1EB6A6F4">
        <w:rPr/>
        <w:t xml:space="preserve">        *   *Details:* Numerous potential off-balance sheet entities majority-owned/controlled by SenseTime co-founder/execs/senior employees (e.g., Beijing Shangnuo, Shenzhen Xinshijie, Shanghai Yinyu, Shanghai Shanglin) identified via shared phone numbers/emails/reported roles. Potentially used to facilitate round-tripping.</w:t>
      </w:r>
    </w:p>
    <w:p xmlns:wp14="http://schemas.microsoft.com/office/word/2010/wordml" w:rsidP="1EB6A6F4" wp14:paraId="5DA82227" wp14:textId="557DE20F">
      <w:pPr>
        <w:pStyle w:val="Normal"/>
      </w:pPr>
      <w:r w:rsidR="1EB6A6F4">
        <w:rPr/>
        <w:t xml:space="preserve">        *   *Methodology:* Analysis of Chinese corporate databases (Qichacha), Chinese news articles linking individuals to SenseTime roles and entity ownership.</w:t>
      </w:r>
    </w:p>
    <w:p xmlns:wp14="http://schemas.microsoft.com/office/word/2010/wordml" w:rsidP="1EB6A6F4" wp14:paraId="015D2BC4" wp14:textId="1F06EE10">
      <w:pPr>
        <w:pStyle w:val="Normal"/>
      </w:pPr>
      <w:r w:rsidR="1EB6A6F4">
        <w:rPr/>
        <w:t xml:space="preserve">    *   **Poor Financials:**</w:t>
      </w:r>
    </w:p>
    <w:p xmlns:wp14="http://schemas.microsoft.com/office/word/2010/wordml" w:rsidP="1EB6A6F4" wp14:paraId="653C7FE6" wp14:textId="12FC09B1">
      <w:pPr>
        <w:pStyle w:val="Normal"/>
      </w:pPr>
      <w:r w:rsidR="1EB6A6F4">
        <w:rPr/>
        <w:t xml:space="preserve">        *   *Details:* Large losses (-6.1B RMB in 2022), negative cash flow (~8.0B RMB FCF loss 2022), &lt;2 year cash runway. Ballooning Accounts Receivable (494+ days) with huge impairments (&gt;33%), suggesting fake revenue or uncollectible government contracts.</w:t>
      </w:r>
    </w:p>
    <w:p xmlns:wp14="http://schemas.microsoft.com/office/word/2010/wordml" w:rsidP="1EB6A6F4" wp14:paraId="1F67A036" wp14:textId="622D22DF">
      <w:pPr>
        <w:pStyle w:val="Normal"/>
      </w:pPr>
      <w:r w:rsidR="1EB6A6F4">
        <w:rPr/>
        <w:t xml:space="preserve">        *   *Methodology:* Analysis of company financial statements (HKEX filings), calculation of financial ratios (receivables turnover), cash flow analysis.</w:t>
      </w:r>
    </w:p>
    <w:p xmlns:wp14="http://schemas.microsoft.com/office/word/2010/wordml" w:rsidP="1EB6A6F4" wp14:paraId="47291C0E" wp14:textId="0F9BD3FF">
      <w:pPr>
        <w:pStyle w:val="Normal"/>
      </w:pPr>
      <w:r w:rsidR="1EB6A6F4">
        <w:rPr/>
        <w:t xml:space="preserve">    *   **Weak Business/Competitive Position:**</w:t>
      </w:r>
    </w:p>
    <w:p xmlns:wp14="http://schemas.microsoft.com/office/word/2010/wordml" w:rsidP="1EB6A6F4" wp14:paraId="081EFA9E" wp14:textId="2535C091">
      <w:pPr>
        <w:pStyle w:val="Normal"/>
      </w:pPr>
      <w:r w:rsidR="1EB6A6F4">
        <w:rPr/>
        <w:t xml:space="preserve">        *   *Details:* Core facial recognition business unprofitable; AI projects complex consulting, unlikely to scale. No clear tech moat vs. large competitors. Caught using competitor's AI image. Negative employee reviews (Maimai, Glassdoor) cite lack of direction, toxic culture. Experts pessimistic on outlook. Frequent pivots in strategy narrative.</w:t>
      </w:r>
    </w:p>
    <w:p xmlns:wp14="http://schemas.microsoft.com/office/word/2010/wordml" w:rsidP="1EB6A6F4" wp14:paraId="10BDF507" wp14:textId="44ABB5DC">
      <w:pPr>
        <w:pStyle w:val="Normal"/>
      </w:pPr>
      <w:r w:rsidR="1EB6A6F4">
        <w:rPr/>
        <w:t xml:space="preserve">        *   *Methodology:* Analysis of company presentations/product descriptions, media reports/blog posts on AI industry/strategy, review of employee forums (Maimai, Glassdoor), interviews with industry experts/former employees.</w:t>
      </w:r>
    </w:p>
    <w:p xmlns:wp14="http://schemas.microsoft.com/office/word/2010/wordml" w:rsidP="1EB6A6F4" wp14:paraId="1DA8738E" wp14:textId="57C2236D">
      <w:pPr>
        <w:pStyle w:val="Normal"/>
      </w:pPr>
      <w:r w:rsidR="1EB6A6F4">
        <w:rPr/>
        <w:t xml:space="preserve">    *   **Governance/Geopolitical Issues:**</w:t>
      </w:r>
    </w:p>
    <w:p xmlns:wp14="http://schemas.microsoft.com/office/word/2010/wordml" w:rsidP="1EB6A6F4" wp14:paraId="7C3036EF" wp14:textId="15C48A0E">
      <w:pPr>
        <w:pStyle w:val="Normal"/>
      </w:pPr>
      <w:r w:rsidR="1EB6A6F4">
        <w:rPr/>
        <w:t xml:space="preserve">        *   *Details:* US blacklisting (DoC Entity List, Treasury NS-CMIC List) due to Uyghur surveillance involvement restricts tech/market access. Unlikely to win profitable Chinese govt contracts due to foreign ownership. No CFO since 2018. Heavy selling by insiders/early investors (Alibaba exited, Softbank selling).</w:t>
      </w:r>
    </w:p>
    <w:p xmlns:wp14="http://schemas.microsoft.com/office/word/2010/wordml" w:rsidP="1EB6A6F4" wp14:paraId="7CECE3A2" wp14:textId="5A739331">
      <w:pPr>
        <w:pStyle w:val="Normal"/>
      </w:pPr>
      <w:r w:rsidR="1EB6A6F4">
        <w:rPr/>
        <w:t xml:space="preserve">        *   *Methodology:* Review of US government lists/announcements, news articles on sanctions, analysis of shareholder filings (HKEX).</w:t>
      </w:r>
    </w:p>
    <w:p xmlns:wp14="http://schemas.microsoft.com/office/word/2010/wordml" w:rsidP="1EB6A6F4" wp14:paraId="7EB926BE" wp14:textId="3765FEF2">
      <w:pPr>
        <w:pStyle w:val="Normal"/>
      </w:pPr>
      <w:r w:rsidR="1EB6A6F4">
        <w:rPr/>
        <w:t xml:space="preserve"> </w:t>
      </w:r>
    </w:p>
    <w:p xmlns:wp14="http://schemas.microsoft.com/office/word/2010/wordml" w:rsidP="1EB6A6F4" wp14:paraId="0263951D" wp14:textId="7DA90E21">
      <w:pPr>
        <w:pStyle w:val="Normal"/>
      </w:pPr>
      <w:r w:rsidR="1EB6A6F4">
        <w:rPr/>
        <w:t>**5. SharkNinja (SN)**</w:t>
      </w:r>
    </w:p>
    <w:p xmlns:wp14="http://schemas.microsoft.com/office/word/2010/wordml" w:rsidP="1EB6A6F4" wp14:paraId="2784B943" wp14:textId="74A8AB7C">
      <w:pPr>
        <w:pStyle w:val="Normal"/>
      </w:pPr>
      <w:r w:rsidR="1EB6A6F4">
        <w:rPr/>
        <w:t xml:space="preserve"> </w:t>
      </w:r>
    </w:p>
    <w:p xmlns:wp14="http://schemas.microsoft.com/office/word/2010/wordml" w:rsidP="1EB6A6F4" wp14:paraId="19DD3280" wp14:textId="67E0F66B">
      <w:pPr>
        <w:pStyle w:val="Normal"/>
      </w:pPr>
      <w:r w:rsidR="1EB6A6F4">
        <w:rPr/>
        <w:t>*   **Reasons:** Insider enrichment/asset stripping by Chairman, undisclosed related party conflicts, nepotism, high valuation unjustified by governance issues, potential tariff risk. Labeled a "China Hustle".</w:t>
      </w:r>
    </w:p>
    <w:p xmlns:wp14="http://schemas.microsoft.com/office/word/2010/wordml" w:rsidP="1EB6A6F4" wp14:paraId="450CC8ED" wp14:textId="6D54A909">
      <w:pPr>
        <w:pStyle w:val="Normal"/>
      </w:pPr>
      <w:r w:rsidR="1EB6A6F4">
        <w:rPr/>
        <w:t>*   **Details &amp; Methodology:**</w:t>
      </w:r>
    </w:p>
    <w:p xmlns:wp14="http://schemas.microsoft.com/office/word/2010/wordml" w:rsidP="1EB6A6F4" wp14:paraId="104F8BB1" wp14:textId="225FA152">
      <w:pPr>
        <w:pStyle w:val="Normal"/>
      </w:pPr>
      <w:r w:rsidR="1EB6A6F4">
        <w:rPr/>
        <w:t xml:space="preserve">    *   **Insider Enrichment/Asset Stripping:**</w:t>
      </w:r>
    </w:p>
    <w:p xmlns:wp14="http://schemas.microsoft.com/office/word/2010/wordml" w:rsidP="1EB6A6F4" wp14:paraId="6B55D5ED" wp14:textId="397AF5ED">
      <w:pPr>
        <w:pStyle w:val="Normal"/>
      </w:pPr>
      <w:r w:rsidR="1EB6A6F4">
        <w:rPr/>
        <w:t xml:space="preserve">        *   *Details:* Transferred key subsidiary (SharkNinja China Tech w/ JD/Tmall stores) to Chairman Wang's control for nominal consideration pre-IPO. Loaded SN with &gt;$300M debt pre-IPO while extracting &gt;$600M via dividends/loans to Chairman/JS Global. Chairman sold ~$570M shares post-IPO. CEO also selling.</w:t>
      </w:r>
    </w:p>
    <w:p xmlns:wp14="http://schemas.microsoft.com/office/word/2010/wordml" w:rsidP="1EB6A6F4" wp14:paraId="77FD1CFC" wp14:textId="48F04EA8">
      <w:pPr>
        <w:pStyle w:val="Normal"/>
      </w:pPr>
      <w:r w:rsidR="1EB6A6F4">
        <w:rPr/>
        <w:t xml:space="preserve">        *   *Methodology:* Analysis of SEC filings (F-1, 424B, Annual Reports - related party transactions, debt levels, dividend history), Chinese corporate database (Qichacha - subsidiary ownership changes), analysis of SEC Form 4/144 filings (insider sales).</w:t>
      </w:r>
    </w:p>
    <w:p xmlns:wp14="http://schemas.microsoft.com/office/word/2010/wordml" w:rsidP="1EB6A6F4" wp14:paraId="11C253E1" wp14:textId="0CAA00FB">
      <w:pPr>
        <w:pStyle w:val="Normal"/>
      </w:pPr>
      <w:r w:rsidR="1EB6A6F4">
        <w:rPr/>
        <w:t xml:space="preserve">    *   **Undisclosed Related Party/Conflicts:**</w:t>
      </w:r>
    </w:p>
    <w:p xmlns:wp14="http://schemas.microsoft.com/office/word/2010/wordml" w:rsidP="1EB6A6F4" wp14:paraId="2BDFD169" wp14:textId="7CFB2471">
      <w:pPr>
        <w:pStyle w:val="Normal"/>
      </w:pPr>
      <w:r w:rsidR="1EB6A6F4">
        <w:rPr/>
        <w:t xml:space="preserve">        *   *Details:* Shares address with Shenzhen Jiushang (controlled by Chairman Wang/JS Global CFO), seems to be in same overseas sales business but disclosed only as "procurement support." Risk of profit/cost shifting. Massive related party purchases ($3.8B, 55% of COGS 2021-23) from Chairman's entities (JS Global, struggling Joyoung).</w:t>
      </w:r>
    </w:p>
    <w:p xmlns:wp14="http://schemas.microsoft.com/office/word/2010/wordml" w:rsidP="1EB6A6F4" wp14:paraId="7F9F09F6" wp14:textId="4D1CBC7B">
      <w:pPr>
        <w:pStyle w:val="Normal"/>
      </w:pPr>
      <w:r w:rsidR="1EB6A6F4">
        <w:rPr/>
        <w:t xml:space="preserve">        *   *Methodology:* Analysis of Chinese corporate databases (Qichacha - addresses, ownership, legal reps), investigator contact with Shenzhen Jiushang, analysis of related party transaction disclosures (SEC filings), review of Joyoung financials/stock performance.</w:t>
      </w:r>
    </w:p>
    <w:p xmlns:wp14="http://schemas.microsoft.com/office/word/2010/wordml" w:rsidP="1EB6A6F4" wp14:paraId="476AC064" wp14:textId="0A7EA578">
      <w:pPr>
        <w:pStyle w:val="Normal"/>
      </w:pPr>
      <w:r w:rsidR="1EB6A6F4">
        <w:rPr/>
        <w:t xml:space="preserve">    *   **Poor Governance:**</w:t>
      </w:r>
    </w:p>
    <w:p xmlns:wp14="http://schemas.microsoft.com/office/word/2010/wordml" w:rsidP="1EB6A6F4" wp14:paraId="683D0912" wp14:textId="275924C1">
      <w:pPr>
        <w:pStyle w:val="Normal"/>
      </w:pPr>
      <w:r w:rsidR="1EB6A6F4">
        <w:rPr/>
        <w:t xml:space="preserve">        *   *Details:* Nepotism: Chairman's 28-year-old son appointed to board despite apparent lack of qualifications. Overall practices compared to worst China Hustles.</w:t>
      </w:r>
    </w:p>
    <w:p xmlns:wp14="http://schemas.microsoft.com/office/word/2010/wordml" w:rsidP="1EB6A6F4" wp14:paraId="6839C84A" wp14:textId="2DA1A301">
      <w:pPr>
        <w:pStyle w:val="Normal"/>
      </w:pPr>
      <w:r w:rsidR="1EB6A6F4">
        <w:rPr/>
        <w:t xml:space="preserve">        *   *Methodology:* Review of board member bios (company website/filings).</w:t>
      </w:r>
    </w:p>
    <w:p xmlns:wp14="http://schemas.microsoft.com/office/word/2010/wordml" w:rsidP="1EB6A6F4" wp14:paraId="73F0002D" wp14:textId="02A91111">
      <w:pPr>
        <w:pStyle w:val="Normal"/>
      </w:pPr>
      <w:r w:rsidR="1EB6A6F4">
        <w:rPr/>
        <w:t xml:space="preserve">    *   **Tariff Risk:**</w:t>
      </w:r>
    </w:p>
    <w:p xmlns:wp14="http://schemas.microsoft.com/office/word/2010/wordml" w:rsidP="1EB6A6F4" wp14:paraId="0D5321F9" wp14:textId="1B038568">
      <w:pPr>
        <w:pStyle w:val="Normal"/>
      </w:pPr>
      <w:r w:rsidR="1EB6A6F4">
        <w:rPr/>
        <w:t xml:space="preserve">        *   *Details:* Heavy reliance on China manufacturing &amp; current tariff exemptions vulnerable to potential changes under new US administration.</w:t>
      </w:r>
    </w:p>
    <w:p xmlns:wp14="http://schemas.microsoft.com/office/word/2010/wordml" w:rsidP="1EB6A6F4" wp14:paraId="3630D458" wp14:textId="5055B194">
      <w:pPr>
        <w:pStyle w:val="Normal"/>
      </w:pPr>
      <w:r w:rsidR="1EB6A6F4">
        <w:rPr/>
        <w:t xml:space="preserve">        *   *Methodology:* Analysis of company disclosures on tariffs (Annual Report), review of news reports on potential US trade policy.</w:t>
      </w:r>
    </w:p>
    <w:p xmlns:wp14="http://schemas.microsoft.com/office/word/2010/wordml" w:rsidP="1EB6A6F4" wp14:paraId="53FAAE78" wp14:textId="0C6BBF8F">
      <w:pPr>
        <w:pStyle w:val="Normal"/>
      </w:pPr>
      <w:r w:rsidR="1EB6A6F4">
        <w:rPr/>
        <w:t xml:space="preserve"> </w:t>
      </w:r>
    </w:p>
    <w:p xmlns:wp14="http://schemas.microsoft.com/office/word/2010/wordml" w:rsidP="1EB6A6F4" wp14:paraId="6401469A" wp14:textId="6CC6F062">
      <w:pPr>
        <w:pStyle w:val="Normal"/>
      </w:pPr>
      <w:r w:rsidR="1EB6A6F4">
        <w:rPr/>
        <w:t>**6. Hershey (HSY)**</w:t>
      </w:r>
    </w:p>
    <w:p xmlns:wp14="http://schemas.microsoft.com/office/word/2010/wordml" w:rsidP="1EB6A6F4" wp14:paraId="14686E1C" wp14:textId="225A5786">
      <w:pPr>
        <w:pStyle w:val="Normal"/>
      </w:pPr>
      <w:r w:rsidR="1EB6A6F4">
        <w:rPr/>
        <w:t xml:space="preserve"> </w:t>
      </w:r>
    </w:p>
    <w:p xmlns:wp14="http://schemas.microsoft.com/office/word/2010/wordml" w:rsidP="1EB6A6F4" wp14:paraId="5E0FA882" wp14:textId="1D4A3AA8">
      <w:pPr>
        <w:pStyle w:val="Normal"/>
      </w:pPr>
      <w:r w:rsidR="1EB6A6F4">
        <w:rPr/>
        <w:t>*   **Reasons:** Widespread PFAS contamination in packaging of major brands, significantly worse than competitors, posing litigation/reputational risk.</w:t>
      </w:r>
    </w:p>
    <w:p xmlns:wp14="http://schemas.microsoft.com/office/word/2010/wordml" w:rsidP="1EB6A6F4" wp14:paraId="03C82BBC" wp14:textId="77A60C91">
      <w:pPr>
        <w:pStyle w:val="Normal"/>
      </w:pPr>
      <w:r w:rsidR="1EB6A6F4">
        <w:rPr/>
        <w:t>*   **Details &amp; Methodology:**</w:t>
      </w:r>
    </w:p>
    <w:p xmlns:wp14="http://schemas.microsoft.com/office/word/2010/wordml" w:rsidP="1EB6A6F4" wp14:paraId="2688CBC1" wp14:textId="34CA91BC">
      <w:pPr>
        <w:pStyle w:val="Normal"/>
      </w:pPr>
      <w:r w:rsidR="1EB6A6F4">
        <w:rPr/>
        <w:t xml:space="preserve">    *   **PFAS Contamination:**</w:t>
      </w:r>
    </w:p>
    <w:p xmlns:wp14="http://schemas.microsoft.com/office/word/2010/wordml" w:rsidP="1EB6A6F4" wp14:paraId="7AA9B941" wp14:textId="34B867F0">
      <w:pPr>
        <w:pStyle w:val="Normal"/>
      </w:pPr>
      <w:r w:rsidR="1EB6A6F4">
        <w:rPr/>
        <w:t xml:space="preserve">        *   *Details:* High levels (&gt;10 mg/kg, up to 81.5 mg/kg total fluorine) found in wrappers of Hershey's bars, Reese's, Almond Joy, Mounds, Kisses, KitKat (HSY versions). 19/20 highly contaminated samples were HSY. Competitors Mars/Nestlé tested clean. Presence in plastic suggests production issues (uncleanliness, processing aids like dusting) not coating necessity. Suspected use of uncommon/harder-to-detect PFAS compounds (E.U. Reese's).</w:t>
      </w:r>
    </w:p>
    <w:p xmlns:wp14="http://schemas.microsoft.com/office/word/2010/wordml" w:rsidP="1EB6A6F4" wp14:paraId="6A887129" wp14:textId="77278AEE">
      <w:pPr>
        <w:pStyle w:val="Normal"/>
      </w:pPr>
      <w:r w:rsidR="1EB6A6F4">
        <w:rPr/>
        <w:t xml:space="preserve">        *   *Methodology:* Commissioned independent lab testing (4 labs, 4 methods - US, Germany, China) on ~40 products, including spectroscopy and specific compound analysis (PFOA/PFOS etc.). Expert interviews (PFAS chemistry, legal) interpreting results and necessity in plastic. Close examination of packaging appearance.</w:t>
      </w:r>
    </w:p>
    <w:p xmlns:wp14="http://schemas.microsoft.com/office/word/2010/wordml" w:rsidP="1EB6A6F4" wp14:paraId="27BC208C" wp14:textId="19046EB6">
      <w:pPr>
        <w:pStyle w:val="Normal"/>
      </w:pPr>
      <w:r w:rsidR="1EB6A6F4">
        <w:rPr/>
        <w:t xml:space="preserve">    *   **Regulatory/Litigation Risk:**</w:t>
      </w:r>
    </w:p>
    <w:p xmlns:wp14="http://schemas.microsoft.com/office/word/2010/wordml" w:rsidP="1EB6A6F4" wp14:paraId="51293371" wp14:textId="524A5379">
      <w:pPr>
        <w:pStyle w:val="Normal"/>
      </w:pPr>
      <w:r w:rsidR="1EB6A6F4">
        <w:rPr/>
        <w:t xml:space="preserve">        *   *Details:* PFAS use banned/phased out; HSY lacks apparent FDA authorization (Food Contact Notification). High risk of class-action lawsuits targeting major revenue brands (~43%+), potentially exceeding precedents (like Coke/Simply Orange, Trojan) due to brand prominence and child consumption focus. Precedent PFAS settlements reach billions ($11.5B total paid by polluters, $4B DuPont case).</w:t>
      </w:r>
    </w:p>
    <w:p xmlns:wp14="http://schemas.microsoft.com/office/word/2010/wordml" w:rsidP="1EB6A6F4" wp14:paraId="68BFE1FE" wp14:textId="25DD6FDD">
      <w:pPr>
        <w:pStyle w:val="Normal"/>
      </w:pPr>
      <w:r w:rsidR="1EB6A6F4">
        <w:rPr/>
        <w:t xml:space="preserve">        *   *Methodology:* Review of FDA regulations/databases (FCS Inventory), analysis of legal precedents (PFAS/tobacco settlements, class actions against consumer goods companies), expert interviews (legal risk).</w:t>
      </w:r>
    </w:p>
    <w:p xmlns:wp14="http://schemas.microsoft.com/office/word/2010/wordml" w:rsidP="1EB6A6F4" wp14:paraId="55B527A4" wp14:textId="123804CC">
      <w:pPr>
        <w:pStyle w:val="Normal"/>
      </w:pPr>
      <w:r w:rsidR="1EB6A6F4">
        <w:rPr/>
        <w:t xml:space="preserve">    *   **Reputational/Business Risk:**</w:t>
      </w:r>
    </w:p>
    <w:p xmlns:wp14="http://schemas.microsoft.com/office/word/2010/wordml" w:rsidP="1EB6A6F4" wp14:paraId="2901EB46" wp14:textId="05257C66">
      <w:pPr>
        <w:pStyle w:val="Normal"/>
      </w:pPr>
      <w:r w:rsidR="1EB6A6F4">
        <w:rPr/>
        <w:t xml:space="preserve">        *   *Details:* Threat to trusted household brands consumed heavily by children. Potential consumer shift to safer competitors. Lack of PFAS mention in HSY's 118-page ESG report indicates lack of monitoring/mitigation.</w:t>
      </w:r>
    </w:p>
    <w:p xmlns:wp14="http://schemas.microsoft.com/office/word/2010/wordml" w:rsidP="1EB6A6F4" wp14:paraId="16F407B0" wp14:textId="70C0FBCF">
      <w:pPr>
        <w:pStyle w:val="Normal"/>
      </w:pPr>
      <w:r w:rsidR="1EB6A6F4">
        <w:rPr/>
        <w:t xml:space="preserve">        *   *Methodology:* Analysis of brand surveys/rankings, HSY ESG report review.</w:t>
      </w:r>
    </w:p>
    <w:p xmlns:wp14="http://schemas.microsoft.com/office/word/2010/wordml" w:rsidP="1EB6A6F4" wp14:paraId="309A16AD" wp14:textId="446BF763">
      <w:pPr>
        <w:pStyle w:val="Normal"/>
      </w:pPr>
      <w:r w:rsidR="1EB6A6F4">
        <w:rPr/>
        <w:t xml:space="preserve"> </w:t>
      </w:r>
    </w:p>
    <w:p xmlns:wp14="http://schemas.microsoft.com/office/word/2010/wordml" w:rsidP="1EB6A6F4" wp14:paraId="05D6A66E" wp14:textId="54EE30C0">
      <w:pPr>
        <w:pStyle w:val="Normal"/>
      </w:pPr>
      <w:r w:rsidR="1EB6A6F4">
        <w:rPr/>
        <w:t>**7. ZTO Express (ZTO) (Original &amp; Follow-up)**</w:t>
      </w:r>
    </w:p>
    <w:p xmlns:wp14="http://schemas.microsoft.com/office/word/2010/wordml" w:rsidP="1EB6A6F4" wp14:paraId="6A6DDFA6" wp14:textId="684758F1">
      <w:pPr>
        <w:pStyle w:val="Normal"/>
      </w:pPr>
      <w:r w:rsidR="1EB6A6F4">
        <w:rPr/>
        <w:t xml:space="preserve"> </w:t>
      </w:r>
    </w:p>
    <w:p xmlns:wp14="http://schemas.microsoft.com/office/word/2010/wordml" w:rsidP="1EB6A6F4" wp14:paraId="1A24D91B" wp14:textId="6E6B73A5">
      <w:pPr>
        <w:pStyle w:val="Normal"/>
      </w:pPr>
      <w:r w:rsidR="1EB6A6F4">
        <w:rPr/>
        <w:t>*   **Reasons:** Fake financials (SAIC vs SEC mismatch), cost offloading via related/undisclosed parties, understated employee count/labor costs, suspicious CapEx/cash needs, sham acquisitions enriching insiders, risky related party loans.</w:t>
      </w:r>
    </w:p>
    <w:p xmlns:wp14="http://schemas.microsoft.com/office/word/2010/wordml" w:rsidP="1EB6A6F4" wp14:paraId="70C47F3A" wp14:textId="4EBE2291">
      <w:pPr>
        <w:pStyle w:val="Normal"/>
      </w:pPr>
      <w:r w:rsidR="1EB6A6F4">
        <w:rPr/>
        <w:t>*   **Details &amp; Methodology:**</w:t>
      </w:r>
    </w:p>
    <w:p xmlns:wp14="http://schemas.microsoft.com/office/word/2010/wordml" w:rsidP="1EB6A6F4" wp14:paraId="56B97CA1" wp14:textId="13B3B967">
      <w:pPr>
        <w:pStyle w:val="Normal"/>
      </w:pPr>
      <w:r w:rsidR="1EB6A6F4">
        <w:rPr/>
        <w:t xml:space="preserve">    *   **Fake Financials:**</w:t>
      </w:r>
    </w:p>
    <w:p xmlns:wp14="http://schemas.microsoft.com/office/word/2010/wordml" w:rsidP="1EB6A6F4" wp14:paraId="18A3B9E6" wp14:textId="3B9C0DCD">
      <w:pPr>
        <w:pStyle w:val="Normal"/>
      </w:pPr>
      <w:r w:rsidR="1EB6A6F4">
        <w:rPr/>
        <w:t xml:space="preserve">        *   *Details:* SAIC consolidated data shows much lower margins (6-10% net) vs. SEC filings (15-25%+). SEC revenue understated, net income/equity vastly overstated.</w:t>
      </w:r>
    </w:p>
    <w:p xmlns:wp14="http://schemas.microsoft.com/office/word/2010/wordml" w:rsidP="1EB6A6F4" wp14:paraId="01E0532C" wp14:textId="3F650D2F">
      <w:pPr>
        <w:pStyle w:val="Normal"/>
      </w:pPr>
      <w:r w:rsidR="1EB6A6F4">
        <w:rPr/>
        <w:t xml:space="preserve">        *   *Methodology:* Obtaining and consolidating financials from Chinese SAIC filings for disclosed subsidiaries, comparing line items (Revenue, Net Income, Assets, Liabilities, Equity) with SEC filings.</w:t>
      </w:r>
    </w:p>
    <w:p xmlns:wp14="http://schemas.microsoft.com/office/word/2010/wordml" w:rsidP="1EB6A6F4" wp14:paraId="371A5779" wp14:textId="11FB522A">
      <w:pPr>
        <w:pStyle w:val="Normal"/>
      </w:pPr>
      <w:r w:rsidR="1EB6A6F4">
        <w:rPr/>
        <w:t xml:space="preserve">    *   **Cost Offloading/Related Parties:**</w:t>
      </w:r>
    </w:p>
    <w:p xmlns:wp14="http://schemas.microsoft.com/office/word/2010/wordml" w:rsidP="1EB6A6F4" wp14:paraId="0A247F3D" wp14:textId="41E9ACDF">
      <w:pPr>
        <w:pStyle w:val="Normal"/>
      </w:pPr>
      <w:r w:rsidR="1EB6A6F4">
        <w:rPr/>
        <w:t xml:space="preserve">        *   *Details:* Uses network partners (some undisclosed, controlled by employees/family like Henan Zhongtong) and disclosed related parties (Tonglu Tongze, Shanghai Mingyu, ZTO Freight, ZTO Cloud Warehouse) to shift costs. Chairman admitted cost sharing (trucks, labor, facilities) on earnings call. Payments to Tonglu Tongze disproportionate to its shrinking employee count (17 vs 1,380). Shanghai Mingyu (Chairman's brother) financials suspicious. Wayzim Technology (key supplier/customer) appears related via founder loans from Chairman's affiliates/interest-free loans from ZTO. Huzhou Zhongle (Wayzim customer) controlled by ZTO employee.</w:t>
      </w:r>
    </w:p>
    <w:p xmlns:wp14="http://schemas.microsoft.com/office/word/2010/wordml" w:rsidP="1EB6A6F4" wp14:paraId="7530572B" wp14:textId="41A88C23">
      <w:pPr>
        <w:pStyle w:val="Normal"/>
      </w:pPr>
      <w:r w:rsidR="1EB6A6F4">
        <w:rPr/>
        <w:t xml:space="preserve">        *   *Methodology:* Analysis of SEC filings (related party disclosures, VIE structure), Chinese corporate databases (Qichacha - ownership, legal reps, employee counts, addresses), review of earnings call transcripts (Chairman's statements), site visits (observing co-location/shared logos), analysis of civil lawsuits/contracts, review of Wayzim prospectus/filings, analysis of recruitment websites (Zhipin, Maimai - employee roles).</w:t>
      </w:r>
    </w:p>
    <w:p xmlns:wp14="http://schemas.microsoft.com/office/word/2010/wordml" w:rsidP="1EB6A6F4" wp14:paraId="55CBA0D9" wp14:textId="2734DC4F">
      <w:pPr>
        <w:pStyle w:val="Normal"/>
      </w:pPr>
      <w:r w:rsidR="1EB6A6F4">
        <w:rPr/>
        <w:t xml:space="preserve">    *   **Understated Employee Count/Costs:**</w:t>
      </w:r>
    </w:p>
    <w:p xmlns:wp14="http://schemas.microsoft.com/office/word/2010/wordml" w:rsidP="1EB6A6F4" wp14:paraId="4EB40F6A" wp14:textId="5DBCF476">
      <w:pPr>
        <w:pStyle w:val="Normal"/>
      </w:pPr>
      <w:r w:rsidR="1EB6A6F4">
        <w:rPr/>
        <w:t xml:space="preserve">        *   *Details:* SEC filings show ~81k employees (2021) vs. Chairman claims ~500k and past website claims ~250k (2016). ZTO pays social insurance for "outsourced" workers, suggesting they're employees. Estimated true labor cost (~23B-46B RMB) dwarfs reported (~8.4B RMB), potentially exceeding revenue.</w:t>
      </w:r>
    </w:p>
    <w:p xmlns:wp14="http://schemas.microsoft.com/office/word/2010/wordml" w:rsidP="1EB6A6F4" wp14:paraId="72EA6A84" wp14:textId="1E345ACA">
      <w:pPr>
        <w:pStyle w:val="Normal"/>
      </w:pPr>
      <w:r w:rsidR="1EB6A6F4">
        <w:rPr/>
        <w:t xml:space="preserve">        *   *Methodology:* Comparing SEC employee counts vs. archived website data (Wayback Machine) and media reports quoting Chairman. Analysis of Chinese labor law/social insurance practices. Calculation of potential labor costs based on estimated true count and advertised salaries (51job.com).</w:t>
      </w:r>
    </w:p>
    <w:p xmlns:wp14="http://schemas.microsoft.com/office/word/2010/wordml" w:rsidP="1EB6A6F4" wp14:paraId="21B5CC8A" wp14:textId="304F23E8">
      <w:pPr>
        <w:pStyle w:val="Normal"/>
      </w:pPr>
      <w:r w:rsidR="1EB6A6F4">
        <w:rPr/>
        <w:t xml:space="preserve">    *   **Suspicious CapEx/Cash Needs:**</w:t>
      </w:r>
    </w:p>
    <w:p xmlns:wp14="http://schemas.microsoft.com/office/word/2010/wordml" w:rsidP="1EB6A6F4" wp14:paraId="52F0BA17" wp14:textId="692FEE8E">
      <w:pPr>
        <w:pStyle w:val="Normal"/>
      </w:pPr>
      <w:r w:rsidR="1EB6A6F4">
        <w:rPr/>
        <w:t xml:space="preserve">        *   *Details:* Negative cumulative FCF despite high reported margins; raised &gt;$3B since IPO. CapEx growth exceeds revenue growth; suspicious spike during Zero-COVID. Lack of transparency on land/building ownership.</w:t>
      </w:r>
    </w:p>
    <w:p xmlns:wp14="http://schemas.microsoft.com/office/word/2010/wordml" w:rsidP="1EB6A6F4" wp14:paraId="0E3FA8EE" wp14:textId="36EFA0DF">
      <w:pPr>
        <w:pStyle w:val="Normal"/>
      </w:pPr>
      <w:r w:rsidR="1EB6A6F4">
        <w:rPr/>
        <w:t xml:space="preserve">        *   *Methodology:* Analysis of cash flow statements, CapEx trends vs. revenue growth (SEC filings), review of property disclosures in prospectuses.</w:t>
      </w:r>
    </w:p>
    <w:p xmlns:wp14="http://schemas.microsoft.com/office/word/2010/wordml" w:rsidP="1EB6A6F4" wp14:paraId="0980B298" wp14:textId="4D459B25">
      <w:pPr>
        <w:pStyle w:val="Normal"/>
      </w:pPr>
      <w:r w:rsidR="1EB6A6F4">
        <w:rPr/>
        <w:t xml:space="preserve">    *   **Sham Acquisitions:**</w:t>
      </w:r>
    </w:p>
    <w:p xmlns:wp14="http://schemas.microsoft.com/office/word/2010/wordml" w:rsidP="1EB6A6F4" wp14:paraId="76DC6F74" wp14:textId="1DA281CC">
      <w:pPr>
        <w:pStyle w:val="Normal"/>
      </w:pPr>
      <w:r w:rsidR="1EB6A6F4">
        <w:rPr/>
        <w:t xml:space="preserve">        *   *Details:* Overpaid (~160M RMB avg vs ~322k startup cost) for network partners in 2014/15 from insiders (Chairman Lai etc). SAIC records show ownership *never transferred* for several key "acquired" entities (Shenzhen Chengxin, Guangzhou Xin, etc.), suggesting funds siphoned.</w:t>
      </w:r>
    </w:p>
    <w:p xmlns:wp14="http://schemas.microsoft.com/office/word/2010/wordml" w:rsidP="1EB6A6F4" wp14:paraId="1AB3F425" wp14:textId="0B0198B8">
      <w:pPr>
        <w:pStyle w:val="Normal"/>
      </w:pPr>
      <w:r w:rsidR="1EB6A6F4">
        <w:rPr/>
        <w:t xml:space="preserve">        *   *Methodology:* Analysis of acquisition details (prospectus), comparison of acquisition price vs. estimated fair value/startup costs (third-party websites), analysis of historical shareholder records (Qichacha).</w:t>
      </w:r>
    </w:p>
    <w:p xmlns:wp14="http://schemas.microsoft.com/office/word/2010/wordml" w:rsidP="1EB6A6F4" wp14:paraId="2594C921" wp14:textId="760846C1">
      <w:pPr>
        <w:pStyle w:val="Normal"/>
      </w:pPr>
      <w:r w:rsidR="1EB6A6F4">
        <w:rPr/>
        <w:t xml:space="preserve">    *   **Risky Related Party Loans:**</w:t>
      </w:r>
    </w:p>
    <w:p xmlns:wp14="http://schemas.microsoft.com/office/word/2010/wordml" w:rsidP="1EB6A6F4" wp14:paraId="10A449BF" wp14:textId="7A29CD0E">
      <w:pPr>
        <w:pStyle w:val="Normal"/>
      </w:pPr>
      <w:r w:rsidR="1EB6A6F4">
        <w:rPr/>
        <w:t xml:space="preserve">        *   *Details:* Lent ~900M RMB+ to insider-controlled real estate ventures (Zhongkuai Tonglu, Zhejiang Tongyu) and employees, exposing shareholders to China RE risk. Chairman's brother involved.</w:t>
      </w:r>
    </w:p>
    <w:p xmlns:wp14="http://schemas.microsoft.com/office/word/2010/wordml" w:rsidP="1EB6A6F4" wp14:paraId="14C90EF2" wp14:textId="1311BD3F">
      <w:pPr>
        <w:pStyle w:val="Normal"/>
      </w:pPr>
      <w:r w:rsidR="1EB6A6F4">
        <w:rPr/>
        <w:t xml:space="preserve">        *   *Methodology:* Analysis of related party loan disclosures (SEC filings), review of Chinese government/press releases on real estate projects, analysis of entity ownership (Qichacha).</w:t>
      </w:r>
    </w:p>
    <w:p xmlns:wp14="http://schemas.microsoft.com/office/word/2010/wordml" w:rsidP="1EB6A6F4" wp14:paraId="4F71397C" wp14:textId="79348420">
      <w:pPr>
        <w:pStyle w:val="Normal"/>
      </w:pPr>
      <w:r w:rsidR="1EB6A6F4">
        <w:rPr/>
        <w:t xml:space="preserve">    *   **Auditor Concerns:**</w:t>
      </w:r>
    </w:p>
    <w:p xmlns:wp14="http://schemas.microsoft.com/office/word/2010/wordml" w:rsidP="1EB6A6F4" wp14:paraId="046DA013" wp14:textId="4CD6284E">
      <w:pPr>
        <w:pStyle w:val="Normal"/>
      </w:pPr>
      <w:r w:rsidR="1EB6A6F4">
        <w:rPr/>
        <w:t xml:space="preserve">        *   *Details:* Auditor Deloitte also audited GOTU (GSX).</w:t>
      </w:r>
    </w:p>
    <w:p xmlns:wp14="http://schemas.microsoft.com/office/word/2010/wordml" w:rsidP="1EB6A6F4" wp14:paraId="5891B119" wp14:textId="6F1154B6">
      <w:pPr>
        <w:pStyle w:val="Normal"/>
      </w:pPr>
      <w:r w:rsidR="1EB6A6F4">
        <w:rPr/>
        <w:t xml:space="preserve">        *   *Methodology:* PCAOB auditor search.</w:t>
      </w:r>
    </w:p>
    <w:p xmlns:wp14="http://schemas.microsoft.com/office/word/2010/wordml" w:rsidP="1EB6A6F4" wp14:paraId="7A0A76FF" wp14:textId="545AA1EF">
      <w:pPr>
        <w:pStyle w:val="Normal"/>
      </w:pPr>
      <w:r w:rsidR="1EB6A6F4">
        <w:rPr/>
        <w:t xml:space="preserve"> </w:t>
      </w:r>
    </w:p>
    <w:p xmlns:wp14="http://schemas.microsoft.com/office/word/2010/wordml" w:rsidP="1EB6A6F4" wp14:paraId="46A9DBAB" wp14:textId="7DE8088D">
      <w:pPr>
        <w:pStyle w:val="Normal"/>
      </w:pPr>
      <w:r w:rsidR="1EB6A6F4">
        <w:rPr/>
        <w:t>**8. Archer Aviation (ACHR)**</w:t>
      </w:r>
    </w:p>
    <w:p xmlns:wp14="http://schemas.microsoft.com/office/word/2010/wordml" w:rsidP="1EB6A6F4" wp14:paraId="6F7F9512" wp14:textId="3C43792C">
      <w:pPr>
        <w:pStyle w:val="Normal"/>
      </w:pPr>
      <w:r w:rsidR="1EB6A6F4">
        <w:rPr/>
        <w:t xml:space="preserve"> </w:t>
      </w:r>
    </w:p>
    <w:p xmlns:wp14="http://schemas.microsoft.com/office/word/2010/wordml" w:rsidP="1EB6A6F4" wp14:paraId="7A730E79" wp14:textId="1AFF65B7">
      <w:pPr>
        <w:pStyle w:val="Normal"/>
      </w:pPr>
      <w:r w:rsidR="1EB6A6F4">
        <w:rPr/>
        <w:t>*   **Reasons:** Misleading contract/partnership announcements, misrepresenting flight test progress/frequency via edited videos, facility construction delays, unrealistic certification timeline vs. claims, questionable insider actions. Labeled a SPAC failure/smoke show.</w:t>
      </w:r>
    </w:p>
    <w:p xmlns:wp14="http://schemas.microsoft.com/office/word/2010/wordml" w:rsidP="1EB6A6F4" wp14:paraId="145C04B2" wp14:textId="03D3A24B">
      <w:pPr>
        <w:pStyle w:val="Normal"/>
      </w:pPr>
      <w:r w:rsidR="1EB6A6F4">
        <w:rPr/>
        <w:t>*   **Details &amp; Methodology:**</w:t>
      </w:r>
    </w:p>
    <w:p xmlns:wp14="http://schemas.microsoft.com/office/word/2010/wordml" w:rsidP="1EB6A6F4" wp14:paraId="2C2BEFD4" wp14:textId="76F39CDF">
      <w:pPr>
        <w:pStyle w:val="Normal"/>
      </w:pPr>
      <w:r w:rsidR="1EB6A6F4">
        <w:rPr/>
        <w:t xml:space="preserve">    *   **Misleading Contracts/Partnerships:**</w:t>
      </w:r>
    </w:p>
    <w:p xmlns:wp14="http://schemas.microsoft.com/office/word/2010/wordml" w:rsidP="1EB6A6F4" wp14:paraId="60DE5EE6" wp14:textId="326DAB8F">
      <w:pPr>
        <w:pStyle w:val="Normal"/>
      </w:pPr>
      <w:r w:rsidR="1EB6A6F4">
        <w:rPr/>
        <w:t xml:space="preserve">        *   *Details:* Hyped DoD $142M contract as "landmark" but it's non-binding SBIR III, mostly services/tech transfer, minimal 2023 funding ($1.3M). Wisk/Boeing settlement disguised as partnership, gave ~$88M+ in cheap warrants for tiny investment. United/Stellantis partnerships secured via massive cheap warrant issuance (~15M shares each), vesting accelerated stealthily decoupled from milestones.</w:t>
      </w:r>
    </w:p>
    <w:p xmlns:wp14="http://schemas.microsoft.com/office/word/2010/wordml" w:rsidP="1EB6A6F4" wp14:paraId="7B2F76D6" wp14:textId="32219CEE">
      <w:pPr>
        <w:pStyle w:val="Normal"/>
      </w:pPr>
      <w:r w:rsidR="1EB6A6F4">
        <w:rPr/>
        <w:t xml:space="preserve">        *   *Methodology:* Analysis of DoD contract award details (defense.gov), SBIR program rules, analysis of settlement/partnership agreements and warrant terms (SEC 8-K, exhibits), tracking stock price movements relative to announcements/vesting events.</w:t>
      </w:r>
    </w:p>
    <w:p xmlns:wp14="http://schemas.microsoft.com/office/word/2010/wordml" w:rsidP="1EB6A6F4" wp14:paraId="0AEC1155" wp14:textId="701650E0">
      <w:pPr>
        <w:pStyle w:val="Normal"/>
      </w:pPr>
      <w:r w:rsidR="1EB6A6F4">
        <w:rPr/>
        <w:t xml:space="preserve">    *   **Misrepresenting Flight Tests:**</w:t>
      </w:r>
    </w:p>
    <w:p xmlns:wp14="http://schemas.microsoft.com/office/word/2010/wordml" w:rsidP="1EB6A6F4" wp14:paraId="2813F70D" wp14:textId="253D4BCE">
      <w:pPr>
        <w:pStyle w:val="Normal"/>
      </w:pPr>
      <w:r w:rsidR="1EB6A6F4">
        <w:rPr/>
        <w:t xml:space="preserve">        *   *Details:* Claimed daily/multiple daily "Maker" flights. Investigators saw almost none over weeks of observation (Aug 22, Jul 23). Neighbors/employees confirmed infrequent flights for events. Recycles old, edited footage in new videos. Fails to provide transparent, unedited flight demos (unlike competitor Joby). Obscures noise level data.</w:t>
      </w:r>
    </w:p>
    <w:p xmlns:wp14="http://schemas.microsoft.com/office/word/2010/wordml" w:rsidP="1EB6A6F4" wp14:paraId="51F455F6" wp14:textId="016F597B">
      <w:pPr>
        <w:pStyle w:val="Normal"/>
      </w:pPr>
      <w:r w:rsidR="1EB6A6F4">
        <w:rPr/>
        <w:t xml:space="preserve">        *   *Methodology:* On-the-ground surveillance of testing facility (Salinas Airport), interviews with neighboring businesses/employees, detailed analysis/comparison of promotional videos (YouTube, company website), comparison with competitor videos (Joby).</w:t>
      </w:r>
    </w:p>
    <w:p xmlns:wp14="http://schemas.microsoft.com/office/word/2010/wordml" w:rsidP="1EB6A6F4" wp14:paraId="6FAC8EAF" wp14:textId="1156B275">
      <w:pPr>
        <w:pStyle w:val="Normal"/>
      </w:pPr>
      <w:r w:rsidR="1EB6A6F4">
        <w:rPr/>
        <w:t xml:space="preserve">    *   **Facility Delays:**</w:t>
      </w:r>
    </w:p>
    <w:p xmlns:wp14="http://schemas.microsoft.com/office/word/2010/wordml" w:rsidP="1EB6A6F4" wp14:paraId="511B94B8" wp14:textId="588A2491">
      <w:pPr>
        <w:pStyle w:val="Normal"/>
      </w:pPr>
      <w:r w:rsidR="1EB6A6F4">
        <w:rPr/>
        <w:t xml:space="preserve">        *   *Details:* San Jose lab/pilot facility promised end 2022, then May 2023, still largely incomplete July 2023 (wires showing, basic fire suppression missing). Georgia high-volume factory (promised start Mar 2023) showed only tree clearing months later; Archer bears cost, Stellantis gets benefits.</w:t>
      </w:r>
    </w:p>
    <w:p xmlns:wp14="http://schemas.microsoft.com/office/word/2010/wordml" w:rsidP="1EB6A6F4" wp14:paraId="1C150ECB" wp14:textId="16618CC0">
      <w:pPr>
        <w:pStyle w:val="Normal"/>
      </w:pPr>
      <w:r w:rsidR="1EB6A6F4">
        <w:rPr/>
        <w:t xml:space="preserve">        *   *Methodology:* Site visits to facilities, interviews with workers on site, comparison of progress vs. company statements/timelines (earnings calls, press releases), analysis of satellite imagery (Google Earth, Airbus SPOT).</w:t>
      </w:r>
    </w:p>
    <w:p xmlns:wp14="http://schemas.microsoft.com/office/word/2010/wordml" w:rsidP="1EB6A6F4" wp14:paraId="5344DD85" wp14:textId="70C4707C">
      <w:pPr>
        <w:pStyle w:val="Normal"/>
      </w:pPr>
      <w:r w:rsidR="1EB6A6F4">
        <w:rPr/>
        <w:t xml:space="preserve">    *   **Unrealistic Certification Timeline:**</w:t>
      </w:r>
    </w:p>
    <w:p xmlns:wp14="http://schemas.microsoft.com/office/word/2010/wordml" w:rsidP="1EB6A6F4" wp14:paraId="15D8FB40" wp14:textId="59BE437E">
      <w:pPr>
        <w:pStyle w:val="Normal"/>
      </w:pPr>
      <w:r w:rsidR="1EB6A6F4">
        <w:rPr/>
        <w:t xml:space="preserve">        *   *Details:* Claims 2025 commercialization. Reality: Only non-conforming Midnight-0 has Special Airworthiness; conforming Midnight-1 not built. Production Certification requires extensive flight testing, facility certification (still incomplete), and final FAA rule adoption (expected end 2024). Experts estimate 2028+ timeline.</w:t>
      </w:r>
    </w:p>
    <w:p xmlns:wp14="http://schemas.microsoft.com/office/word/2010/wordml" w:rsidP="1EB6A6F4" wp14:paraId="6B1EF200" wp14:textId="006BB653">
      <w:pPr>
        <w:pStyle w:val="Normal"/>
      </w:pPr>
      <w:r w:rsidR="1EB6A6F4">
        <w:rPr/>
        <w:t xml:space="preserve">        *   *Methodology:* Review of FAA certification process/requirements, expert interviews (former FAA certification specialists), analysis of company statements vs. actual progress (press releases, earnings calls).</w:t>
      </w:r>
    </w:p>
    <w:p xmlns:wp14="http://schemas.microsoft.com/office/word/2010/wordml" w:rsidP="1EB6A6F4" wp14:paraId="37D5865C" wp14:textId="07B983BD">
      <w:pPr>
        <w:pStyle w:val="Normal"/>
      </w:pPr>
      <w:r w:rsidR="1EB6A6F4">
        <w:rPr/>
        <w:t xml:space="preserve">    *   **Governance Issues:**</w:t>
      </w:r>
    </w:p>
    <w:p xmlns:wp14="http://schemas.microsoft.com/office/word/2010/wordml" w:rsidP="1EB6A6F4" wp14:paraId="623200A8" wp14:textId="3E40CC73">
      <w:pPr>
        <w:pStyle w:val="Normal"/>
      </w:pPr>
      <w:r w:rsidR="1EB6A6F4">
        <w:rPr/>
        <w:t xml:space="preserve">        *   *Details:* Co-founder Adcock's abrupt exit, accelerated vesting, large share sales ($3-$4.80 range) undisclosed circumstances. Largest individual holder Marc Lore poses selling risk.</w:t>
      </w:r>
    </w:p>
    <w:p xmlns:wp14="http://schemas.microsoft.com/office/word/2010/wordml" w:rsidP="1EB6A6F4" wp14:paraId="747F5B16" wp14:textId="7FBC058C">
      <w:pPr>
        <w:pStyle w:val="Normal"/>
      </w:pPr>
      <w:r w:rsidR="1EB6A6F4">
        <w:rPr/>
        <w:t xml:space="preserve">        *   *Methodology:* Analysis of SEC Form 4 filings, review of executive departure terms (8-K).</w:t>
      </w:r>
    </w:p>
    <w:p xmlns:wp14="http://schemas.microsoft.com/office/word/2010/wordml" w:rsidP="1EB6A6F4" wp14:paraId="5D01865E" wp14:textId="320662E8">
      <w:pPr>
        <w:pStyle w:val="Normal"/>
      </w:pPr>
      <w:r w:rsidR="1EB6A6F4">
        <w:rPr/>
        <w:t xml:space="preserve"> </w:t>
      </w:r>
    </w:p>
    <w:p xmlns:wp14="http://schemas.microsoft.com/office/word/2010/wordml" w:rsidP="1EB6A6F4" wp14:paraId="4FBD4EEE" wp14:textId="41B25E18">
      <w:pPr>
        <w:pStyle w:val="Normal"/>
      </w:pPr>
      <w:r w:rsidR="1EB6A6F4">
        <w:rPr/>
        <w:t>**9. Sigma Lithium (SGML)**</w:t>
      </w:r>
    </w:p>
    <w:p xmlns:wp14="http://schemas.microsoft.com/office/word/2010/wordml" w:rsidP="1EB6A6F4" wp14:paraId="477B5A5B" wp14:textId="1413B7D0">
      <w:pPr>
        <w:pStyle w:val="Normal"/>
      </w:pPr>
      <w:r w:rsidR="1EB6A6F4">
        <w:rPr/>
        <w:t xml:space="preserve"> </w:t>
      </w:r>
    </w:p>
    <w:p xmlns:wp14="http://schemas.microsoft.com/office/word/2010/wordml" w:rsidP="1EB6A6F4" wp14:paraId="269B5E2A" wp14:textId="534BB80E">
      <w:pPr>
        <w:pStyle w:val="Normal"/>
      </w:pPr>
      <w:r w:rsidR="1EB6A6F4">
        <w:rPr/>
        <w:t>*   **Reasons:** Unrealistic buyout speculation/valuation, bogus feasibility studies using inflated price assumptions, history of production delays/missing licenses, lack of management expertise, failed partnerships, misleading "Greentech" claims, ESG concerns, insider selling.</w:t>
      </w:r>
    </w:p>
    <w:p xmlns:wp14="http://schemas.microsoft.com/office/word/2010/wordml" w:rsidP="1EB6A6F4" wp14:paraId="19AAE2E6" wp14:textId="4B978C1A">
      <w:pPr>
        <w:pStyle w:val="Normal"/>
      </w:pPr>
      <w:r w:rsidR="1EB6A6F4">
        <w:rPr/>
        <w:t>*   **Details &amp; Methodology:**</w:t>
      </w:r>
    </w:p>
    <w:p xmlns:wp14="http://schemas.microsoft.com/office/word/2010/wordml" w:rsidP="1EB6A6F4" wp14:paraId="2B9876E2" wp14:textId="4D07A8AC">
      <w:pPr>
        <w:pStyle w:val="Normal"/>
      </w:pPr>
      <w:r w:rsidR="1EB6A6F4">
        <w:rPr/>
        <w:t xml:space="preserve">    *   **Unrealistic Valuation/Buyout Hype:**</w:t>
      </w:r>
    </w:p>
    <w:p xmlns:wp14="http://schemas.microsoft.com/office/word/2010/wordml" w:rsidP="1EB6A6F4" wp14:paraId="6093E153" wp14:textId="07BB3803">
      <w:pPr>
        <w:pStyle w:val="Normal"/>
      </w:pPr>
      <w:r w:rsidR="1EB6A6F4">
        <w:rPr/>
        <w:t xml:space="preserve">        *   *Details:* Tesla buyout unlikely (focus on refining/clay, political risk). Rio Tinto passed on price. Chinese bids ($4-5B) improbable (Canada policy). Realistic insider view: $2-3B target. Current market cap implies &gt;100% premium to likely bids.</w:t>
      </w:r>
    </w:p>
    <w:p xmlns:wp14="http://schemas.microsoft.com/office/word/2010/wordml" w:rsidP="1EB6A6F4" wp14:paraId="117F31DB" wp14:textId="6F02A04B">
      <w:pPr>
        <w:pStyle w:val="Normal"/>
      </w:pPr>
      <w:r w:rsidR="1EB6A6F4">
        <w:rPr/>
        <w:t xml:space="preserve">        *   *Methodology:* Analysis of potential acquirer strategies (Tesla Investor Day, statements), news reports (Bloomberg, Reuters), expert interviews (insiders, M&amp;A bankers), review of Canadian foreign investment policy changes, comparison of market cap vs. expert valuation opinions.</w:t>
      </w:r>
    </w:p>
    <w:p xmlns:wp14="http://schemas.microsoft.com/office/word/2010/wordml" w:rsidP="1EB6A6F4" wp14:paraId="6537EC31" wp14:textId="0785F1DF">
      <w:pPr>
        <w:pStyle w:val="Normal"/>
      </w:pPr>
      <w:r w:rsidR="1EB6A6F4">
        <w:rPr/>
        <w:t xml:space="preserve">    *   **Bogus Feasibility Studies:**</w:t>
      </w:r>
    </w:p>
    <w:p xmlns:wp14="http://schemas.microsoft.com/office/word/2010/wordml" w:rsidP="1EB6A6F4" wp14:paraId="28BCF9A4" wp14:textId="429D0654">
      <w:pPr>
        <w:pStyle w:val="Normal"/>
      </w:pPr>
      <w:r w:rsidR="1EB6A6F4">
        <w:rPr/>
        <w:t xml:space="preserve">        *   *Details:* Studies repeatedly updated, improving economics each time, potentially by swapping experts. Reserve increases based on larger pits/lower grade, not new discoveries. Assumed lithium prices ($1500-$2500/t) massively inflated vs. consensus ($800-$1000/t), cherry-picks bullish forecasts (outdated BofA), uses misleading spot prices.</w:t>
      </w:r>
    </w:p>
    <w:p xmlns:wp14="http://schemas.microsoft.com/office/word/2010/wordml" w:rsidP="1EB6A6F4" wp14:paraId="50D30209" wp14:textId="52BE6E2F">
      <w:pPr>
        <w:pStyle w:val="Normal"/>
      </w:pPr>
      <w:r w:rsidR="1EB6A6F4">
        <w:rPr/>
        <w:t xml:space="preserve">        *   *Methodology:* Comparison of sequential technical reports (SEDAR filings - reserve estimates, pit sizes, grades, price assumptions, expert names), comparison of SGML price assumptions vs. independent analyst reports (Goldman Sachs, Canaccord Genuity) and commodity price charts (TradingEconomics). DCF valuation based on consensus prices.</w:t>
      </w:r>
    </w:p>
    <w:p xmlns:wp14="http://schemas.microsoft.com/office/word/2010/wordml" w:rsidP="1EB6A6F4" wp14:paraId="18A40C95" wp14:textId="5C718A98">
      <w:pPr>
        <w:pStyle w:val="Normal"/>
      </w:pPr>
      <w:r w:rsidR="1EB6A6F4">
        <w:rPr/>
        <w:t xml:space="preserve">    *   **Production Delays/Licensing:**</w:t>
      </w:r>
    </w:p>
    <w:p xmlns:wp14="http://schemas.microsoft.com/office/word/2010/wordml" w:rsidP="1EB6A6F4" wp14:paraId="384CF6B3" wp14:textId="4BE4F28A">
      <w:pPr>
        <w:pStyle w:val="Normal"/>
      </w:pPr>
      <w:r w:rsidR="1EB6A6F4">
        <w:rPr/>
        <w:t xml:space="preserve">        *   *Details:* History of missed start dates (original 2019). Key environmental license (Operational License) still missing just before April 2023 target. Feasibility study (PAE) approval status unclear.</w:t>
      </w:r>
    </w:p>
    <w:p xmlns:wp14="http://schemas.microsoft.com/office/word/2010/wordml" w:rsidP="1EB6A6F4" wp14:paraId="126F9222" wp14:textId="59C4249C">
      <w:pPr>
        <w:pStyle w:val="Normal"/>
      </w:pPr>
      <w:r w:rsidR="1EB6A6F4">
        <w:rPr/>
        <w:t xml:space="preserve">        *   *Methodology:* Tracking historical company statements/timelines (SEDAR filings, press releases), consultation with local Brazilian mining experts, checking Brazilian regulatory databases (ANM, SEMAD) for license status/PAE approval.</w:t>
      </w:r>
    </w:p>
    <w:p xmlns:wp14="http://schemas.microsoft.com/office/word/2010/wordml" w:rsidP="1EB6A6F4" wp14:paraId="55D091C3" wp14:textId="437F19A3">
      <w:pPr>
        <w:pStyle w:val="Normal"/>
      </w:pPr>
      <w:r w:rsidR="1EB6A6F4">
        <w:rPr/>
        <w:t xml:space="preserve">    *   **Management/Resource Issues:**</w:t>
      </w:r>
    </w:p>
    <w:p xmlns:wp14="http://schemas.microsoft.com/office/word/2010/wordml" w:rsidP="1EB6A6F4" wp14:paraId="3D795DBA" wp14:textId="20443E76">
      <w:pPr>
        <w:pStyle w:val="Normal"/>
      </w:pPr>
      <w:r w:rsidR="1EB6A6F4">
        <w:rPr/>
        <w:t xml:space="preserve">        *   *Details:* Insiders/experts state lack of technical expertise ("lacking PhDs"), need consultants. Co-CEOs divorced; CEO Cabral lacks mining background. CFO Menck linked to Oderbrecht corruption/forced labor scandal. Inconsistent CapEx projections. &lt;2 yr cash runway risk.</w:t>
      </w:r>
    </w:p>
    <w:p xmlns:wp14="http://schemas.microsoft.com/office/word/2010/wordml" w:rsidP="1EB6A6F4" wp14:paraId="2A1BD85D" wp14:textId="2406698F">
      <w:pPr>
        <w:pStyle w:val="Normal"/>
      </w:pPr>
      <w:r w:rsidR="1EB6A6F4">
        <w:rPr/>
        <w:t xml:space="preserve">        *   *Methodology:* Expert/insider interviews, review of executive bios/LinkedIn, analysis of past corporate scandals (Odebrecht), review of financial statements/cash burn analysis (SEDAR filings).</w:t>
      </w:r>
    </w:p>
    <w:p xmlns:wp14="http://schemas.microsoft.com/office/word/2010/wordml" w:rsidP="1EB6A6F4" wp14:paraId="16F92B9F" wp14:textId="6582FDC3">
      <w:pPr>
        <w:pStyle w:val="Normal"/>
      </w:pPr>
      <w:r w:rsidR="1EB6A6F4">
        <w:rPr/>
        <w:t xml:space="preserve">    *   **Failed Partnerships:**</w:t>
      </w:r>
    </w:p>
    <w:p xmlns:wp14="http://schemas.microsoft.com/office/word/2010/wordml" w:rsidP="1EB6A6F4" wp14:paraId="003F11A8" wp14:textId="60B0B942">
      <w:pPr>
        <w:pStyle w:val="Normal"/>
      </w:pPr>
      <w:r w:rsidR="1EB6A6F4">
        <w:rPr/>
        <w:t xml:space="preserve">        *   *Details:* Lost Mitsui ($30M deal terminated); Mitsui then partnered with competitor Atlas Lithium. Remaining partner LGES securing supply elsewhere.</w:t>
      </w:r>
    </w:p>
    <w:p xmlns:wp14="http://schemas.microsoft.com/office/word/2010/wordml" w:rsidP="1EB6A6F4" wp14:paraId="32DE6AAA" wp14:textId="6FE894D5">
      <w:pPr>
        <w:pStyle w:val="Normal"/>
      </w:pPr>
      <w:r w:rsidR="1EB6A6F4">
        <w:rPr/>
        <w:t xml:space="preserve">        *   *Methodology:* Review of company press releases, news articles on partnerships/offtake agreements.</w:t>
      </w:r>
    </w:p>
    <w:p xmlns:wp14="http://schemas.microsoft.com/office/word/2010/wordml" w:rsidP="1EB6A6F4" wp14:paraId="51B1892E" wp14:textId="54B60FB8">
      <w:pPr>
        <w:pStyle w:val="Normal"/>
      </w:pPr>
      <w:r w:rsidR="1EB6A6F4">
        <w:rPr/>
        <w:t xml:space="preserve">    *   **Misleading ESG Claims:**</w:t>
      </w:r>
    </w:p>
    <w:p xmlns:wp14="http://schemas.microsoft.com/office/word/2010/wordml" w:rsidP="1EB6A6F4" wp14:paraId="68EA3836" wp14:textId="0D9E666E">
      <w:pPr>
        <w:pStyle w:val="Normal"/>
      </w:pPr>
      <w:r w:rsidR="1EB6A6F4">
        <w:rPr/>
        <w:t xml:space="preserve">        *   *Details:* "Greentech" hype lacks R&amp;D spend/innovation; sells concentrate, not involved in heavy refining. Net Zero goal timeline shifted; linked to large ($47M) CEO bonus. Potential forced/child labor risk (location, CFO history). Calculations suggest paying below minimum wage.</w:t>
      </w:r>
    </w:p>
    <w:p xmlns:wp14="http://schemas.microsoft.com/office/word/2010/wordml" w:rsidP="1EB6A6F4" wp14:paraId="32E049F3" wp14:textId="2B5EBFE5">
      <w:pPr>
        <w:pStyle w:val="Normal"/>
      </w:pPr>
      <w:r w:rsidR="1EB6A6F4">
        <w:rPr/>
        <w:t xml:space="preserve">        *   *Methodology:* Analysis of R&amp;D spending (SEDAR filings), review of ESG reports/press releases vs. actual practices, analysis of CEO compensation plans, review of labor reports/regional issues, calculation of estimated wages vs. minimum wage based on G&amp;A expenses/headcount.</w:t>
      </w:r>
    </w:p>
    <w:p xmlns:wp14="http://schemas.microsoft.com/office/word/2010/wordml" w:rsidP="1EB6A6F4" wp14:paraId="09B52703" wp14:textId="5C85FFF4">
      <w:pPr>
        <w:pStyle w:val="Normal"/>
      </w:pPr>
      <w:r w:rsidR="1EB6A6F4">
        <w:rPr/>
        <w:t xml:space="preserve">    *   **Insider Selling:**</w:t>
      </w:r>
    </w:p>
    <w:p xmlns:wp14="http://schemas.microsoft.com/office/word/2010/wordml" w:rsidP="1EB6A6F4" wp14:paraId="59669D0F" wp14:textId="7DDC1114">
      <w:pPr>
        <w:pStyle w:val="Normal"/>
      </w:pPr>
      <w:r w:rsidR="1EB6A6F4">
        <w:rPr/>
        <w:t xml:space="preserve">        *   *Details:* $29.3M net sales by insiders late 2022/early 2023 near production target.</w:t>
      </w:r>
    </w:p>
    <w:p xmlns:wp14="http://schemas.microsoft.com/office/word/2010/wordml" w:rsidP="1EB6A6F4" wp14:paraId="69BD0DAB" wp14:textId="0CDDB75B">
      <w:pPr>
        <w:pStyle w:val="Normal"/>
      </w:pPr>
      <w:r w:rsidR="1EB6A6F4">
        <w:rPr/>
        <w:t xml:space="preserve">        *   *Methodology:* Analysis of insider transaction filings (Bloomberg, SEDAR/SEC).</w:t>
      </w:r>
    </w:p>
    <w:p xmlns:wp14="http://schemas.microsoft.com/office/word/2010/wordml" w:rsidP="1EB6A6F4" wp14:paraId="1F7B6AAD" wp14:textId="067F58EF">
      <w:pPr>
        <w:pStyle w:val="Normal"/>
      </w:pPr>
      <w:r w:rsidR="1EB6A6F4">
        <w:rPr/>
        <w:t xml:space="preserve"> </w:t>
      </w:r>
    </w:p>
    <w:p xmlns:wp14="http://schemas.microsoft.com/office/word/2010/wordml" w:rsidP="1EB6A6F4" wp14:paraId="78F67233" wp14:textId="40365795">
      <w:pPr>
        <w:pStyle w:val="Normal"/>
      </w:pPr>
      <w:r w:rsidR="1EB6A6F4">
        <w:rPr/>
        <w:t>**10. Bluebird Bio (BLUE)**</w:t>
      </w:r>
    </w:p>
    <w:p xmlns:wp14="http://schemas.microsoft.com/office/word/2010/wordml" w:rsidP="1EB6A6F4" wp14:paraId="29E50DB3" wp14:textId="584E0E3C">
      <w:pPr>
        <w:pStyle w:val="Normal"/>
      </w:pPr>
      <w:r w:rsidR="1EB6A6F4">
        <w:rPr/>
        <w:t xml:space="preserve"> </w:t>
      </w:r>
    </w:p>
    <w:p xmlns:wp14="http://schemas.microsoft.com/office/word/2010/wordml" w:rsidP="1EB6A6F4" wp14:paraId="7DBAC57D" wp14:textId="5843EB80">
      <w:pPr>
        <w:pStyle w:val="Normal"/>
      </w:pPr>
      <w:r w:rsidR="1EB6A6F4">
        <w:rPr/>
        <w:t>*   **Reasons:** Dire cash position/dilution risk, management abandonment via spin-off, exaggerated market potential/poor commercial uptake, misleading clinical data, crippling IP legal battle, outdated/riskier technology.</w:t>
      </w:r>
    </w:p>
    <w:p xmlns:wp14="http://schemas.microsoft.com/office/word/2010/wordml" w:rsidP="1EB6A6F4" wp14:paraId="301B38B4" wp14:textId="45318F8A">
      <w:pPr>
        <w:pStyle w:val="Normal"/>
      </w:pPr>
      <w:r w:rsidR="1EB6A6F4">
        <w:rPr/>
        <w:t>*   **Details &amp; Methodology:**</w:t>
      </w:r>
    </w:p>
    <w:p xmlns:wp14="http://schemas.microsoft.com/office/word/2010/wordml" w:rsidP="1EB6A6F4" wp14:paraId="541C75BC" wp14:textId="68F887EB">
      <w:pPr>
        <w:pStyle w:val="Normal"/>
      </w:pPr>
      <w:r w:rsidR="1EB6A6F4">
        <w:rPr/>
        <w:t xml:space="preserve">    *   **Cash/Dilution Issues:**</w:t>
      </w:r>
    </w:p>
    <w:p xmlns:wp14="http://schemas.microsoft.com/office/word/2010/wordml" w:rsidP="1EB6A6F4" wp14:paraId="56BF49FF" wp14:textId="50DA2EFA">
      <w:pPr>
        <w:pStyle w:val="Normal"/>
      </w:pPr>
      <w:r w:rsidR="1EB6A6F4">
        <w:rPr/>
        <w:t xml:space="preserve">        *   *Details:* Admits going concern risk. Jan 2023 offering ($130M) days after claiming cash runway into Q1 2024. Recent $350M shelf filing signals more dilution. High cash burn (~$80M/qtr).</w:t>
      </w:r>
    </w:p>
    <w:p xmlns:wp14="http://schemas.microsoft.com/office/word/2010/wordml" w:rsidP="1EB6A6F4" wp14:paraId="603E4D60" wp14:textId="4014C8F0">
      <w:pPr>
        <w:pStyle w:val="Normal"/>
      </w:pPr>
      <w:r w:rsidR="1EB6A6F4">
        <w:rPr/>
        <w:t xml:space="preserve">        *   *Methodology:* Analysis of SEC filings (10-K/10-Q risk factors, cash balance, burn rate), review of financing announcements/prospectuses (S-3).</w:t>
      </w:r>
    </w:p>
    <w:p xmlns:wp14="http://schemas.microsoft.com/office/word/2010/wordml" w:rsidP="1EB6A6F4" wp14:paraId="342DA34E" wp14:textId="46A225AD">
      <w:pPr>
        <w:pStyle w:val="Normal"/>
      </w:pPr>
      <w:r w:rsidR="1EB6A6F4">
        <w:rPr/>
        <w:t xml:space="preserve">    *   **Management Abandonment:**</w:t>
      </w:r>
    </w:p>
    <w:p xmlns:wp14="http://schemas.microsoft.com/office/word/2010/wordml" w:rsidP="1EB6A6F4" wp14:paraId="2DCAF1EA" wp14:textId="00FAF90D">
      <w:pPr>
        <w:pStyle w:val="Normal"/>
      </w:pPr>
      <w:r w:rsidR="1EB6A6F4">
        <w:rPr/>
        <w:t xml:space="preserve">        *   *Details:* Exec team (CEO, CFO, CSO) &amp; board bailed to oncology spin-off (TSVT) in Nov 2021, leaving BLUE with debt. Lawsuit alleges spin-off was fraudulent transfer to avoid SRT liability.</w:t>
      </w:r>
    </w:p>
    <w:p xmlns:wp14="http://schemas.microsoft.com/office/word/2010/wordml" w:rsidP="1EB6A6F4" wp14:paraId="2148F97C" wp14:textId="7500DF66">
      <w:pPr>
        <w:pStyle w:val="Normal"/>
      </w:pPr>
      <w:r w:rsidR="1EB6A6F4">
        <w:rPr/>
        <w:t xml:space="preserve">        *   *Methodology:* Review of spin-off details (press releases, SEC filings), analysis of board/management changes (company websites, SEC filings), review of SRT lawsuit allegations.</w:t>
      </w:r>
    </w:p>
    <w:p xmlns:wp14="http://schemas.microsoft.com/office/word/2010/wordml" w:rsidP="1EB6A6F4" wp14:paraId="36F522B9" wp14:textId="7240920F">
      <w:pPr>
        <w:pStyle w:val="Normal"/>
      </w:pPr>
      <w:r w:rsidR="1EB6A6F4">
        <w:rPr/>
        <w:t xml:space="preserve">    *   **Exaggerated Market/Poor Uptake:**</w:t>
      </w:r>
    </w:p>
    <w:p xmlns:wp14="http://schemas.microsoft.com/office/word/2010/wordml" w:rsidP="1EB6A6F4" wp14:paraId="0337BF35" wp14:textId="549D87A8">
      <w:pPr>
        <w:pStyle w:val="Normal"/>
      </w:pPr>
      <w:r w:rsidR="1EB6A6F4">
        <w:rPr/>
        <w:t xml:space="preserve">        *   *Details:* Uses old/inaccurate data for TAM (1500 TDT vs ~1000 ICER/Lal; 20k severe SCD vs &lt;15% per experts/ICER). Withdrew Zynteglo from EU (price/criteria issues). Insurance coverage claims vague/misleading ("favorable policy," "zero ultimate denials"). Very low patient starts (9 by May 2023) despite activated QTC network in key areas. Stopped reporting key demand metric (benefits verification).</w:t>
      </w:r>
    </w:p>
    <w:p xmlns:wp14="http://schemas.microsoft.com/office/word/2010/wordml" w:rsidP="1EB6A6F4" wp14:paraId="2DF2EC4E" wp14:textId="23AE450B">
      <w:pPr>
        <w:pStyle w:val="Normal"/>
      </w:pPr>
      <w:r w:rsidR="1EB6A6F4">
        <w:rPr/>
        <w:t xml:space="preserve">        *   *Methodology:* Comparison of company TAM claims (investor presentations) vs. independent data (ICER reports, scientific literature - Lal 2021, Modell 2008), analysis of EMA withdrawal statements, expert interviews (epidemiology, insurance), tracking patient start numbers (earnings calls/releases).</w:t>
      </w:r>
    </w:p>
    <w:p xmlns:wp14="http://schemas.microsoft.com/office/word/2010/wordml" w:rsidP="1EB6A6F4" wp14:paraId="233AFDCD" wp14:textId="65591425">
      <w:pPr>
        <w:pStyle w:val="Normal"/>
      </w:pPr>
      <w:r w:rsidR="1EB6A6F4">
        <w:rPr/>
        <w:t xml:space="preserve">    *   **Misleading Clinical Data:**</w:t>
      </w:r>
    </w:p>
    <w:p xmlns:wp14="http://schemas.microsoft.com/office/word/2010/wordml" w:rsidP="1EB6A6F4" wp14:paraId="085618E0" wp14:textId="59DA0D3E">
      <w:pPr>
        <w:pStyle w:val="Normal"/>
      </w:pPr>
      <w:r w:rsidR="1EB6A6F4">
        <w:rPr/>
        <w:t xml:space="preserve">        *   *Details:* Claims 90% TI but includes unevaluable patients. Defines TI/ "near-normal" Hb at levels still considered anemic (9 / 11.5 g/dL). Fails to stratify results by baseline severity/genotype. Doesn't highlight post-treatment needs (phlebotomy/chelation).</w:t>
      </w:r>
    </w:p>
    <w:p xmlns:wp14="http://schemas.microsoft.com/office/word/2010/wordml" w:rsidP="1EB6A6F4" wp14:paraId="03268AB9" wp14:textId="539707DE">
      <w:pPr>
        <w:pStyle w:val="Normal"/>
      </w:pPr>
      <w:r w:rsidR="1EB6A6F4">
        <w:rPr/>
        <w:t xml:space="preserve">        *   *Methodology:* Critical analysis of clinical data presentation (investor presentations, Zynteglo.com) vs. standard medical definitions (WHO anemia levels, thalassemia severity definitions), review of FDA briefing documents.</w:t>
      </w:r>
    </w:p>
    <w:p xmlns:wp14="http://schemas.microsoft.com/office/word/2010/wordml" w:rsidP="1EB6A6F4" wp14:paraId="1C7423FF" wp14:textId="2C57644C">
      <w:pPr>
        <w:pStyle w:val="Normal"/>
      </w:pPr>
      <w:r w:rsidR="1EB6A6F4">
        <w:rPr/>
        <w:t xml:space="preserve">    *   **Crippling Legal Battle (SRT):**</w:t>
      </w:r>
    </w:p>
    <w:p xmlns:wp14="http://schemas.microsoft.com/office/word/2010/wordml" w:rsidP="1EB6A6F4" wp14:paraId="4A275E41" wp14:textId="25CDE5B4">
      <w:pPr>
        <w:pStyle w:val="Normal"/>
      </w:pPr>
      <w:r w:rsidR="1EB6A6F4">
        <w:rPr/>
        <w:t xml:space="preserve">        *   *Details:* Failed to disclose 2017 SRT lawsuit/2020 settlement until 2022. Feb 2023 arbitrator award confirms SRT has exclusive license to key lentiviral vector patents (TNS9 basis). New April 2023 RICO lawsuit by SRT seeks $500M+. BLUE understated risk, relied on questionable indemnification from SKI. SRT filed FDA Citizen Petition.</w:t>
      </w:r>
    </w:p>
    <w:p xmlns:wp14="http://schemas.microsoft.com/office/word/2010/wordml" w:rsidP="1EB6A6F4" wp14:paraId="6DE6195E" wp14:textId="669044DE">
      <w:pPr>
        <w:pStyle w:val="Normal"/>
      </w:pPr>
      <w:r w:rsidR="1EB6A6F4">
        <w:rPr/>
        <w:t xml:space="preserve">        *   *Methodology:* Review of court filings (NY Supreme Court, D. Del., D. Mass.), arbitration awards, settlement agreements, collaboration agreements (SEC exhibits), FDA Citizen Petition database. Analysis of company disclosure timing/content (SEC filings).</w:t>
      </w:r>
    </w:p>
    <w:p xmlns:wp14="http://schemas.microsoft.com/office/word/2010/wordml" w:rsidP="1EB6A6F4" wp14:paraId="16E2CCAA" wp14:textId="5AC3A733">
      <w:pPr>
        <w:pStyle w:val="Normal"/>
      </w:pPr>
      <w:r w:rsidR="1EB6A6F4">
        <w:rPr/>
        <w:t xml:space="preserve">    *   **Outdated/Riskier Technology:**</w:t>
      </w:r>
    </w:p>
    <w:p xmlns:wp14="http://schemas.microsoft.com/office/word/2010/wordml" w:rsidP="1EB6A6F4" wp14:paraId="585A1F67" wp14:textId="6C84DBA1">
      <w:pPr>
        <w:pStyle w:val="Normal"/>
      </w:pPr>
      <w:r w:rsidR="1EB6A6F4">
        <w:rPr/>
        <w:t xml:space="preserve">        *   *Details:* Uses older lentivirus vector tech with risks of off-target integration/oncogenesis (VAMP4 etc.). Competitors use newer, precise CRISPR tech. Requires 15-year cancer monitoring post-treatment. Unknown fertility/pregnancy effects. Exclusion criteria (alpha-thal gene deletion) added post-trial, more likely. Experts favor CRISPR despite less data currently. ICER rating rationale questioned (conflicts, presentation).</w:t>
      </w:r>
    </w:p>
    <w:p xmlns:wp14="http://schemas.microsoft.com/office/word/2010/wordml" w:rsidP="1EB6A6F4" wp14:paraId="6FE01727" wp14:textId="578E57C3">
      <w:pPr>
        <w:pStyle w:val="Normal"/>
      </w:pPr>
      <w:r w:rsidR="1EB6A6F4">
        <w:rPr/>
        <w:t xml:space="preserve">        *   *Methodology:* Review of scientific literature comparing gene therapy vectors (lentivirus vs CRISPR), FDA briefing documents/reviews, Zynteglo BLA review, expert interviews (gene therapy scientists, Pasteur Institute affiliation), analysis of ICER reports/methodology/reviewer disclosures.</w:t>
      </w:r>
    </w:p>
    <w:p xmlns:wp14="http://schemas.microsoft.com/office/word/2010/wordml" w:rsidP="1EB6A6F4" wp14:paraId="7D00C8AF" wp14:textId="61BD91B5">
      <w:pPr>
        <w:pStyle w:val="Normal"/>
      </w:pPr>
      <w:r w:rsidR="1EB6A6F4">
        <w:rPr/>
        <w:t xml:space="preserve"> </w:t>
      </w:r>
    </w:p>
    <w:p xmlns:wp14="http://schemas.microsoft.com/office/word/2010/wordml" w:rsidP="1EB6A6F4" wp14:paraId="17D086F2" wp14:textId="6E59E2B0">
      <w:pPr>
        <w:pStyle w:val="Normal"/>
      </w:pPr>
      <w:r w:rsidR="1EB6A6F4">
        <w:rPr/>
        <w:t>**11. Playtika (PLTK)**</w:t>
      </w:r>
    </w:p>
    <w:p xmlns:wp14="http://schemas.microsoft.com/office/word/2010/wordml" w:rsidP="1EB6A6F4" wp14:paraId="7D643614" wp14:textId="10046C40">
      <w:pPr>
        <w:pStyle w:val="Normal"/>
      </w:pPr>
      <w:r w:rsidR="1EB6A6F4">
        <w:rPr/>
        <w:t xml:space="preserve"> </w:t>
      </w:r>
    </w:p>
    <w:p xmlns:wp14="http://schemas.microsoft.com/office/word/2010/wordml" w:rsidP="1EB6A6F4" wp14:paraId="44B9F208" wp14:textId="5CC85245">
      <w:pPr>
        <w:pStyle w:val="Normal"/>
      </w:pPr>
      <w:r w:rsidR="1EB6A6F4">
        <w:rPr/>
        <w:t>*   **Reasons:** Insider cash extraction pre-IPO leaving company indebted, significant regulatory risk (gambling), unsustainable business model relying on aggressive monetization/declining organic growth, questionable controlling shareholder history/actions.</w:t>
      </w:r>
    </w:p>
    <w:p xmlns:wp14="http://schemas.microsoft.com/office/word/2010/wordml" w:rsidP="1EB6A6F4" wp14:paraId="3CF492A5" wp14:textId="0E50AB86">
      <w:pPr>
        <w:pStyle w:val="Normal"/>
      </w:pPr>
      <w:r w:rsidR="1EB6A6F4">
        <w:rPr/>
        <w:t>*   **Details &amp; Methodology:**</w:t>
      </w:r>
    </w:p>
    <w:p xmlns:wp14="http://schemas.microsoft.com/office/word/2010/wordml" w:rsidP="1EB6A6F4" wp14:paraId="6FA51C13" wp14:textId="694CB12B">
      <w:pPr>
        <w:pStyle w:val="Normal"/>
      </w:pPr>
      <w:r w:rsidR="1EB6A6F4">
        <w:rPr/>
        <w:t xml:space="preserve">    *   **Insider Cash Extraction/Debt:**</w:t>
      </w:r>
    </w:p>
    <w:p xmlns:wp14="http://schemas.microsoft.com/office/word/2010/wordml" w:rsidP="1EB6A6F4" wp14:paraId="7F3C808F" wp14:textId="69201C84">
      <w:pPr>
        <w:pStyle w:val="Normal"/>
      </w:pPr>
      <w:r w:rsidR="1EB6A6F4">
        <w:rPr/>
        <w:t xml:space="preserve">        *   *Details:* Controlling shareholder Shi extracted $2.8B pre-IPO via dividends/asset transfer (LaGuardia), financed by &gt;$2B debt loaded onto PLTK. IPO proceeds mostly ($1.66B/$2.16B) went to selling shareholder, not company. Insiders now exploring more sales.</w:t>
      </w:r>
    </w:p>
    <w:p xmlns:wp14="http://schemas.microsoft.com/office/word/2010/wordml" w:rsidP="1EB6A6F4" wp14:paraId="43633662" wp14:textId="208DAE42">
      <w:pPr>
        <w:pStyle w:val="Normal"/>
      </w:pPr>
      <w:r w:rsidR="1EB6A6F4">
        <w:rPr/>
        <w:t xml:space="preserve">        *   *Methodology:* Analysis of IPO prospectus/annual reports (dividend history, debt incurrence, use of proceeds, ownership structure), Chinese corporate filings (Giant Network reply to CSRC detailing Alpha Frontier ownership), news reports on post-IPO sale plans.</w:t>
      </w:r>
    </w:p>
    <w:p xmlns:wp14="http://schemas.microsoft.com/office/word/2010/wordml" w:rsidP="1EB6A6F4" wp14:paraId="2AE6FF4A" wp14:textId="6EB6194E">
      <w:pPr>
        <w:pStyle w:val="Normal"/>
      </w:pPr>
      <w:r w:rsidR="1EB6A6F4">
        <w:rPr/>
        <w:t xml:space="preserve">    *   **Regulatory Risk (Gambling):**</w:t>
      </w:r>
    </w:p>
    <w:p xmlns:wp14="http://schemas.microsoft.com/office/word/2010/wordml" w:rsidP="1EB6A6F4" wp14:paraId="23CAE514" wp14:textId="27CF1DD4">
      <w:pPr>
        <w:pStyle w:val="Normal"/>
      </w:pPr>
      <w:r w:rsidR="1EB6A6F4">
        <w:rPr/>
        <w:t xml:space="preserve">        *   *Details:* Core casino games (Slotomania etc.) target vulnerable players (elderly/addicted). Failed 4x to list in China due to CSRC concerns over gambling resemblance (asked detailed questions on odds, virtual currency). Settled Washington State suit for $38M. Numerous user petitions/complaints about addiction/spending.</w:t>
      </w:r>
    </w:p>
    <w:p xmlns:wp14="http://schemas.microsoft.com/office/word/2010/wordml" w:rsidP="1EB6A6F4" wp14:paraId="71D68982" wp14:textId="53EE6B35">
      <w:pPr>
        <w:pStyle w:val="Normal"/>
      </w:pPr>
      <w:r w:rsidR="1EB6A6F4">
        <w:rPr/>
        <w:t xml:space="preserve">        *   *Methodology:* Analysis of Chinese CSRC inquiry letters/Giant Network replies, review of US legal settlements (Sean Wilson case), analysis of user reviews/petitions (Change.org etc.), assessment of game mechanics/target demographic.</w:t>
      </w:r>
    </w:p>
    <w:p xmlns:wp14="http://schemas.microsoft.com/office/word/2010/wordml" w:rsidP="1EB6A6F4" wp14:paraId="57311BEB" wp14:textId="06873FE6">
      <w:pPr>
        <w:pStyle w:val="Normal"/>
      </w:pPr>
      <w:r w:rsidR="1EB6A6F4">
        <w:rPr/>
        <w:t xml:space="preserve">    *   **Unsustainable Business/Growth:**</w:t>
      </w:r>
    </w:p>
    <w:p xmlns:wp14="http://schemas.microsoft.com/office/word/2010/wordml" w:rsidP="1EB6A6F4" wp14:paraId="6A19AC6E" wp14:textId="3B30B8DD">
      <w:pPr>
        <w:pStyle w:val="Normal"/>
      </w:pPr>
      <w:r w:rsidR="1EB6A6F4">
        <w:rPr/>
        <w:t xml:space="preserve">        *   *Details:* Roll-up strategy masks decline; acquires studios, aggressively monetizes (ruining user experience), leading to shrinking legacy player base/revenue stagnation despite acquisition boosts. Organic growth dwindling. True FCF ~50% lower after acquisition costs. High net debt vs. peers. Negative reviews highlight aggressive monetization post-acquisition (e.g., Redecor). Key metrics (DAU, DPU) stagnating/declining excluding acquisitions. Lowered guidance/delayed Analyst Day signals trouble.</w:t>
      </w:r>
    </w:p>
    <w:p xmlns:wp14="http://schemas.microsoft.com/office/word/2010/wordml" w:rsidP="1EB6A6F4" wp14:paraId="56F3A9C1" wp14:textId="06F9C077">
      <w:pPr>
        <w:pStyle w:val="Normal"/>
      </w:pPr>
      <w:r w:rsidR="1EB6A6F4">
        <w:rPr/>
        <w:t xml:space="preserve">        *   *Methodology:* Tracking acquisitions/prices (SEC filings), analysis of acquired company financials (national filings - Wooga, Supertreat, Seriously), analysis of user reviews (Google Play, Apple App Store, Facebook, Reddit, BBB), tracking PLTK's reported operating metrics (DAU, DPU, ARPDAU, MAU), analysis of cash flow statements adjusting for acquisition costs, comparison of debt levels vs. peers (SEC filings).</w:t>
      </w:r>
    </w:p>
    <w:p xmlns:wp14="http://schemas.microsoft.com/office/word/2010/wordml" w:rsidP="1EB6A6F4" wp14:paraId="182B7924" wp14:textId="68AAB2AA">
      <w:pPr>
        <w:pStyle w:val="Normal"/>
      </w:pPr>
      <w:r w:rsidR="1EB6A6F4">
        <w:rPr/>
        <w:t xml:space="preserve">    *   **Questionable Controlling Shareholder (Shi):**</w:t>
      </w:r>
    </w:p>
    <w:p xmlns:wp14="http://schemas.microsoft.com/office/word/2010/wordml" w:rsidP="1EB6A6F4" wp14:paraId="10ABC308" wp14:textId="76BDC531">
      <w:pPr>
        <w:pStyle w:val="Normal"/>
      </w:pPr>
      <w:r w:rsidR="1EB6A6F4">
        <w:rPr/>
        <w:t xml:space="preserve">        *   *Details:* Previous company (Giant Interactive/GA) taken private at loss, accused of fraud/money laundering/using company as personal financing tool (undisclosed related party investment in Yunfeng Capital). ~20% PLTK shares indirectly pledged to Chinese bank via hidden structure. Chairman Shi facing legal issues/asset freezes in China.</w:t>
      </w:r>
    </w:p>
    <w:p xmlns:wp14="http://schemas.microsoft.com/office/word/2010/wordml" w:rsidP="1EB6A6F4" wp14:paraId="2391FFAA" wp14:textId="37485753">
      <w:pPr>
        <w:pStyle w:val="Normal"/>
      </w:pPr>
      <w:r w:rsidR="1EB6A6F4">
        <w:rPr/>
        <w:t xml:space="preserve">        *   *Methodology:* Review of past short reports (Ottoman Bay on GA), analysis of Giant Interactive SEC filings/responses, verification of Shi's role in Yunfeng Capital (news articles), analysis of Chinese court records (asset freezes), analysis of Giant Network filings/Qichacha data detailing complex holding structure and share pledges to Minsheng Bank.</w:t>
      </w:r>
    </w:p>
    <w:p xmlns:wp14="http://schemas.microsoft.com/office/word/2010/wordml" w:rsidP="1EB6A6F4" wp14:paraId="0CFA02A3" wp14:textId="7336B265">
      <w:pPr>
        <w:pStyle w:val="Normal"/>
      </w:pPr>
      <w:r w:rsidR="1EB6A6F4">
        <w:rPr/>
        <w:t xml:space="preserve"> </w:t>
      </w:r>
    </w:p>
    <w:p xmlns:wp14="http://schemas.microsoft.com/office/word/2010/wordml" w:rsidP="1EB6A6F4" wp14:paraId="0871A301" wp14:textId="6D8E7B54">
      <w:pPr>
        <w:pStyle w:val="Normal"/>
      </w:pPr>
      <w:r w:rsidR="1EB6A6F4">
        <w:rPr/>
        <w:t>**12. NIO Inc. (NIO)**</w:t>
      </w:r>
    </w:p>
    <w:p xmlns:wp14="http://schemas.microsoft.com/office/word/2010/wordml" w:rsidP="1EB6A6F4" wp14:paraId="153FDD70" wp14:textId="648249F4">
      <w:pPr>
        <w:pStyle w:val="Normal"/>
      </w:pPr>
      <w:r w:rsidR="1EB6A6F4">
        <w:rPr/>
        <w:t xml:space="preserve"> </w:t>
      </w:r>
    </w:p>
    <w:p xmlns:wp14="http://schemas.microsoft.com/office/word/2010/wordml" w:rsidP="1EB6A6F4" wp14:paraId="3A2623D3" wp14:textId="7ED342EF">
      <w:pPr>
        <w:pStyle w:val="Normal"/>
      </w:pPr>
      <w:r w:rsidR="1EB6A6F4">
        <w:rPr/>
        <w:t>*   **Reasons:** Inflated revenue/profits via unconsolidated related party (Wuhan Weineng), conflicts of interest, enrichment of Chinese government/insiders via questionable redemptions/loans, undisclosed share pledge by Chairman, questionable Chairman history.</w:t>
      </w:r>
    </w:p>
    <w:p xmlns:wp14="http://schemas.microsoft.com/office/word/2010/wordml" w:rsidP="1EB6A6F4" wp14:paraId="7BBD606C" wp14:textId="14531E1C">
      <w:pPr>
        <w:pStyle w:val="Normal"/>
      </w:pPr>
      <w:r w:rsidR="1EB6A6F4">
        <w:rPr/>
        <w:t>*   **Details &amp; Methodology:**</w:t>
      </w:r>
    </w:p>
    <w:p xmlns:wp14="http://schemas.microsoft.com/office/word/2010/wordml" w:rsidP="1EB6A6F4" wp14:paraId="11F69FD8" wp14:textId="70A16B34">
      <w:pPr>
        <w:pStyle w:val="Normal"/>
      </w:pPr>
      <w:r w:rsidR="1EB6A6F4">
        <w:rPr/>
        <w:t xml:space="preserve">    *   **Financial Inflation (Wuhan Weineng):**</w:t>
      </w:r>
    </w:p>
    <w:p xmlns:wp14="http://schemas.microsoft.com/office/word/2010/wordml" w:rsidP="1EB6A6F4" wp14:paraId="4EBE3311" wp14:textId="01B9C3CB">
      <w:pPr>
        <w:pStyle w:val="Normal"/>
      </w:pPr>
      <w:r w:rsidR="1EB6A6F4">
        <w:rPr/>
        <w:t xml:space="preserve">        *   *Details:* Uses Weineng (19.8% owned, equity method) for BaaS. Pulls forward ~7 years revenue by selling batteries to Weineng upfront instead of recognizing subscription over time (inflated 9M 2021 rev by ~1.15B RMB). Channel stuffing: Sold ~21k excess batteries to Weineng by Sep 2021 (inflated 9M 2021 rev by ~1.47B RMB, NI by ~294M RMB). Shifts depreciation off balance sheet (~336M RMB cost saved 9M 2021). Combined effect: 9M 2021 loss doubled (Reported 1.87B vs est. True 3.69B RMB). Excess batteries unjustified (shared pool, low station utilization).</w:t>
      </w:r>
    </w:p>
    <w:p xmlns:wp14="http://schemas.microsoft.com/office/word/2010/wordml" w:rsidP="1EB6A6F4" wp14:paraId="62ED709D" wp14:textId="2821F2B3">
      <w:pPr>
        <w:pStyle w:val="Normal"/>
      </w:pPr>
      <w:r w:rsidR="1EB6A6F4">
        <w:rPr/>
        <w:t xml:space="preserve">        *   *Methodology:* Analysis of NIO SEC filings (Weineng relationship, sales, accounting method, depreciation policy), analysis of Weineng ABN Prospectus (subscriber numbers, battery inventory), calculation of revenue pull-forward/impact of excess batteries/depreciation savings, site visits to swap stations, analysis of NIO App data (station availability/utilization).</w:t>
      </w:r>
    </w:p>
    <w:p xmlns:wp14="http://schemas.microsoft.com/office/word/2010/wordml" w:rsidP="1EB6A6F4" wp14:paraId="0C060DC3" wp14:textId="2180F210">
      <w:pPr>
        <w:pStyle w:val="Normal"/>
      </w:pPr>
      <w:r w:rsidR="1EB6A6F4">
        <w:rPr/>
        <w:t xml:space="preserve">    *   **Conflicts of Interest:**</w:t>
      </w:r>
    </w:p>
    <w:p xmlns:wp14="http://schemas.microsoft.com/office/word/2010/wordml" w:rsidP="1EB6A6F4" wp14:paraId="2E019DE6" wp14:textId="76F871FE">
      <w:pPr>
        <w:pStyle w:val="Normal"/>
      </w:pPr>
      <w:r w:rsidR="1EB6A6F4">
        <w:rPr/>
        <w:t xml:space="preserve">        *   *Details:* Weineng Chairman (Fei Shen) and GM (Ronghua Lu) are concurrently NIO VP and Battery Ops Exec Mgr, enabling control despite &lt;20% ownership claim.</w:t>
      </w:r>
    </w:p>
    <w:p xmlns:wp14="http://schemas.microsoft.com/office/word/2010/wordml" w:rsidP="1EB6A6F4" wp14:paraId="58465075" wp14:textId="17667781">
      <w:pPr>
        <w:pStyle w:val="Normal"/>
      </w:pPr>
      <w:r w:rsidR="1EB6A6F4">
        <w:rPr/>
        <w:t xml:space="preserve">        *   *Methodology:* Cross-referencing executive roles using Qichacha, LinkedIn, news articles.</w:t>
      </w:r>
    </w:p>
    <w:p xmlns:wp14="http://schemas.microsoft.com/office/word/2010/wordml" w:rsidP="1EB6A6F4" wp14:paraId="4AE0CFE1" wp14:textId="6FAAFF1C">
      <w:pPr>
        <w:pStyle w:val="Normal"/>
      </w:pPr>
      <w:r w:rsidR="1EB6A6F4">
        <w:rPr/>
        <w:t xml:space="preserve">    *   **Govt/Insider Enrichment:**</w:t>
      </w:r>
    </w:p>
    <w:p xmlns:wp14="http://schemas.microsoft.com/office/word/2010/wordml" w:rsidP="1EB6A6F4" wp14:paraId="0A382BFE" wp14:textId="76DC451C">
      <w:pPr>
        <w:pStyle w:val="Normal"/>
      </w:pPr>
      <w:r w:rsidR="1EB6A6F4">
        <w:rPr/>
        <w:t xml:space="preserve">        *   *Details:* Redeemed &gt;$2B USD from Chinese govt investors at vastly inflated NIO China valuations (up 89x in 1 yr). Another $6.7B redemption risk remains. Undisclosed "Gambling Agreement" requires huge revenue targets (120B RMB by 2024) or penalties, incentivizing fraud. Chairman Li received interest-free loan from NIO via his private co (Ningbo Meishan), settled via opaque equity swap.</w:t>
      </w:r>
    </w:p>
    <w:p xmlns:wp14="http://schemas.microsoft.com/office/word/2010/wordml" w:rsidP="1EB6A6F4" wp14:paraId="33C3F2AB" wp14:textId="65906FFA">
      <w:pPr>
        <w:pStyle w:val="Normal"/>
      </w:pPr>
      <w:r w:rsidR="1EB6A6F4">
        <w:rPr/>
        <w:t xml:space="preserve">        *   *Methodology:* Tracking redemption announcements/valuations (SEC filings, news), analysis of reported "Gambling Agreement" terms (media reports), analysis of related party loan disclosures (SEC filings), Qichacha (Ningbo Meishan ownership).</w:t>
      </w:r>
    </w:p>
    <w:p xmlns:wp14="http://schemas.microsoft.com/office/word/2010/wordml" w:rsidP="1EB6A6F4" wp14:paraId="10DFC477" wp14:textId="43F6B0A1">
      <w:pPr>
        <w:pStyle w:val="Normal"/>
      </w:pPr>
      <w:r w:rsidR="1EB6A6F4">
        <w:rPr/>
        <w:t xml:space="preserve">    *   **Chairman Issues (Bin Li):**</w:t>
      </w:r>
    </w:p>
    <w:p xmlns:wp14="http://schemas.microsoft.com/office/word/2010/wordml" w:rsidP="1EB6A6F4" wp14:paraId="7BDB5CC0" wp14:textId="27C22E03">
      <w:pPr>
        <w:pStyle w:val="Normal"/>
      </w:pPr>
      <w:r w:rsidR="1EB6A6F4">
        <w:rPr/>
        <w:t xml:space="preserve">        *   *Details:* Pledged NIO User Trust shares (supposedly for users) to UBS for personal loan, undisclosed, creating margin call risk. History of value destruction (BITA, Yixin, Mobike). Ties to Luckin Coffee fraud figures (Joy Capital/Erhai Liu).</w:t>
      </w:r>
    </w:p>
    <w:p xmlns:wp14="http://schemas.microsoft.com/office/word/2010/wordml" w:rsidP="1EB6A6F4" wp14:paraId="30A2B61C" wp14:textId="2E483495">
      <w:pPr>
        <w:pStyle w:val="Normal"/>
      </w:pPr>
      <w:r w:rsidR="1EB6A6F4">
        <w:rPr/>
        <w:t xml:space="preserve">        *   *Methodology:* Analysis of BVI corporate filings (NIO User Limited pledge), review of past ventures' history/stock performance, analysis of connections via directorships/investments (news articles, filings).</w:t>
      </w:r>
    </w:p>
    <w:p xmlns:wp14="http://schemas.microsoft.com/office/word/2010/wordml" w:rsidP="1EB6A6F4" wp14:paraId="7C88118D" wp14:textId="676D34DD">
      <w:pPr>
        <w:pStyle w:val="Normal"/>
      </w:pPr>
      <w:r w:rsidR="1EB6A6F4">
        <w:rPr/>
        <w:t xml:space="preserve"> </w:t>
      </w:r>
    </w:p>
    <w:p xmlns:wp14="http://schemas.microsoft.com/office/word/2010/wordml" w:rsidP="1EB6A6F4" wp14:paraId="50297AA6" wp14:textId="7ACF8067">
      <w:pPr>
        <w:pStyle w:val="Normal"/>
      </w:pPr>
      <w:r w:rsidR="1EB6A6F4">
        <w:rPr/>
        <w:t>**13. ESS Tech Inc. (GWH)**</w:t>
      </w:r>
    </w:p>
    <w:p xmlns:wp14="http://schemas.microsoft.com/office/word/2010/wordml" w:rsidP="1EB6A6F4" wp14:paraId="26CF7BF4" wp14:textId="0F399926">
      <w:pPr>
        <w:pStyle w:val="Normal"/>
      </w:pPr>
      <w:r w:rsidR="1EB6A6F4">
        <w:rPr/>
        <w:t xml:space="preserve"> </w:t>
      </w:r>
    </w:p>
    <w:p xmlns:wp14="http://schemas.microsoft.com/office/word/2010/wordml" w:rsidP="1EB6A6F4" wp14:paraId="1F5A830F" wp14:textId="0799D9E5">
      <w:pPr>
        <w:pStyle w:val="Normal"/>
      </w:pPr>
      <w:r w:rsidR="1EB6A6F4">
        <w:rPr/>
        <w:t>*   **Reasons:** Fake key customer (ESI) is undisclosed related party, history of failed partnerships, overstated technology claims, questionable management history, insider selling.</w:t>
      </w:r>
    </w:p>
    <w:p xmlns:wp14="http://schemas.microsoft.com/office/word/2010/wordml" w:rsidP="1EB6A6F4" wp14:paraId="083CED23" wp14:textId="5C5A82AA">
      <w:pPr>
        <w:pStyle w:val="Normal"/>
      </w:pPr>
      <w:r w:rsidR="1EB6A6F4">
        <w:rPr/>
        <w:t>*   **Details &amp; Methodology:**</w:t>
      </w:r>
    </w:p>
    <w:p xmlns:wp14="http://schemas.microsoft.com/office/word/2010/wordml" w:rsidP="1EB6A6F4" wp14:paraId="4F110C87" wp14:textId="6FF2F468">
      <w:pPr>
        <w:pStyle w:val="Normal"/>
      </w:pPr>
      <w:r w:rsidR="1EB6A6F4">
        <w:rPr/>
        <w:t xml:space="preserve">    *   **Fake Customer (ESI):**</w:t>
      </w:r>
    </w:p>
    <w:p xmlns:wp14="http://schemas.microsoft.com/office/word/2010/wordml" w:rsidP="1EB6A6F4" wp14:paraId="14767C75" wp14:textId="4CA8B6FE">
      <w:pPr>
        <w:pStyle w:val="Normal"/>
      </w:pPr>
      <w:r w:rsidR="1EB6A6F4">
        <w:rPr/>
        <w:t xml:space="preserve">        *   *Details:* ESI (main revenue source) was previously ESS Asia Pacific (JV with ESS/S+S), changed name/logo Feb 2022 to obscure link. S+S (ESI parent) has no other projects. ESI lacks operations (2 anon LinkedIn staff, HQ is café PO Box). $70M factory not being built (site is govt land, no permits, construction co doesn't list project). ESI investors exited July 2022. Deal framed deceptively as "partnership."</w:t>
      </w:r>
    </w:p>
    <w:p xmlns:wp14="http://schemas.microsoft.com/office/word/2010/wordml" w:rsidP="1EB6A6F4" wp14:paraId="2EB31245" wp14:textId="457774CC">
      <w:pPr>
        <w:pStyle w:val="Normal"/>
      </w:pPr>
      <w:r w:rsidR="1EB6A6F4">
        <w:rPr/>
        <w:t xml:space="preserve">        *   *Methodology:* Analysis of ESI/ESS/S+S corporate filings (ASIC, Australia), comparison of old/new logos/names, review of company presentations/websites (Wayback Machine), LinkedIn search, checking physical addresses (Google Maps), analysis of property records (QLD titles registry), checking construction company website, tracking investor changes (ASIC filings).</w:t>
      </w:r>
    </w:p>
    <w:p xmlns:wp14="http://schemas.microsoft.com/office/word/2010/wordml" w:rsidP="1EB6A6F4" wp14:paraId="64F3116C" wp14:textId="35F38578">
      <w:pPr>
        <w:pStyle w:val="Normal"/>
      </w:pPr>
      <w:r w:rsidR="1EB6A6F4">
        <w:rPr/>
        <w:t xml:space="preserve">    *   **Failed Partnerships:**</w:t>
      </w:r>
    </w:p>
    <w:p xmlns:wp14="http://schemas.microsoft.com/office/word/2010/wordml" w:rsidP="1EB6A6F4" wp14:paraId="602D2E56" wp14:textId="1195E3C2">
      <w:pPr>
        <w:pStyle w:val="Normal"/>
      </w:pPr>
      <w:r w:rsidR="1EB6A6F4">
        <w:rPr/>
        <w:t xml:space="preserve">        *   *Details:* All early major deployments (Stone Edge Farms, US Army, UCSD, Camp Pendleton, SDG&amp;E) abandoned/no follow-on. Partners (BASF, InoBat, Naturgy) chose competitors. Suggests tech issues/poor performance.</w:t>
      </w:r>
    </w:p>
    <w:p xmlns:wp14="http://schemas.microsoft.com/office/word/2010/wordml" w:rsidP="1EB6A6F4" wp14:paraId="0BFA61A0" wp14:textId="3CA9A232">
      <w:pPr>
        <w:pStyle w:val="Normal"/>
      </w:pPr>
      <w:r w:rsidR="1EB6A6F4">
        <w:rPr/>
        <w:t xml:space="preserve">        *   *Methodology:* Tracking historical deployments/partnerships (press releases, news articles, government contract databases - SAM.gov, SEC filings), checking current status/mentions on partner websites.</w:t>
      </w:r>
    </w:p>
    <w:p xmlns:wp14="http://schemas.microsoft.com/office/word/2010/wordml" w:rsidP="1EB6A6F4" wp14:paraId="0D2B1BD7" wp14:textId="2A3EC70E">
      <w:pPr>
        <w:pStyle w:val="Normal"/>
      </w:pPr>
      <w:r w:rsidR="1EB6A6F4">
        <w:rPr/>
        <w:t xml:space="preserve">    *   **Overstated Technology:**</w:t>
      </w:r>
    </w:p>
    <w:p xmlns:wp14="http://schemas.microsoft.com/office/word/2010/wordml" w:rsidP="1EB6A6F4" wp14:paraId="78201BDF" wp14:textId="6567EFE8">
      <w:pPr>
        <w:pStyle w:val="Normal"/>
      </w:pPr>
      <w:r w:rsidR="1EB6A6F4">
        <w:rPr/>
        <w:t xml:space="preserve">        *   *Details:* Makes Theranos-like claims ("lowest cost," "non-toxic," "unlimited cycling," etc.) solving all flow battery issues with simple iron-salt-water, lacks technical validation/secret sauce explanation. Flow batteries have known issues (efficiency, corrosion, maintenance). Competitor (Voltstorage) using similar tech had major problems.</w:t>
      </w:r>
    </w:p>
    <w:p xmlns:wp14="http://schemas.microsoft.com/office/word/2010/wordml" w:rsidP="1EB6A6F4" wp14:paraId="7BA0E858" wp14:textId="6289F45B">
      <w:pPr>
        <w:pStyle w:val="Normal"/>
      </w:pPr>
      <w:r w:rsidR="1EB6A6F4">
        <w:rPr/>
        <w:t xml:space="preserve">        *   *Methodology:* Critical review of marketing materials/claims vs. known industry challenges/competitor issues (Utility Dive articles, PV Magazine reports), analysis of patent portfolio (if applicable, not detailed here but implied).</w:t>
      </w:r>
    </w:p>
    <w:p xmlns:wp14="http://schemas.microsoft.com/office/word/2010/wordml" w:rsidP="1EB6A6F4" wp14:paraId="2AC80799" wp14:textId="591B28BE">
      <w:pPr>
        <w:pStyle w:val="Normal"/>
      </w:pPr>
      <w:r w:rsidR="1EB6A6F4">
        <w:rPr/>
        <w:t xml:space="preserve">    *   **Management History:**</w:t>
      </w:r>
    </w:p>
    <w:p xmlns:wp14="http://schemas.microsoft.com/office/word/2010/wordml" w:rsidP="1EB6A6F4" wp14:paraId="6E7A50FD" wp14:textId="758D019C">
      <w:pPr>
        <w:pStyle w:val="Normal"/>
      </w:pPr>
      <w:r w:rsidR="1EB6A6F4">
        <w:rPr/>
        <w:t xml:space="preserve">        *   *Details:* Founders Evans/Song from failed fuel cell co ClearEdge Power ($160M+ raised, bankrupt). Head Eng Heng from failed Tesla Solar Roof project. Suggests pattern of raising capital on inflated promises.</w:t>
      </w:r>
    </w:p>
    <w:p xmlns:wp14="http://schemas.microsoft.com/office/word/2010/wordml" w:rsidP="1EB6A6F4" wp14:paraId="48C7E3E9" wp14:textId="5E0972E5">
      <w:pPr>
        <w:pStyle w:val="Normal"/>
      </w:pPr>
      <w:r w:rsidR="1EB6A6F4">
        <w:rPr/>
        <w:t xml:space="preserve">        *   *Methodology:* Review of executive bios/LinkedIn, research into history/failure of ClearEdge Power and Tesla Solar Roof (news articles, Wikipedia, etc.).</w:t>
      </w:r>
    </w:p>
    <w:p xmlns:wp14="http://schemas.microsoft.com/office/word/2010/wordml" w:rsidP="1EB6A6F4" wp14:paraId="1BC1D1A6" wp14:textId="5E6F6EEC">
      <w:pPr>
        <w:pStyle w:val="Normal"/>
      </w:pPr>
      <w:r w:rsidR="1EB6A6F4">
        <w:rPr/>
        <w:t xml:space="preserve">    *   **Insider Selling:**</w:t>
      </w:r>
    </w:p>
    <w:p xmlns:wp14="http://schemas.microsoft.com/office/word/2010/wordml" w:rsidP="1EB6A6F4" wp14:paraId="385427D6" wp14:textId="5EB5BEBD">
      <w:pPr>
        <w:pStyle w:val="Normal"/>
      </w:pPr>
      <w:r w:rsidR="1EB6A6F4">
        <w:rPr/>
        <w:t xml:space="preserve">        *   *Details:* Founders/CEO/CFO started selling $1.7M+ in 2022.</w:t>
      </w:r>
    </w:p>
    <w:p xmlns:wp14="http://schemas.microsoft.com/office/word/2010/wordml" w:rsidP="1EB6A6F4" wp14:paraId="64BADB06" wp14:textId="03812607">
      <w:pPr>
        <w:pStyle w:val="Normal"/>
      </w:pPr>
      <w:r w:rsidR="1EB6A6F4">
        <w:rPr/>
        <w:t xml:space="preserve">        *   *Methodology:* Analysis of insider transaction filings (Nasdaq.com, SEC).</w:t>
      </w:r>
    </w:p>
    <w:p xmlns:wp14="http://schemas.microsoft.com/office/word/2010/wordml" w:rsidP="1EB6A6F4" wp14:paraId="3DB65514" wp14:textId="4618CE36">
      <w:pPr>
        <w:pStyle w:val="Normal"/>
      </w:pPr>
      <w:r w:rsidR="1EB6A6F4">
        <w:rPr/>
        <w:t xml:space="preserve"> </w:t>
      </w:r>
    </w:p>
    <w:p xmlns:wp14="http://schemas.microsoft.com/office/word/2010/wordml" w:rsidP="1EB6A6F4" wp14:paraId="6E872E03" wp14:textId="7F492675">
      <w:pPr>
        <w:pStyle w:val="Normal"/>
      </w:pPr>
      <w:r w:rsidR="1EB6A6F4">
        <w:rPr/>
        <w:t>**14. Qifu Technology (QFIN)**</w:t>
      </w:r>
    </w:p>
    <w:p xmlns:wp14="http://schemas.microsoft.com/office/word/2010/wordml" w:rsidP="1EB6A6F4" wp14:paraId="4B309732" wp14:textId="79AF7982">
      <w:pPr>
        <w:pStyle w:val="Normal"/>
      </w:pPr>
      <w:r w:rsidR="1EB6A6F4">
        <w:rPr/>
        <w:t xml:space="preserve"> </w:t>
      </w:r>
    </w:p>
    <w:p xmlns:wp14="http://schemas.microsoft.com/office/word/2010/wordml" w:rsidP="1EB6A6F4" wp14:paraId="6F724B35" wp14:textId="07DFD403">
      <w:pPr>
        <w:pStyle w:val="Normal"/>
      </w:pPr>
      <w:r w:rsidR="1EB6A6F4">
        <w:rPr/>
        <w:t>*   **Reasons:** Massive profit overstatement (SAIC vs SEC), questionable controlling shareholder (Hongyi Zhou) history/actions, use of related party (Shanghai Qibutianxia) for manipulation, deteriorating loan quality hidden by accounting games, hidden leverage via guarantees, illegal lending rates risking crackdown, auditor concerns. Labeled a "China Hustle".</w:t>
      </w:r>
    </w:p>
    <w:p xmlns:wp14="http://schemas.microsoft.com/office/word/2010/wordml" w:rsidP="1EB6A6F4" wp14:paraId="0282475A" wp14:textId="5278A358">
      <w:pPr>
        <w:pStyle w:val="Normal"/>
      </w:pPr>
      <w:r w:rsidR="1EB6A6F4">
        <w:rPr/>
        <w:t>*   **Details &amp; Methodology:**</w:t>
      </w:r>
    </w:p>
    <w:p xmlns:wp14="http://schemas.microsoft.com/office/word/2010/wordml" w:rsidP="1EB6A6F4" wp14:paraId="7CB71CB3" wp14:textId="385857DC">
      <w:pPr>
        <w:pStyle w:val="Normal"/>
      </w:pPr>
      <w:r w:rsidR="1EB6A6F4">
        <w:rPr/>
        <w:t xml:space="preserve">    *   **Fake Financials:**</w:t>
      </w:r>
    </w:p>
    <w:p xmlns:wp14="http://schemas.microsoft.com/office/word/2010/wordml" w:rsidP="1EB6A6F4" wp14:paraId="6A0636B7" wp14:textId="380057A4">
      <w:pPr>
        <w:pStyle w:val="Normal"/>
      </w:pPr>
      <w:r w:rsidR="1EB6A6F4">
        <w:rPr/>
        <w:t xml:space="preserve">        *   *Details:* SAIC consolidated net income negligible (millions RMB) vs. SEC reported billions RMB (&gt;1000x exaggeration 2022/23). SEC revenue understated. Questions sustainability of dividend/buyback.</w:t>
      </w:r>
    </w:p>
    <w:p xmlns:wp14="http://schemas.microsoft.com/office/word/2010/wordml" w:rsidP="1EB6A6F4" wp14:paraId="14E25E90" wp14:textId="5C99E1B9">
      <w:pPr>
        <w:pStyle w:val="Normal"/>
      </w:pPr>
      <w:r w:rsidR="1EB6A6F4">
        <w:rPr/>
        <w:t xml:space="preserve">        *   *Methodology:* Obtaining/consolidating SAIC financials for disclosed subsidiaries, comparing vs. SEC filings.</w:t>
      </w:r>
    </w:p>
    <w:p xmlns:wp14="http://schemas.microsoft.com/office/word/2010/wordml" w:rsidP="1EB6A6F4" wp14:paraId="410A7AFC" wp14:textId="7636DE25">
      <w:pPr>
        <w:pStyle w:val="Normal"/>
      </w:pPr>
      <w:r w:rsidR="1EB6A6F4">
        <w:rPr/>
        <w:t xml:space="preserve">    *   **Questionable Controlling Shareholder (Zhou):**</w:t>
      </w:r>
    </w:p>
    <w:p xmlns:wp14="http://schemas.microsoft.com/office/word/2010/wordml" w:rsidP="1EB6A6F4" wp14:paraId="0454C52C" wp14:textId="388F1F24">
      <w:pPr>
        <w:pStyle w:val="Normal"/>
      </w:pPr>
      <w:r w:rsidR="1EB6A6F4">
        <w:rPr/>
        <w:t xml:space="preserve">        *   *Details:* History of destroying value (HK3601, 601360.SS); faced fraud allegations (Citron on QIHU); suspicious actions (HK3601 dividend pump/dump, 360 Security divorce timing); uses QFIN as piggy bank for 360 Group projects (media reports).</w:t>
      </w:r>
    </w:p>
    <w:p xmlns:wp14="http://schemas.microsoft.com/office/word/2010/wordml" w:rsidP="1EB6A6F4" wp14:paraId="2A06CF97" wp14:textId="24223ED5">
      <w:pPr>
        <w:pStyle w:val="Normal"/>
      </w:pPr>
      <w:r w:rsidR="1EB6A6F4">
        <w:rPr/>
        <w:t xml:space="preserve">        *   *Methodology:* Tracking stock performance of Zhou-controlled entities, review of past short reports/fraud allegations, analysis of HKEX/SSE filings/news on suspicious events, review of Chinese media investigative reports.</w:t>
      </w:r>
    </w:p>
    <w:p xmlns:wp14="http://schemas.microsoft.com/office/word/2010/wordml" w:rsidP="1EB6A6F4" wp14:paraId="2A845C81" wp14:textId="41A46EBA">
      <w:pPr>
        <w:pStyle w:val="Normal"/>
      </w:pPr>
      <w:r w:rsidR="1EB6A6F4">
        <w:rPr/>
        <w:t xml:space="preserve">    *   **Undisclosed Related Party (Shanghai Qibutianxia):**</w:t>
      </w:r>
    </w:p>
    <w:p xmlns:wp14="http://schemas.microsoft.com/office/word/2010/wordml" w:rsidP="1EB6A6F4" wp14:paraId="69504893" wp14:textId="16B6F9E7">
      <w:pPr>
        <w:pStyle w:val="Normal"/>
      </w:pPr>
      <w:r w:rsidR="1EB6A6F4">
        <w:rPr/>
        <w:t xml:space="preserve">        *   *Details:* Controlled by Zhou, acts like QFIN (uses old branding), massive employee count (&gt;10k vs QFIN ~3k) suggests holding off-balance sheet costs/employees. QFIN provides &gt;5B RMB loan guarantees.</w:t>
      </w:r>
    </w:p>
    <w:p xmlns:wp14="http://schemas.microsoft.com/office/word/2010/wordml" w:rsidP="1EB6A6F4" wp14:paraId="5E20EF5E" wp14:textId="164BED83">
      <w:pPr>
        <w:pStyle w:val="Normal"/>
      </w:pPr>
      <w:r w:rsidR="1EB6A6F4">
        <w:rPr/>
        <w:t xml:space="preserve">        *   *Methodology:* Analysis of related party disclosures (SEC filings), Qichacha (ownership, branding, employee counts), recruitment websites (Jobui, Zhipin), analysis of guarantee arrangements.</w:t>
      </w:r>
    </w:p>
    <w:p xmlns:wp14="http://schemas.microsoft.com/office/word/2010/wordml" w:rsidP="1EB6A6F4" wp14:paraId="08F89CE9" wp14:textId="2A48C456">
      <w:pPr>
        <w:pStyle w:val="Normal"/>
      </w:pPr>
      <w:r w:rsidR="1EB6A6F4">
        <w:rPr/>
        <w:t xml:space="preserve">    *   **Deteriorating Loans/Accounting Games:**</w:t>
      </w:r>
    </w:p>
    <w:p xmlns:wp14="http://schemas.microsoft.com/office/word/2010/wordml" w:rsidP="1EB6A6F4" wp14:paraId="60CAB1F1" wp14:textId="6E381B25">
      <w:pPr>
        <w:pStyle w:val="Normal"/>
      </w:pPr>
      <w:r w:rsidR="1EB6A6F4">
        <w:rPr/>
        <w:t xml:space="preserve">        *   *Details:* 90-day+ delinquency soaring (2.03% 2022 -&gt; 3.40% Q2 2024). Simultaneously *reducing* provisions as % of receivables (26% -&gt; 13%). Declining cash despite record profit claims suggests fake earnings.</w:t>
      </w:r>
    </w:p>
    <w:p xmlns:wp14="http://schemas.microsoft.com/office/word/2010/wordml" w:rsidP="1EB6A6F4" wp14:paraId="1BA5A64A" wp14:textId="797A36BB">
      <w:pPr>
        <w:pStyle w:val="Normal"/>
      </w:pPr>
      <w:r w:rsidR="1EB6A6F4">
        <w:rPr/>
        <w:t xml:space="preserve">        *   *Methodology:* Analysis of delinquency rate disclosures, calculation of provision ratios vs. receivables/delinquencies (SEC filings), cash balance analysis.</w:t>
      </w:r>
    </w:p>
    <w:p xmlns:wp14="http://schemas.microsoft.com/office/word/2010/wordml" w:rsidP="1EB6A6F4" wp14:paraId="646A2625" wp14:textId="16215F03">
      <w:pPr>
        <w:pStyle w:val="Normal"/>
      </w:pPr>
      <w:r w:rsidR="1EB6A6F4">
        <w:rPr/>
        <w:t xml:space="preserve">    *   **Hidden Leverage/Regulatory Risk:**</w:t>
      </w:r>
    </w:p>
    <w:p xmlns:wp14="http://schemas.microsoft.com/office/word/2010/wordml" w:rsidP="1EB6A6F4" wp14:paraId="07804BEE" wp14:textId="2F37E481">
      <w:pPr>
        <w:pStyle w:val="Normal"/>
      </w:pPr>
      <w:r w:rsidR="1EB6A6F4">
        <w:rPr/>
        <w:t xml:space="preserve">        *   *Details:* Guarantees substantial off-balance sheet loans, significantly increasing real leverage/risk. Issues loans far above China's legal rate cap (~14% vs 23%+ observed/reported), risking crackdown/unenforceability. Numerous user complaints. Media reports confirm QFIN backstops loans/handles collections. Regulator awareness of high rates increasing.</w:t>
      </w:r>
    </w:p>
    <w:p xmlns:wp14="http://schemas.microsoft.com/office/word/2010/wordml" w:rsidP="1EB6A6F4" wp14:paraId="7DD46831" wp14:textId="79387880">
      <w:pPr>
        <w:pStyle w:val="Normal"/>
      </w:pPr>
      <w:r w:rsidR="1EB6A6F4">
        <w:rPr/>
        <w:t xml:space="preserve">        *   *Methodology:* Analysis of on/off-balance sheet loan disclosures/guarantees (SEC filings), comparison of stated APRs (prospectus, company app) vs. legal limits (PBOC LPR), review of user complaints (tousu.sina.com.cn), review of Chinese media reports/regulatory notices.</w:t>
      </w:r>
    </w:p>
    <w:p xmlns:wp14="http://schemas.microsoft.com/office/word/2010/wordml" w:rsidP="1EB6A6F4" wp14:paraId="224C1C30" wp14:textId="79429B5E">
      <w:pPr>
        <w:pStyle w:val="Normal"/>
      </w:pPr>
      <w:r w:rsidR="1EB6A6F4">
        <w:rPr/>
        <w:t xml:space="preserve">    *   **Auditor Concerns:**</w:t>
      </w:r>
    </w:p>
    <w:p xmlns:wp14="http://schemas.microsoft.com/office/word/2010/wordml" w:rsidP="1EB6A6F4" wp14:paraId="2103447D" wp14:textId="151C5C2B">
      <w:pPr>
        <w:pStyle w:val="Normal"/>
      </w:pPr>
      <w:r w:rsidR="1EB6A6F4">
        <w:rPr/>
        <w:t xml:space="preserve">        *   *Details:* Auditor Deloitte also audited GOTU. Previous partner audited multiple failed China stocks (RUHN etc). Current partner audits only QFIN.</w:t>
      </w:r>
    </w:p>
    <w:p xmlns:wp14="http://schemas.microsoft.com/office/word/2010/wordml" w:rsidP="1EB6A6F4" wp14:paraId="2A8ACF3F" wp14:textId="0485FED2">
      <w:pPr>
        <w:pStyle w:val="Normal"/>
      </w:pPr>
      <w:r w:rsidR="1EB6A6F4">
        <w:rPr/>
        <w:t xml:space="preserve">        *   *Methodology:* PCAOB auditor/partner search.</w:t>
      </w:r>
    </w:p>
    <w:p xmlns:wp14="http://schemas.microsoft.com/office/word/2010/wordml" w:rsidP="1EB6A6F4" wp14:paraId="1A2BB44E" wp14:textId="1A5F6818">
      <w:pPr>
        <w:pStyle w:val="Normal"/>
      </w:pPr>
      <w:r w:rsidR="1EB6A6F4">
        <w:rPr/>
        <w:t xml:space="preserve"> </w:t>
      </w:r>
    </w:p>
    <w:p xmlns:wp14="http://schemas.microsoft.com/office/word/2010/wordml" w:rsidP="1EB6A6F4" wp14:paraId="3039F781" wp14:textId="222EF27A">
      <w:pPr>
        <w:pStyle w:val="Normal"/>
      </w:pPr>
      <w:r w:rsidR="1EB6A6F4">
        <w:rPr/>
        <w:t>**15. KULR Technology Group (KULR)**</w:t>
      </w:r>
    </w:p>
    <w:p xmlns:wp14="http://schemas.microsoft.com/office/word/2010/wordml" w:rsidP="1EB6A6F4" wp14:paraId="3E02F09C" wp14:textId="0FC48670">
      <w:pPr>
        <w:pStyle w:val="Normal"/>
      </w:pPr>
      <w:r w:rsidR="1EB6A6F4">
        <w:rPr/>
        <w:t xml:space="preserve"> </w:t>
      </w:r>
    </w:p>
    <w:p xmlns:wp14="http://schemas.microsoft.com/office/word/2010/wordml" w:rsidP="1EB6A6F4" wp14:paraId="771C531C" wp14:textId="41CA81D8">
      <w:pPr>
        <w:pStyle w:val="Normal"/>
      </w:pPr>
      <w:r w:rsidR="1EB6A6F4">
        <w:rPr/>
        <w:t>*   **Reasons:** Misleading "record" results via accounting (pulling forward revenue), history of massive overpromising/underdelivering on revenue/contracts, struggling customer attraction/retention, DoD/NASA contracts underwhelming vs. hype, partnerships lack substance, questionable Bitcoin strategy, insider mistrust/operational chaos cited by formers. Labeled PR machine/hype stock.</w:t>
      </w:r>
    </w:p>
    <w:p xmlns:wp14="http://schemas.microsoft.com/office/word/2010/wordml" w:rsidP="1EB6A6F4" wp14:paraId="567066D8" wp14:textId="0E2A3B81">
      <w:pPr>
        <w:pStyle w:val="Normal"/>
      </w:pPr>
      <w:r w:rsidR="1EB6A6F4">
        <w:rPr/>
        <w:t>*   **Details &amp; Methodology:**</w:t>
      </w:r>
    </w:p>
    <w:p xmlns:wp14="http://schemas.microsoft.com/office/word/2010/wordml" w:rsidP="1EB6A6F4" wp14:paraId="016547E9" wp14:textId="57B68830">
      <w:pPr>
        <w:pStyle w:val="Normal"/>
      </w:pPr>
      <w:r w:rsidR="1EB6A6F4">
        <w:rPr/>
        <w:t xml:space="preserve">    *   **Misleading Financials/Accounting:**</w:t>
      </w:r>
    </w:p>
    <w:p xmlns:wp14="http://schemas.microsoft.com/office/word/2010/wordml" w:rsidP="1EB6A6F4" wp14:paraId="5256DD9D" wp14:textId="5A445A07">
      <w:pPr>
        <w:pStyle w:val="Normal"/>
      </w:pPr>
      <w:r w:rsidR="1EB6A6F4">
        <w:rPr/>
        <w:t xml:space="preserve">        *   *Details:* "Record" Q4/FY24 revenue inflated by pulling forward ~$2.2M from multi-year licensing deals signed just before year/quarter end. Actual Q4 product/service revenue declined YoY/QoQ. Gross margin inflated by zero-cost license revenue. R&amp;D spending cut 34%, staff redeployed.</w:t>
      </w:r>
    </w:p>
    <w:p xmlns:wp14="http://schemas.microsoft.com/office/word/2010/wordml" w:rsidP="1EB6A6F4" wp14:paraId="1E56F79C" wp14:textId="26EAD956">
      <w:pPr>
        <w:pStyle w:val="Normal"/>
      </w:pPr>
      <w:r w:rsidR="1EB6A6F4">
        <w:rPr/>
        <w:t xml:space="preserve">        *   *Methodology:* Analysis of 10-K disclosures on revenue recognition for specific licensing agreements, calculation of revenue excluding pulled-forward amounts, analysis of segment revenue trends, analysis of R&amp;D expense changes.</w:t>
      </w:r>
    </w:p>
    <w:p xmlns:wp14="http://schemas.microsoft.com/office/word/2010/wordml" w:rsidP="1EB6A6F4" wp14:paraId="3A37BB7B" wp14:textId="73DBCD1F">
      <w:pPr>
        <w:pStyle w:val="Normal"/>
      </w:pPr>
      <w:r w:rsidR="1EB6A6F4">
        <w:rPr/>
        <w:t xml:space="preserve">    *   **Overpromising/Underdelivering:**</w:t>
      </w:r>
    </w:p>
    <w:p xmlns:wp14="http://schemas.microsoft.com/office/word/2010/wordml" w:rsidP="1EB6A6F4" wp14:paraId="75859A8C" wp14:textId="3B4729DD">
      <w:pPr>
        <w:pStyle w:val="Normal"/>
      </w:pPr>
      <w:r w:rsidR="1EB6A6F4">
        <w:rPr/>
        <w:t xml:space="preserve">        *   *Details:* Promised $250M-$350M+ revenue from 500MWh+ Molicel battery supply deal (2022) - little materialized. Promised $100M-$200M+ from KULR ONE platform by 2026 ($10M in 2023) - actual FY23/24 revenue far below. Missed 2024 revenue projection ($26M-$34M) by &gt;60% (actual ~$10.7M). Failed to hit operational breakeven targets.</w:t>
      </w:r>
    </w:p>
    <w:p xmlns:wp14="http://schemas.microsoft.com/office/word/2010/wordml" w:rsidP="1EB6A6F4" wp14:paraId="404B8EE1" wp14:textId="42090215">
      <w:pPr>
        <w:pStyle w:val="Normal"/>
      </w:pPr>
      <w:r w:rsidR="1EB6A6F4">
        <w:rPr/>
        <w:t xml:space="preserve">        *   *Methodology:* Comparison of CEO/management statements/projections (earnings calls, press releases) vs. actual reported revenue/results (SEC filings). Former employee interviews confirming pattern.</w:t>
      </w:r>
    </w:p>
    <w:p xmlns:wp14="http://schemas.microsoft.com/office/word/2010/wordml" w:rsidP="1EB6A6F4" wp14:paraId="37FF2EEA" wp14:textId="6D10DD28">
      <w:pPr>
        <w:pStyle w:val="Normal"/>
      </w:pPr>
      <w:r w:rsidR="1EB6A6F4">
        <w:rPr/>
        <w:t xml:space="preserve">    *   **Poor Customer Traction/Retention:**</w:t>
      </w:r>
    </w:p>
    <w:p xmlns:wp14="http://schemas.microsoft.com/office/word/2010/wordml" w:rsidP="1EB6A6F4" wp14:paraId="11BB904D" wp14:textId="0EF0D144">
      <w:pPr>
        <w:pStyle w:val="Normal"/>
      </w:pPr>
      <w:r w:rsidR="1EB6A6F4">
        <w:rPr/>
        <w:t xml:space="preserve">        *   *Details:* Claimed huge sales funnel (&gt;300 orgs) but few paying customers (36 in 2022, 71 in 2024). High revenue concentration (3 customers = 87% 2022 rev; 1 customer = 50% Q4 2024 rev). Lost &gt;70% customers Q3-&gt;Q4 2024. Low revenue per customer. Formers cite inability to take on new business/operational issues causing delays/lack of work.</w:t>
      </w:r>
    </w:p>
    <w:p xmlns:wp14="http://schemas.microsoft.com/office/word/2010/wordml" w:rsidP="1EB6A6F4" wp14:paraId="22E66660" wp14:textId="7D9B923C">
      <w:pPr>
        <w:pStyle w:val="Normal"/>
      </w:pPr>
      <w:r w:rsidR="1EB6A6F4">
        <w:rPr/>
        <w:t xml:space="preserve">        *   *Methodology:* Analysis of customer count/concentration disclosures (SEC filings), calculation of revenue per customer, former employee interviews (sales manager).</w:t>
      </w:r>
    </w:p>
    <w:p xmlns:wp14="http://schemas.microsoft.com/office/word/2010/wordml" w:rsidP="1EB6A6F4" wp14:paraId="105951DA" wp14:textId="23680BA0">
      <w:pPr>
        <w:pStyle w:val="Normal"/>
      </w:pPr>
      <w:r w:rsidR="1EB6A6F4">
        <w:rPr/>
        <w:t xml:space="preserve">    *   **Underwhelming Govt Contracts:**</w:t>
      </w:r>
    </w:p>
    <w:p xmlns:wp14="http://schemas.microsoft.com/office/word/2010/wordml" w:rsidP="1EB6A6F4" wp14:paraId="195796A6" wp14:textId="44F39234">
      <w:pPr>
        <w:pStyle w:val="Normal"/>
      </w:pPr>
      <w:r w:rsidR="1EB6A6F4">
        <w:rPr/>
        <w:t xml:space="preserve">        *   *Details:* Hypes "long-standing" DoD/NASA ties but prime contracts are small/infrequent. Most revenue from small subawards. Total NASA awards ~$1.7M lifetime; total DoD ~$3.4M. Lockheed Martin initial $500k order (potential "multi-million") yielded only ~$187k follow-on over 2 years despite &gt;$8M follow-on contract announcement. Specific NASA order hyped (10k cells) was only $200k contract. Discrepancy between PR value and actual awarded amounts.</w:t>
      </w:r>
    </w:p>
    <w:p xmlns:wp14="http://schemas.microsoft.com/office/word/2010/wordml" w:rsidP="1EB6A6F4" wp14:paraId="20EED862" wp14:textId="2B453F9A">
      <w:pPr>
        <w:pStyle w:val="Normal"/>
      </w:pPr>
      <w:r w:rsidR="1EB6A6F4">
        <w:rPr/>
        <w:t xml:space="preserve">        *   *Methodology:* Analysis of government contract databases (USASpending.gov, FPDS - prime/subawards), comparison of announced contract values/potentials (press releases) vs. actual obligated funds found in databases.</w:t>
      </w:r>
    </w:p>
    <w:p xmlns:wp14="http://schemas.microsoft.com/office/word/2010/wordml" w:rsidP="1EB6A6F4" wp14:paraId="78A8BCC5" wp14:textId="284ED390">
      <w:pPr>
        <w:pStyle w:val="Normal"/>
      </w:pPr>
      <w:r w:rsidR="1EB6A6F4">
        <w:rPr/>
        <w:t xml:space="preserve">    *   **Fluff Partnerships/PR:**</w:t>
      </w:r>
    </w:p>
    <w:p xmlns:wp14="http://schemas.microsoft.com/office/word/2010/wordml" w:rsidP="1EB6A6F4" wp14:paraId="3DB7CFB0" wp14:textId="53796DA1">
      <w:pPr>
        <w:pStyle w:val="Normal"/>
      </w:pPr>
      <w:r w:rsidR="1EB6A6F4">
        <w:rPr/>
        <w:t xml:space="preserve">        *   *Details:* Partnerships (Worksport, EDOM, Scripps) announced with hype but lack substance (WKSP near bankruptcy, KULR not listed by EDOM, no mention by Scripps). Formers state most products are "fluff," testing/consulting is main value; partnerships often just referrals (Cirba). Company jumps on hype trains (AI, Space).</w:t>
      </w:r>
    </w:p>
    <w:p xmlns:wp14="http://schemas.microsoft.com/office/word/2010/wordml" w:rsidP="1EB6A6F4" wp14:paraId="25C7E715" wp14:textId="1531EFDC">
      <w:pPr>
        <w:pStyle w:val="Normal"/>
      </w:pPr>
      <w:r w:rsidR="1EB6A6F4">
        <w:rPr/>
        <w:t xml:space="preserve">        *   *Methodology:* Researching partner companies (financial health via SEC filings, website listings of partners), former employee interviews.</w:t>
      </w:r>
    </w:p>
    <w:p xmlns:wp14="http://schemas.microsoft.com/office/word/2010/wordml" w:rsidP="1EB6A6F4" wp14:paraId="2DC99D66" wp14:textId="0976C79F">
      <w:pPr>
        <w:pStyle w:val="Normal"/>
      </w:pPr>
      <w:r w:rsidR="1EB6A6F4">
        <w:rPr/>
        <w:t xml:space="preserve">    *   **Questionable Bitcoin Strategy:**</w:t>
      </w:r>
    </w:p>
    <w:p xmlns:wp14="http://schemas.microsoft.com/office/word/2010/wordml" w:rsidP="1EB6A6F4" wp14:paraId="5DD21FCD" wp14:textId="7C6A8CC0">
      <w:pPr>
        <w:pStyle w:val="Normal"/>
      </w:pPr>
      <w:r w:rsidR="1EB6A6F4">
        <w:rPr/>
        <w:t xml:space="preserve">        *   *Details:* Purchased Bitcoin near peak with "surplus" cash, now sitting on unrealized loss (~$10M / 15%). CFO calls it "long-term hold" for shareholder value, won't use for working capital. Simultaneously leased mining rigs ($850k cost). Signals lack of core business investment opportunities despite stated need for scaling production. Occurred alongside massive dilution (~49% increase shares Dec 23 - Mar 25 via ATM offerings).</w:t>
      </w:r>
    </w:p>
    <w:p xmlns:wp14="http://schemas.microsoft.com/office/word/2010/wordml" w:rsidP="1EB6A6F4" wp14:paraId="2E1C9AE8" wp14:textId="0E16BFF6">
      <w:pPr>
        <w:pStyle w:val="Normal"/>
      </w:pPr>
      <w:r w:rsidR="1EB6A6F4">
        <w:rPr/>
        <w:t xml:space="preserve">        *   *Methodology:* Tracking Bitcoin purchase timing/price, calculating unrealized loss, analysis of CFO statements (earnings call), review of mining lease agreement (10-K), analysis of share issuance/dilution (SEC filings).</w:t>
      </w:r>
    </w:p>
    <w:p xmlns:wp14="http://schemas.microsoft.com/office/word/2010/wordml" w:rsidP="1EB6A6F4" wp14:paraId="086FD650" wp14:textId="3C4CDB9C">
      <w:pPr>
        <w:pStyle w:val="Normal"/>
      </w:pPr>
      <w:r w:rsidR="1EB6A6F4">
        <w:rPr/>
        <w:t xml:space="preserve"> </w:t>
      </w:r>
    </w:p>
    <w:p xmlns:wp14="http://schemas.microsoft.com/office/word/2010/wordml" w:rsidP="1EB6A6F4" wp14:paraId="5C21C7AE" wp14:textId="73DACB83">
      <w:pPr>
        <w:pStyle w:val="Normal"/>
      </w:pPr>
      <w:r w:rsidR="1EB6A6F4">
        <w:rPr/>
        <w:t>**16. Pinterest (PINS)**</w:t>
      </w:r>
    </w:p>
    <w:p xmlns:wp14="http://schemas.microsoft.com/office/word/2010/wordml" w:rsidP="1EB6A6F4" wp14:paraId="7101CAF3" wp14:textId="2C287BC8">
      <w:pPr>
        <w:pStyle w:val="Normal"/>
      </w:pPr>
      <w:r w:rsidR="1EB6A6F4">
        <w:rPr/>
        <w:t xml:space="preserve"> </w:t>
      </w:r>
    </w:p>
    <w:p xmlns:wp14="http://schemas.microsoft.com/office/word/2010/wordml" w:rsidP="1EB6A6F4" wp14:paraId="49A7900A" wp14:textId="1DCBA785">
      <w:pPr>
        <w:pStyle w:val="Normal"/>
      </w:pPr>
      <w:r w:rsidR="1EB6A6F4">
        <w:rPr/>
        <w:t>*   **Reasons:** Declining user engagement in key Western markets hidden by misleading metrics/low-value international growth, excessive ad spam driving users away, low ad value/pricing, potential use of click farms, paid traffic dependency, questionable CEO strategy/credibility, insider selling.</w:t>
      </w:r>
    </w:p>
    <w:p xmlns:wp14="http://schemas.microsoft.com/office/word/2010/wordml" w:rsidP="1EB6A6F4" wp14:paraId="65F7569D" wp14:textId="3E7D091F">
      <w:pPr>
        <w:pStyle w:val="Normal"/>
      </w:pPr>
      <w:r w:rsidR="1EB6A6F4">
        <w:rPr/>
        <w:t>*   **Details &amp; Methodology:**</w:t>
      </w:r>
    </w:p>
    <w:p xmlns:wp14="http://schemas.microsoft.com/office/word/2010/wordml" w:rsidP="1EB6A6F4" wp14:paraId="77AF35B7" wp14:textId="2817F817">
      <w:pPr>
        <w:pStyle w:val="Normal"/>
      </w:pPr>
      <w:r w:rsidR="1EB6A6F4">
        <w:rPr/>
        <w:t xml:space="preserve">    *   **Declining Western Engagement/Misleading Metrics:**</w:t>
      </w:r>
    </w:p>
    <w:p xmlns:wp14="http://schemas.microsoft.com/office/word/2010/wordml" w:rsidP="1EB6A6F4" wp14:paraId="336F24B4" wp14:textId="15540207">
      <w:pPr>
        <w:pStyle w:val="Normal"/>
      </w:pPr>
      <w:r w:rsidR="1EB6A6F4">
        <w:rPr/>
        <w:t xml:space="preserve">        *   *Details:* Reports stagnant/slightly growing Global MAUs but independent data (Semrush, Ahrefs, SpyFu, AppMagic, Google Trends) consistently show sharp decline (~70-80% off peak) in organic traffic/app downloads/search interest in US/Europe/Canada (96% revenue). Focus on MAU metric hides engagement drop (unlike peers reporting DAU/impressions). Growth comes from low-income "Rest of World" countries (Azerbaijan, Indonesia, Peru etc.) with minimal ad value ($0.15 ARPU vs $7.64 US/Canada).</w:t>
      </w:r>
    </w:p>
    <w:p xmlns:wp14="http://schemas.microsoft.com/office/word/2010/wordml" w:rsidP="1EB6A6F4" wp14:paraId="0507F4A7" wp14:textId="403776FB">
      <w:pPr>
        <w:pStyle w:val="Normal"/>
      </w:pPr>
      <w:r w:rsidR="1EB6A6F4">
        <w:rPr/>
        <w:t xml:space="preserve">        *   *Methodology:* Analysis of Pinterest's reported metrics (MAU/ARPU by region - SEC filings, presentations) vs. third-party web/app traffic data (Semrush, Ahrefs, SpyFu, AppMagic, SimilarWeb), Google Trends analysis (search interest by region), comparison of reporting metrics vs. competitors (Meta, Google, TikTok etc.). Calculation of ARPU disparity.</w:t>
      </w:r>
    </w:p>
    <w:p xmlns:wp14="http://schemas.microsoft.com/office/word/2010/wordml" w:rsidP="1EB6A6F4" wp14:paraId="40D28BD2" wp14:textId="0D97ADB2">
      <w:pPr>
        <w:pStyle w:val="Normal"/>
      </w:pPr>
      <w:r w:rsidR="1EB6A6F4">
        <w:rPr/>
        <w:t xml:space="preserve">    *   **Excessive Ad Spam &amp; User Backlash:**</w:t>
      </w:r>
    </w:p>
    <w:p xmlns:wp14="http://schemas.microsoft.com/office/word/2010/wordml" w:rsidP="1EB6A6F4" wp14:paraId="4FF62473" wp14:textId="08186F8C">
      <w:pPr>
        <w:pStyle w:val="Normal"/>
      </w:pPr>
      <w:r w:rsidR="1EB6A6F4">
        <w:rPr/>
        <w:t xml:space="preserve">        *   *Details:* Ad load increased ~30%+/year recently (RBC/Emon analysis). Users widely complain online (Twitter, Reddit) about excessive, irrelevant, intrusive ads ruining experience (quantified via tweet analysis showing PINS complaints far exceed peers). Ad spam correlates with user decline but stabilized revenue temporarily via higher ARPU (factor of ~3.8x since peak traffic).</w:t>
      </w:r>
    </w:p>
    <w:p xmlns:wp14="http://schemas.microsoft.com/office/word/2010/wordml" w:rsidP="1EB6A6F4" wp14:paraId="1ADA27E9" wp14:textId="1289F32E">
      <w:pPr>
        <w:pStyle w:val="Normal"/>
      </w:pPr>
      <w:r w:rsidR="1EB6A6F4">
        <w:rPr/>
        <w:t xml:space="preserve">        *   *Methodology:* Analysis of third-party reports on ad load (RBC Capital Markets, Quora post), quantitative/qualitative analysis of user complaints on social media (Twitter search/counting, Reddit thread analysis), calculation of ARPU increase vs. engagement decline.</w:t>
      </w:r>
    </w:p>
    <w:p xmlns:wp14="http://schemas.microsoft.com/office/word/2010/wordml" w:rsidP="1EB6A6F4" wp14:paraId="58212214" wp14:textId="1F0FD40B">
      <w:pPr>
        <w:pStyle w:val="Normal"/>
      </w:pPr>
      <w:r w:rsidR="1EB6A6F4">
        <w:rPr/>
        <w:t xml:space="preserve">    *   **Low Ad Value/Pricing:**</w:t>
      </w:r>
    </w:p>
    <w:p xmlns:wp14="http://schemas.microsoft.com/office/word/2010/wordml" w:rsidP="1EB6A6F4" wp14:paraId="67B2D6EF" wp14:textId="1815F52B">
      <w:pPr>
        <w:pStyle w:val="Normal"/>
      </w:pPr>
      <w:r w:rsidR="1EB6A6F4">
        <w:rPr/>
        <w:t xml:space="preserve">        *   *Details:* Market prices Pinterest ads lowest among major platforms (2.5x-30x cheaper than Meta/Google/LinkedIn - WebFX survey). Advertisers least satisfied with PINS ROI (WebFX). Poor conversion rates, time-on-site for referred traffic (databox, Novocall, yotpo studies). Ranked poorly by businesses for ROI/lead gen (Hootsuite report). PINS deceptively cites outdated 2019 study for ad effectiveness claims. Engages in category manipulation (SensorTower moved PINS to "Lifestyle" from "Social Media") to appear higher ranked.</w:t>
      </w:r>
    </w:p>
    <w:p xmlns:wp14="http://schemas.microsoft.com/office/word/2010/wordml" w:rsidP="1EB6A6F4" wp14:paraId="4BE1E8D2" wp14:textId="75B907E5">
      <w:pPr>
        <w:pStyle w:val="Normal"/>
      </w:pPr>
      <w:r w:rsidR="1EB6A6F4">
        <w:rPr/>
        <w:t xml:space="preserve">        *   *Methodology:* Analysis of third-party advertiser surveys/reports (WebFX, Hotsuite), marketing performance studies (databox, Novocall, yotpo, Genroe), review of Pinterest's advertiser materials vs. cited sources (Neustar study), analysis of app ranking methodologies (SensorTower).</w:t>
      </w:r>
    </w:p>
    <w:p xmlns:wp14="http://schemas.microsoft.com/office/word/2010/wordml" w:rsidP="1EB6A6F4" wp14:paraId="521358D0" wp14:textId="7EBCF426">
      <w:pPr>
        <w:pStyle w:val="Normal"/>
      </w:pPr>
      <w:r w:rsidR="1EB6A6F4">
        <w:rPr/>
        <w:t xml:space="preserve">    *   **Artificial Traffic (Click Farms/Paid Traffic):**</w:t>
      </w:r>
    </w:p>
    <w:p xmlns:wp14="http://schemas.microsoft.com/office/word/2010/wordml" w:rsidP="1EB6A6F4" wp14:paraId="466CFA8A" wp14:textId="16BBAA3C">
      <w:pPr>
        <w:pStyle w:val="Normal"/>
      </w:pPr>
      <w:r w:rsidR="1EB6A6F4">
        <w:rPr/>
        <w:t xml:space="preserve">        *   *Details:* Suspicious, massive spike in *desktop* panel data (SEMrush) globally (+170%) and UK (+540%) from May-Nov 2023, coinciding with stock price near CEO Ready's $19.96 option strike price; mobile/organic traffic showed no spike. Suggests use of click farms/bots to inflate KPIs/stock price. PINS pays Google for search traffic (unlike peers), increasingly so since Summer 2023, focused on NA, likely to window-dress KPIs amid organic decline. Increased ad spend 658% 2018-23.</w:t>
      </w:r>
    </w:p>
    <w:p xmlns:wp14="http://schemas.microsoft.com/office/word/2010/wordml" w:rsidP="1EB6A6F4" wp14:paraId="3FAC8113" wp14:textId="0DF575CC">
      <w:pPr>
        <w:pStyle w:val="Normal"/>
      </w:pPr>
      <w:r w:rsidR="1EB6A6F4">
        <w:rPr/>
        <w:t xml:space="preserve">        *   *Methodology:* Analysis of panel-based traffic data (SEMrush - desktop vs. mobile, global vs. regional), correlation with stock price/CEO option strike price (Proxy statements), analysis of paid vs. organic traffic data (Ahrefs), tracking ad spending (SEC filings).</w:t>
      </w:r>
    </w:p>
    <w:p xmlns:wp14="http://schemas.microsoft.com/office/word/2010/wordml" w:rsidP="1EB6A6F4" wp14:paraId="3665B49A" wp14:textId="26DE2A7B">
      <w:pPr>
        <w:pStyle w:val="Normal"/>
      </w:pPr>
      <w:r w:rsidR="1EB6A6F4">
        <w:rPr/>
        <w:t xml:space="preserve">    *   **Questionable CEO/Strategy:**</w:t>
      </w:r>
    </w:p>
    <w:p xmlns:wp14="http://schemas.microsoft.com/office/word/2010/wordml" w:rsidP="1EB6A6F4" wp14:paraId="7AE7D3BC" wp14:textId="7F9F83A9">
      <w:pPr>
        <w:pStyle w:val="Normal"/>
      </w:pPr>
      <w:r w:rsidR="1EB6A6F4">
        <w:rPr/>
        <w:t xml:space="preserve">        *   *Details:* New CEO Ready (appointed 2022) failed to deliver promised growth/ad strategy. Narrative focuses on misleading metrics/low-value international growth/Gen Z (low purchasing power). Activist Elliott Management reduced stake significantly since initial investment/board seat deal. Insiders critical of lack of vision. High C-suite turnover since IPO.</w:t>
      </w:r>
    </w:p>
    <w:p xmlns:wp14="http://schemas.microsoft.com/office/word/2010/wordml" w:rsidP="1EB6A6F4" wp14:paraId="1898B045" wp14:textId="2DCEDFE9">
      <w:pPr>
        <w:pStyle w:val="Normal"/>
      </w:pPr>
      <w:r w:rsidR="1EB6A6F4">
        <w:rPr/>
        <w:t xml:space="preserve">        *   *Methodology:* Analysis of CEO statements (earnings calls, interviews - CNBC, FT), tracking activist investor holdings (SEC 13F filings, cooperation agreement terms), former employee interviews/Glassdoor reviews, tracking executive departures (LinkedIn, SEC filings).</w:t>
      </w:r>
    </w:p>
    <w:p xmlns:wp14="http://schemas.microsoft.com/office/word/2010/wordml" w:rsidP="1EB6A6F4" wp14:paraId="442853D8" wp14:textId="6A3D2571">
      <w:pPr>
        <w:pStyle w:val="Normal"/>
      </w:pPr>
      <w:r w:rsidR="1EB6A6F4">
        <w:rPr/>
        <w:t xml:space="preserve">    *   **Insider Selling:**</w:t>
      </w:r>
    </w:p>
    <w:p xmlns:wp14="http://schemas.microsoft.com/office/word/2010/wordml" w:rsidP="1EB6A6F4" wp14:paraId="2621B808" wp14:textId="329A09EB">
      <w:pPr>
        <w:pStyle w:val="Normal"/>
      </w:pPr>
      <w:r w:rsidR="1EB6A6F4">
        <w:rPr/>
        <w:t xml:space="preserve">        *   *Details:* Aggressive selling by insiders (&gt;25M shares, &gt;$1B total since 2020), including co-founders selling entire stakes.</w:t>
      </w:r>
    </w:p>
    <w:p xmlns:wp14="http://schemas.microsoft.com/office/word/2010/wordml" w:rsidP="1EB6A6F4" wp14:paraId="7D993771" wp14:textId="40A89030">
      <w:pPr>
        <w:pStyle w:val="Normal"/>
      </w:pPr>
      <w:r w:rsidR="1EB6A6F4">
        <w:rPr/>
        <w:t xml:space="preserve">        *   *Methodology:* Analysis of SEC Form 4 filings (via Finviz).</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BC9FEA"/>
    <w:rsid w:val="1EB6A6F4"/>
    <w:rsid w:val="31BC9F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F2A2"/>
  <w15:chartTrackingRefBased/>
  <w15:docId w15:val="{4C6BAEBD-4E4A-4FA6-AB1E-1E09F6E7A8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2025-04-10T01:56:20.9149978Z</dcterms:created>
  <dcterms:modified xsi:type="dcterms:W3CDTF">2025-04-10T01:57:00.5951281Z</dcterms:modified>
  <dc:creator>wang sean-ai</dc:creator>
  <lastModifiedBy>wang sean-ai</lastModifiedBy>
</coreProperties>
</file>